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4C957" w14:textId="77777777" w:rsidR="002C441A" w:rsidRPr="00681C39" w:rsidRDefault="002C441A" w:rsidP="00CD0795">
      <w:pPr>
        <w:jc w:val="both"/>
        <w:rPr>
          <w:rFonts w:ascii="Georgia" w:hAnsi="Georgia" w:cs="Georgia"/>
          <w:sz w:val="2"/>
          <w:szCs w:val="2"/>
        </w:rPr>
      </w:pPr>
    </w:p>
    <w:p w14:paraId="05F6A517" w14:textId="5F5102AF" w:rsidR="0081708D" w:rsidRDefault="0081708D" w:rsidP="00C449E5">
      <w:pPr>
        <w:jc w:val="center"/>
        <w:rPr>
          <w:rFonts w:ascii="Georgia" w:hAnsi="Georgia" w:cs="Georgia"/>
          <w:sz w:val="36"/>
          <w:szCs w:val="36"/>
        </w:rPr>
      </w:pPr>
      <w:r>
        <w:rPr>
          <w:rFonts w:ascii="Georgia" w:hAnsi="Georgia" w:cs="Georgia"/>
          <w:sz w:val="36"/>
          <w:szCs w:val="36"/>
        </w:rPr>
        <w:t>Gymnasium am Ölberg</w:t>
      </w:r>
    </w:p>
    <w:p w14:paraId="1B1E4D80" w14:textId="77777777" w:rsidR="00681C39" w:rsidRDefault="00681C39" w:rsidP="00C449E5">
      <w:pPr>
        <w:jc w:val="center"/>
        <w:rPr>
          <w:rFonts w:ascii="Georgia" w:hAnsi="Georgia" w:cs="Georgia"/>
          <w:sz w:val="36"/>
          <w:szCs w:val="36"/>
        </w:rPr>
      </w:pPr>
    </w:p>
    <w:p w14:paraId="6228272A" w14:textId="7F34794C" w:rsidR="002C441A" w:rsidRDefault="002C441A" w:rsidP="00C449E5">
      <w:pPr>
        <w:jc w:val="center"/>
      </w:pPr>
      <w:r>
        <w:rPr>
          <w:rFonts w:ascii="Georgia" w:hAnsi="Georgia" w:cs="Georgia"/>
          <w:sz w:val="36"/>
          <w:szCs w:val="36"/>
        </w:rPr>
        <w:t>Königswinter-Oberpleis</w:t>
      </w:r>
    </w:p>
    <w:p w14:paraId="39735EDC" w14:textId="77777777" w:rsidR="002C441A" w:rsidRDefault="002C441A" w:rsidP="00C449E5">
      <w:pPr>
        <w:jc w:val="center"/>
      </w:pPr>
    </w:p>
    <w:p w14:paraId="1A0AE748" w14:textId="77777777" w:rsidR="000F2A2B" w:rsidRDefault="000F2A2B" w:rsidP="00C449E5">
      <w:pPr>
        <w:jc w:val="center"/>
        <w:rPr>
          <w:rFonts w:ascii="Georgia" w:hAnsi="Georgia" w:cs="Georgia"/>
        </w:rPr>
      </w:pPr>
    </w:p>
    <w:p w14:paraId="2F5761F7" w14:textId="77777777" w:rsidR="000F2A2B" w:rsidRDefault="000F2A2B" w:rsidP="00C449E5">
      <w:pPr>
        <w:jc w:val="center"/>
        <w:rPr>
          <w:rFonts w:ascii="Georgia" w:hAnsi="Georgia" w:cs="Georgia"/>
        </w:rPr>
      </w:pPr>
    </w:p>
    <w:p w14:paraId="46560C09" w14:textId="1771E674" w:rsidR="000F2A2B" w:rsidRDefault="00214C34" w:rsidP="00C449E5">
      <w:pPr>
        <w:jc w:val="center"/>
        <w:rPr>
          <w:rFonts w:ascii="Georgia" w:hAnsi="Georgia" w:cs="Georgia"/>
        </w:rPr>
      </w:pPr>
      <w:r>
        <w:rPr>
          <w:rFonts w:ascii="Georgia" w:hAnsi="Georgia" w:cs="Georgia"/>
          <w:noProof/>
          <w:lang w:eastAsia="de-DE"/>
        </w:rPr>
        <w:drawing>
          <wp:inline distT="0" distB="0" distL="0" distR="0" wp14:anchorId="14784A99" wp14:editId="3268F2B9">
            <wp:extent cx="2336725" cy="1014293"/>
            <wp:effectExtent l="0" t="0" r="698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699" cy="1032078"/>
                    </a:xfrm>
                    <a:prstGeom prst="rect">
                      <a:avLst/>
                    </a:prstGeom>
                    <a:noFill/>
                  </pic:spPr>
                </pic:pic>
              </a:graphicData>
            </a:graphic>
          </wp:inline>
        </w:drawing>
      </w:r>
    </w:p>
    <w:p w14:paraId="6E187DCC" w14:textId="77777777" w:rsidR="000F2A2B" w:rsidRDefault="000F2A2B" w:rsidP="00C449E5">
      <w:pPr>
        <w:jc w:val="center"/>
        <w:rPr>
          <w:rFonts w:ascii="Georgia" w:hAnsi="Georgia" w:cs="Georgia"/>
        </w:rPr>
      </w:pPr>
    </w:p>
    <w:p w14:paraId="3C9EF4B8" w14:textId="77777777" w:rsidR="002C441A" w:rsidRDefault="002C441A" w:rsidP="00C449E5">
      <w:pPr>
        <w:jc w:val="center"/>
        <w:rPr>
          <w:rFonts w:ascii="Georgia" w:hAnsi="Georgia" w:cs="Georgia"/>
        </w:rPr>
      </w:pPr>
    </w:p>
    <w:p w14:paraId="391F0931" w14:textId="77777777" w:rsidR="002C441A" w:rsidRDefault="002C441A" w:rsidP="00C449E5">
      <w:pPr>
        <w:jc w:val="center"/>
        <w:rPr>
          <w:rFonts w:ascii="Georgia" w:hAnsi="Georgia" w:cs="Georgia"/>
        </w:rPr>
      </w:pPr>
    </w:p>
    <w:p w14:paraId="76B0682D" w14:textId="77777777" w:rsidR="002C441A" w:rsidRDefault="002C441A" w:rsidP="00C449E5">
      <w:pPr>
        <w:pStyle w:val="berschrift1"/>
        <w:jc w:val="center"/>
        <w:rPr>
          <w:rFonts w:ascii="Georgia" w:hAnsi="Georgia" w:cs="Georgia"/>
          <w:b/>
          <w:bCs/>
          <w:sz w:val="52"/>
        </w:rPr>
      </w:pPr>
      <w:r>
        <w:rPr>
          <w:rFonts w:ascii="Georgia" w:hAnsi="Georgia" w:cs="Georgia"/>
          <w:b/>
          <w:bCs/>
        </w:rPr>
        <w:t>Schulinternes Curriculum</w:t>
      </w:r>
    </w:p>
    <w:p w14:paraId="68997C35" w14:textId="77777777" w:rsidR="002C441A" w:rsidRDefault="002C441A" w:rsidP="00C449E5">
      <w:pPr>
        <w:jc w:val="center"/>
        <w:rPr>
          <w:rFonts w:ascii="Georgia" w:hAnsi="Georgia" w:cs="Georgia"/>
          <w:b/>
          <w:bCs/>
          <w:sz w:val="52"/>
        </w:rPr>
      </w:pPr>
    </w:p>
    <w:p w14:paraId="633EF2D1" w14:textId="77777777" w:rsidR="002C441A" w:rsidRDefault="002C441A" w:rsidP="00C449E5">
      <w:pPr>
        <w:jc w:val="center"/>
        <w:rPr>
          <w:rFonts w:ascii="Georgia" w:hAnsi="Georgia" w:cs="Georgia"/>
          <w:b/>
          <w:bCs/>
          <w:sz w:val="52"/>
        </w:rPr>
      </w:pPr>
      <w:r>
        <w:rPr>
          <w:rFonts w:ascii="Georgia" w:hAnsi="Georgia" w:cs="Georgia"/>
          <w:b/>
          <w:bCs/>
          <w:sz w:val="52"/>
        </w:rPr>
        <w:t>Evangelische Religionslehre Sek I</w:t>
      </w:r>
    </w:p>
    <w:p w14:paraId="00F6158B" w14:textId="77777777" w:rsidR="002C441A" w:rsidRDefault="002C441A" w:rsidP="00C449E5">
      <w:pPr>
        <w:jc w:val="center"/>
        <w:rPr>
          <w:rFonts w:ascii="Georgia" w:hAnsi="Georgia" w:cs="Georgia"/>
          <w:b/>
          <w:bCs/>
          <w:sz w:val="52"/>
        </w:rPr>
      </w:pPr>
    </w:p>
    <w:p w14:paraId="7BA53242" w14:textId="77777777" w:rsidR="002C441A" w:rsidRDefault="002C7D9D" w:rsidP="00C449E5">
      <w:pPr>
        <w:jc w:val="center"/>
        <w:rPr>
          <w:rFonts w:ascii="Georgia" w:hAnsi="Georgia" w:cs="Georgia"/>
          <w:b/>
          <w:bCs/>
          <w:sz w:val="52"/>
        </w:rPr>
      </w:pPr>
      <w:r>
        <w:rPr>
          <w:rFonts w:ascii="Georgia" w:hAnsi="Georgia" w:cs="Georgia"/>
          <w:b/>
          <w:bCs/>
          <w:sz w:val="52"/>
        </w:rPr>
        <w:t>Juni 2021</w:t>
      </w:r>
    </w:p>
    <w:p w14:paraId="0B861A19" w14:textId="77777777" w:rsidR="002C441A" w:rsidRDefault="002C441A" w:rsidP="00C449E5">
      <w:pPr>
        <w:jc w:val="center"/>
        <w:rPr>
          <w:rFonts w:ascii="Georgia" w:hAnsi="Georgia" w:cs="Georgia"/>
          <w:b/>
          <w:bCs/>
          <w:sz w:val="52"/>
        </w:rPr>
      </w:pPr>
    </w:p>
    <w:p w14:paraId="32A3E35C" w14:textId="77777777" w:rsidR="002C441A" w:rsidRDefault="002C441A" w:rsidP="00C449E5">
      <w:pPr>
        <w:jc w:val="center"/>
        <w:rPr>
          <w:i/>
          <w:sz w:val="32"/>
          <w:szCs w:val="32"/>
        </w:rPr>
      </w:pPr>
      <w:r>
        <w:rPr>
          <w:rFonts w:ascii="Verdana" w:hAnsi="Verdana" w:cs="Verdana"/>
          <w:color w:val="FF0000"/>
          <w:sz w:val="144"/>
          <w:szCs w:val="144"/>
        </w:rPr>
        <w:t>&lt;</w:t>
      </w:r>
      <w:r>
        <w:rPr>
          <w:rFonts w:ascii="Verdana" w:hAnsi="Verdana" w:cs="Verdana"/>
          <w:color w:val="FFA500"/>
          <w:sz w:val="144"/>
          <w:szCs w:val="144"/>
        </w:rPr>
        <w:t>°</w:t>
      </w:r>
      <w:r>
        <w:rPr>
          <w:rFonts w:ascii="Verdana" w:hAnsi="Verdana" w:cs="Verdana"/>
          <w:color w:val="FFFF00"/>
          <w:sz w:val="144"/>
          <w:szCs w:val="144"/>
        </w:rPr>
        <w:t>)</w:t>
      </w:r>
      <w:r>
        <w:rPr>
          <w:rFonts w:ascii="Verdana" w:hAnsi="Verdana" w:cs="Verdana"/>
          <w:color w:val="008000"/>
          <w:sz w:val="144"/>
          <w:szCs w:val="144"/>
        </w:rPr>
        <w:t>)</w:t>
      </w:r>
      <w:r>
        <w:rPr>
          <w:rFonts w:ascii="Verdana" w:hAnsi="Verdana" w:cs="Verdana"/>
          <w:color w:val="5C577E"/>
          <w:sz w:val="144"/>
          <w:szCs w:val="144"/>
        </w:rPr>
        <w:t>)</w:t>
      </w:r>
      <w:r>
        <w:rPr>
          <w:rFonts w:ascii="Verdana" w:hAnsi="Verdana" w:cs="Verdana"/>
          <w:color w:val="808000"/>
          <w:sz w:val="144"/>
          <w:szCs w:val="144"/>
        </w:rPr>
        <w:t>&gt;</w:t>
      </w:r>
      <w:r>
        <w:rPr>
          <w:rFonts w:ascii="Verdana" w:hAnsi="Verdana" w:cs="Verdana"/>
          <w:color w:val="0000FF"/>
          <w:sz w:val="144"/>
          <w:szCs w:val="144"/>
        </w:rPr>
        <w:t>&lt;</w:t>
      </w:r>
    </w:p>
    <w:p w14:paraId="058AF5E8" w14:textId="5390C44A" w:rsidR="0081708D" w:rsidRDefault="005E40EB" w:rsidP="00CD0795">
      <w:pPr>
        <w:pStyle w:val="KeinLeerraum"/>
        <w:jc w:val="both"/>
        <w:rPr>
          <w:i/>
          <w:sz w:val="32"/>
          <w:szCs w:val="32"/>
        </w:rPr>
      </w:pPr>
      <w:r>
        <w:rPr>
          <w:i/>
          <w:noProof/>
          <w:sz w:val="32"/>
          <w:szCs w:val="32"/>
          <w:lang w:eastAsia="de-DE"/>
        </w:rPr>
        <w:lastRenderedPageBreak/>
        <mc:AlternateContent>
          <mc:Choice Requires="wps">
            <w:drawing>
              <wp:anchor distT="0" distB="0" distL="114300" distR="114300" simplePos="0" relativeHeight="251660288" behindDoc="0" locked="0" layoutInCell="1" allowOverlap="1" wp14:anchorId="12544A77" wp14:editId="46B97CEA">
                <wp:simplePos x="0" y="0"/>
                <wp:positionH relativeFrom="column">
                  <wp:posOffset>2411610</wp:posOffset>
                </wp:positionH>
                <wp:positionV relativeFrom="paragraph">
                  <wp:posOffset>7552</wp:posOffset>
                </wp:positionV>
                <wp:extent cx="1087395" cy="741405"/>
                <wp:effectExtent l="0" t="0" r="17780" b="20955"/>
                <wp:wrapNone/>
                <wp:docPr id="2" name="Rechteck 2"/>
                <wp:cNvGraphicFramePr/>
                <a:graphic xmlns:a="http://schemas.openxmlformats.org/drawingml/2006/main">
                  <a:graphicData uri="http://schemas.microsoft.com/office/word/2010/wordprocessingShape">
                    <wps:wsp>
                      <wps:cNvSpPr/>
                      <wps:spPr>
                        <a:xfrm>
                          <a:off x="0" y="0"/>
                          <a:ext cx="1087395" cy="7414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3DF3D" id="Rechteck 2" o:spid="_x0000_s1026" style="position:absolute;margin-left:189.9pt;margin-top:.6pt;width:85.6pt;height:5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" fillcolor="white [3201]" strokecolor="white [3212]" strokeweight="1pt"/>
            </w:pict>
          </mc:Fallback>
        </mc:AlternateContent>
      </w:r>
    </w:p>
    <w:p w14:paraId="3F086726" w14:textId="77777777" w:rsidR="002C441A" w:rsidRDefault="002C441A" w:rsidP="00CD0795">
      <w:pPr>
        <w:pStyle w:val="KeinLeerraum"/>
        <w:jc w:val="both"/>
        <w:rPr>
          <w:i/>
          <w:sz w:val="32"/>
          <w:szCs w:val="32"/>
        </w:rPr>
      </w:pPr>
      <w:r>
        <w:rPr>
          <w:i/>
          <w:sz w:val="32"/>
          <w:szCs w:val="32"/>
        </w:rPr>
        <w:t>Liebe Schülerinnen und Schüler,</w:t>
      </w:r>
    </w:p>
    <w:p w14:paraId="4069FA8A" w14:textId="77777777" w:rsidR="002C441A" w:rsidRDefault="002C441A" w:rsidP="00CD0795">
      <w:pPr>
        <w:pStyle w:val="KeinLeerraum"/>
        <w:jc w:val="both"/>
        <w:rPr>
          <w:i/>
          <w:sz w:val="32"/>
          <w:szCs w:val="32"/>
        </w:rPr>
      </w:pPr>
      <w:r>
        <w:rPr>
          <w:i/>
          <w:sz w:val="32"/>
          <w:szCs w:val="32"/>
        </w:rPr>
        <w:t xml:space="preserve">liebe Eltern, </w:t>
      </w:r>
    </w:p>
    <w:p w14:paraId="3CBD62E4" w14:textId="77777777" w:rsidR="002C441A" w:rsidRDefault="002C441A" w:rsidP="00CD0795">
      <w:pPr>
        <w:pStyle w:val="KeinLeerraum"/>
        <w:jc w:val="both"/>
        <w:rPr>
          <w:i/>
          <w:sz w:val="32"/>
          <w:szCs w:val="32"/>
        </w:rPr>
      </w:pPr>
      <w:r>
        <w:rPr>
          <w:i/>
          <w:sz w:val="32"/>
          <w:szCs w:val="32"/>
        </w:rPr>
        <w:t>liebe Interessierte,</w:t>
      </w:r>
    </w:p>
    <w:p w14:paraId="488787BD" w14:textId="77777777" w:rsidR="002C441A" w:rsidRDefault="002C441A" w:rsidP="00CD0795">
      <w:pPr>
        <w:pStyle w:val="KeinLeerraum"/>
        <w:jc w:val="both"/>
        <w:rPr>
          <w:i/>
          <w:sz w:val="32"/>
          <w:szCs w:val="32"/>
        </w:rPr>
      </w:pPr>
    </w:p>
    <w:p w14:paraId="126F3F5F" w14:textId="77777777" w:rsidR="002C441A" w:rsidRDefault="002C441A" w:rsidP="00CD0795">
      <w:pPr>
        <w:pStyle w:val="KeinLeerraum"/>
        <w:jc w:val="both"/>
        <w:rPr>
          <w:i/>
          <w:sz w:val="32"/>
          <w:szCs w:val="32"/>
        </w:rPr>
      </w:pPr>
      <w:r>
        <w:rPr>
          <w:i/>
          <w:sz w:val="32"/>
          <w:szCs w:val="32"/>
        </w:rPr>
        <w:t xml:space="preserve">anbei finden Sie alle Informationen zum neuen Kernlehrplan in Evangelischer Religionslehre für die Sekundarstufe I und seiner konkreten Umsetzung an unserer Schule. </w:t>
      </w:r>
    </w:p>
    <w:p w14:paraId="50DECD98" w14:textId="77777777" w:rsidR="002C441A" w:rsidRDefault="002C441A" w:rsidP="00CD0795">
      <w:pPr>
        <w:pStyle w:val="KeinLeerraum"/>
        <w:jc w:val="both"/>
        <w:rPr>
          <w:i/>
          <w:sz w:val="32"/>
          <w:szCs w:val="32"/>
        </w:rPr>
      </w:pPr>
    </w:p>
    <w:p w14:paraId="0E820EE6" w14:textId="77777777" w:rsidR="002C441A" w:rsidRDefault="002C441A" w:rsidP="00CD0795">
      <w:pPr>
        <w:suppressAutoHyphens w:val="0"/>
        <w:autoSpaceDE w:val="0"/>
        <w:autoSpaceDN w:val="0"/>
        <w:adjustRightInd w:val="0"/>
        <w:jc w:val="both"/>
        <w:rPr>
          <w:rFonts w:ascii="Calibri-Italic" w:hAnsi="Calibri-Italic" w:cs="Calibri-Italic"/>
          <w:i/>
          <w:iCs/>
          <w:sz w:val="32"/>
          <w:szCs w:val="32"/>
          <w:lang w:eastAsia="de-DE"/>
        </w:rPr>
      </w:pPr>
      <w:r>
        <w:rPr>
          <w:rFonts w:ascii="Calibri-Italic" w:hAnsi="Calibri-Italic" w:cs="Calibri-Italic"/>
          <w:i/>
          <w:iCs/>
          <w:sz w:val="32"/>
          <w:szCs w:val="32"/>
          <w:lang w:eastAsia="de-DE"/>
        </w:rPr>
        <w:t xml:space="preserve">Unser Anliegen ist </w:t>
      </w:r>
      <w:r w:rsidRPr="002C7D9D">
        <w:rPr>
          <w:rFonts w:ascii="Calibri-Italic" w:hAnsi="Calibri-Italic" w:cs="Calibri-Italic"/>
          <w:i/>
          <w:iCs/>
          <w:sz w:val="32"/>
          <w:szCs w:val="32"/>
          <w:lang w:eastAsia="de-DE"/>
        </w:rPr>
        <w:t>es, Lebensorientierung zu finden, indem</w:t>
      </w:r>
      <w:r w:rsidR="005E40EB" w:rsidRPr="002C7D9D">
        <w:rPr>
          <w:rFonts w:ascii="Calibri-Italic" w:hAnsi="Calibri-Italic" w:cs="Calibri-Italic"/>
          <w:i/>
          <w:iCs/>
          <w:sz w:val="32"/>
          <w:szCs w:val="32"/>
          <w:lang w:eastAsia="de-DE"/>
        </w:rPr>
        <w:t xml:space="preserve"> </w:t>
      </w:r>
      <w:r w:rsidRPr="002C7D9D">
        <w:rPr>
          <w:rFonts w:ascii="Calibri-Italic" w:hAnsi="Calibri-Italic" w:cs="Calibri-Italic"/>
          <w:i/>
          <w:iCs/>
          <w:sz w:val="32"/>
          <w:szCs w:val="32"/>
          <w:lang w:eastAsia="de-DE"/>
        </w:rPr>
        <w:t xml:space="preserve">wir durch vielfältige Methoden </w:t>
      </w:r>
      <w:r w:rsidR="002C7D9D" w:rsidRPr="002C7D9D">
        <w:rPr>
          <w:rFonts w:ascii="Calibri-Italic" w:hAnsi="Calibri-Italic" w:cs="Calibri-Italic"/>
          <w:i/>
          <w:iCs/>
          <w:sz w:val="32"/>
          <w:szCs w:val="32"/>
          <w:lang w:eastAsia="de-DE"/>
        </w:rPr>
        <w:t xml:space="preserve">und </w:t>
      </w:r>
      <w:r w:rsidR="002C7D9D">
        <w:rPr>
          <w:rFonts w:ascii="Calibri-Italic" w:hAnsi="Calibri-Italic" w:cs="Calibri-Italic"/>
          <w:i/>
          <w:iCs/>
          <w:sz w:val="32"/>
          <w:szCs w:val="32"/>
          <w:lang w:eastAsia="de-DE"/>
        </w:rPr>
        <w:t xml:space="preserve">Zugänge </w:t>
      </w:r>
      <w:r>
        <w:rPr>
          <w:rFonts w:ascii="Calibri-Italic" w:hAnsi="Calibri-Italic" w:cs="Calibri-Italic"/>
          <w:i/>
          <w:iCs/>
          <w:sz w:val="32"/>
          <w:szCs w:val="32"/>
          <w:lang w:eastAsia="de-DE"/>
        </w:rPr>
        <w:t>gemeinsam an Themen unserer Zeit arbeiten und sie in Verbindung setzen mit christlichem Glauben evangelischer Prägung. Dabei fragen wir immer wieder nach Gerechtigkeit, Menschenwürde und Bewahrung der Schöpfung.</w:t>
      </w:r>
    </w:p>
    <w:p w14:paraId="2E823664" w14:textId="77777777" w:rsidR="002C441A" w:rsidRDefault="002C441A" w:rsidP="00CD0795">
      <w:pPr>
        <w:pStyle w:val="KeinLeerraum"/>
        <w:jc w:val="both"/>
        <w:rPr>
          <w:i/>
          <w:sz w:val="32"/>
          <w:szCs w:val="32"/>
        </w:rPr>
      </w:pPr>
    </w:p>
    <w:p w14:paraId="546D73F1" w14:textId="77777777" w:rsidR="002C441A" w:rsidRDefault="002C441A" w:rsidP="00CD0795">
      <w:pPr>
        <w:pStyle w:val="KeinLeerraum"/>
        <w:jc w:val="both"/>
        <w:rPr>
          <w:i/>
          <w:sz w:val="32"/>
          <w:szCs w:val="32"/>
        </w:rPr>
      </w:pPr>
    </w:p>
    <w:p w14:paraId="0605C7AF" w14:textId="77777777" w:rsidR="00BA125A" w:rsidRDefault="002C441A" w:rsidP="00CD0795">
      <w:pPr>
        <w:pStyle w:val="KeinLeerraum"/>
        <w:jc w:val="both"/>
        <w:rPr>
          <w:i/>
          <w:sz w:val="32"/>
          <w:szCs w:val="32"/>
        </w:rPr>
      </w:pPr>
      <w:r>
        <w:rPr>
          <w:i/>
          <w:sz w:val="32"/>
          <w:szCs w:val="32"/>
        </w:rPr>
        <w:t xml:space="preserve">Ihre </w:t>
      </w:r>
      <w:r w:rsidR="00BA125A">
        <w:rPr>
          <w:i/>
          <w:sz w:val="32"/>
          <w:szCs w:val="32"/>
        </w:rPr>
        <w:t>Fachschaft Evangelische Religion</w:t>
      </w:r>
    </w:p>
    <w:p w14:paraId="26CA43F7" w14:textId="77777777" w:rsidR="002C441A" w:rsidRDefault="002C441A" w:rsidP="00CD0795">
      <w:pPr>
        <w:pStyle w:val="KeinLeerraum"/>
        <w:jc w:val="both"/>
        <w:rPr>
          <w:i/>
          <w:sz w:val="32"/>
          <w:szCs w:val="32"/>
        </w:rPr>
      </w:pPr>
    </w:p>
    <w:p w14:paraId="389E27D5" w14:textId="77777777" w:rsidR="002C441A" w:rsidRDefault="002C441A" w:rsidP="00CD0795">
      <w:pPr>
        <w:pStyle w:val="KeinLeerraum"/>
        <w:jc w:val="both"/>
        <w:rPr>
          <w:i/>
          <w:sz w:val="32"/>
          <w:szCs w:val="32"/>
        </w:rPr>
      </w:pPr>
    </w:p>
    <w:p w14:paraId="266AECB3" w14:textId="77777777" w:rsidR="002C441A" w:rsidRDefault="002C441A" w:rsidP="00CD0795">
      <w:pPr>
        <w:pStyle w:val="KeinLeerraum"/>
        <w:jc w:val="both"/>
        <w:rPr>
          <w:i/>
          <w:sz w:val="32"/>
          <w:szCs w:val="32"/>
        </w:rPr>
      </w:pPr>
    </w:p>
    <w:p w14:paraId="6F074C17" w14:textId="77777777" w:rsidR="002C441A" w:rsidRDefault="002C441A" w:rsidP="00CD0795">
      <w:pPr>
        <w:pStyle w:val="KeinLeerraum"/>
        <w:jc w:val="both"/>
        <w:rPr>
          <w:i/>
          <w:sz w:val="32"/>
          <w:szCs w:val="32"/>
        </w:rPr>
      </w:pPr>
    </w:p>
    <w:p w14:paraId="05FF0FFC" w14:textId="77777777" w:rsidR="002C441A" w:rsidRDefault="002C441A" w:rsidP="00CD0795">
      <w:pPr>
        <w:pStyle w:val="KeinLeerraum"/>
        <w:jc w:val="both"/>
        <w:rPr>
          <w:i/>
          <w:sz w:val="32"/>
          <w:szCs w:val="32"/>
        </w:rPr>
      </w:pPr>
    </w:p>
    <w:p w14:paraId="2514F351" w14:textId="77777777" w:rsidR="005E40EB" w:rsidRDefault="005E40EB" w:rsidP="00CD0795">
      <w:pPr>
        <w:pStyle w:val="KeinLeerraum"/>
        <w:jc w:val="both"/>
        <w:rPr>
          <w:i/>
          <w:sz w:val="32"/>
          <w:szCs w:val="32"/>
        </w:rPr>
      </w:pPr>
    </w:p>
    <w:p w14:paraId="2FC729D1" w14:textId="77777777" w:rsidR="005F08A2" w:rsidRDefault="005F08A2" w:rsidP="00CD0795">
      <w:pPr>
        <w:pStyle w:val="KeinLeerraum"/>
        <w:jc w:val="both"/>
        <w:rPr>
          <w:i/>
          <w:sz w:val="32"/>
          <w:szCs w:val="32"/>
        </w:rPr>
      </w:pPr>
    </w:p>
    <w:p w14:paraId="069C0408" w14:textId="77777777" w:rsidR="005F08A2" w:rsidRDefault="005F08A2" w:rsidP="00CD0795">
      <w:pPr>
        <w:pStyle w:val="KeinLeerraum"/>
        <w:jc w:val="both"/>
        <w:rPr>
          <w:i/>
          <w:sz w:val="32"/>
          <w:szCs w:val="32"/>
        </w:rPr>
      </w:pPr>
    </w:p>
    <w:p w14:paraId="2A5356DD" w14:textId="77777777" w:rsidR="005F08A2" w:rsidRDefault="005F08A2" w:rsidP="00CD0795">
      <w:pPr>
        <w:pStyle w:val="KeinLeerraum"/>
        <w:jc w:val="both"/>
        <w:rPr>
          <w:i/>
          <w:sz w:val="32"/>
          <w:szCs w:val="32"/>
        </w:rPr>
      </w:pPr>
    </w:p>
    <w:p w14:paraId="5A38195A" w14:textId="77777777" w:rsidR="005F08A2" w:rsidRDefault="005F08A2" w:rsidP="00CD0795">
      <w:pPr>
        <w:pStyle w:val="KeinLeerraum"/>
        <w:jc w:val="both"/>
        <w:rPr>
          <w:i/>
          <w:sz w:val="32"/>
          <w:szCs w:val="32"/>
        </w:rPr>
      </w:pPr>
    </w:p>
    <w:p w14:paraId="35316CF5" w14:textId="77777777" w:rsidR="002C441A" w:rsidRDefault="002C441A" w:rsidP="00CD0795">
      <w:pPr>
        <w:pStyle w:val="KeinLeerraum"/>
        <w:jc w:val="both"/>
        <w:rPr>
          <w:i/>
          <w:sz w:val="32"/>
          <w:szCs w:val="32"/>
        </w:rPr>
      </w:pPr>
    </w:p>
    <w:p w14:paraId="442DD5FC" w14:textId="77777777" w:rsidR="002C441A" w:rsidRDefault="002C441A" w:rsidP="00CD0795">
      <w:pPr>
        <w:suppressAutoHyphens w:val="0"/>
        <w:autoSpaceDE w:val="0"/>
        <w:autoSpaceDN w:val="0"/>
        <w:adjustRightInd w:val="0"/>
        <w:jc w:val="both"/>
        <w:rPr>
          <w:rFonts w:ascii="Arial" w:hAnsi="Arial" w:cs="Arial"/>
          <w:b/>
          <w:bCs/>
          <w:sz w:val="32"/>
          <w:szCs w:val="32"/>
          <w:lang w:val="de" w:eastAsia="de-DE"/>
        </w:rPr>
      </w:pPr>
      <w:r>
        <w:rPr>
          <w:rFonts w:ascii="Arial" w:hAnsi="Arial" w:cs="Arial"/>
          <w:b/>
          <w:bCs/>
          <w:sz w:val="32"/>
          <w:szCs w:val="32"/>
          <w:lang w:val="de" w:eastAsia="de-DE"/>
        </w:rPr>
        <w:t>Inhaltsverzeichnis:</w:t>
      </w:r>
    </w:p>
    <w:p w14:paraId="2D76FC5D" w14:textId="77777777" w:rsidR="002C441A" w:rsidRDefault="002C441A" w:rsidP="00CD0795">
      <w:pPr>
        <w:suppressAutoHyphens w:val="0"/>
        <w:autoSpaceDE w:val="0"/>
        <w:autoSpaceDN w:val="0"/>
        <w:adjustRightInd w:val="0"/>
        <w:jc w:val="both"/>
        <w:rPr>
          <w:rFonts w:ascii="Arial" w:hAnsi="Arial" w:cs="Arial"/>
          <w:b/>
          <w:bCs/>
          <w:sz w:val="32"/>
          <w:szCs w:val="32"/>
          <w:lang w:val="de" w:eastAsia="de-DE"/>
        </w:rPr>
      </w:pPr>
    </w:p>
    <w:tbl>
      <w:tblPr>
        <w:tblW w:w="14206" w:type="dxa"/>
        <w:tblInd w:w="108" w:type="dxa"/>
        <w:tblLayout w:type="fixed"/>
        <w:tblLook w:val="0000" w:firstRow="0" w:lastRow="0" w:firstColumn="0" w:lastColumn="0" w:noHBand="0" w:noVBand="0"/>
      </w:tblPr>
      <w:tblGrid>
        <w:gridCol w:w="1101"/>
        <w:gridCol w:w="11546"/>
        <w:gridCol w:w="1559"/>
      </w:tblGrid>
      <w:tr w:rsidR="00773FC4" w14:paraId="31BD1BA3"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48BC5121"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7B81348E"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Vorwort</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26CA1610"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2</w:t>
            </w:r>
          </w:p>
        </w:tc>
      </w:tr>
      <w:tr w:rsidR="00773FC4" w14:paraId="4EC3E383"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3ED9FC0E"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4BA775A2"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7258ABCE"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r>
      <w:tr w:rsidR="00773FC4" w14:paraId="58AF3A70"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4BFC0529"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1E5ED74E"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Inhaltsverzeichnis</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377683E8"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3</w:t>
            </w:r>
          </w:p>
        </w:tc>
      </w:tr>
      <w:tr w:rsidR="00773FC4" w14:paraId="77B9E134"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5561CEC0"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24458374"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19D0BB9B"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r>
      <w:tr w:rsidR="00773FC4" w14:paraId="71DE7A74" w14:textId="77777777" w:rsidTr="0029335A">
        <w:trPr>
          <w:trHeight w:val="1"/>
        </w:trPr>
        <w:tc>
          <w:tcPr>
            <w:tcW w:w="1101" w:type="dxa"/>
            <w:tcBorders>
              <w:top w:val="single" w:sz="2" w:space="0" w:color="000000"/>
              <w:left w:val="single" w:sz="2" w:space="0" w:color="000000"/>
              <w:bottom w:val="single" w:sz="4" w:space="0" w:color="000000"/>
              <w:right w:val="single" w:sz="2" w:space="0" w:color="000000"/>
            </w:tcBorders>
            <w:shd w:val="clear" w:color="000000" w:fill="FFFFFF"/>
          </w:tcPr>
          <w:p w14:paraId="31017510"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1.</w:t>
            </w:r>
          </w:p>
        </w:tc>
        <w:tc>
          <w:tcPr>
            <w:tcW w:w="11546" w:type="dxa"/>
            <w:tcBorders>
              <w:top w:val="single" w:sz="2" w:space="0" w:color="000000"/>
              <w:left w:val="single" w:sz="2" w:space="0" w:color="000000"/>
              <w:bottom w:val="single" w:sz="4" w:space="0" w:color="000000"/>
              <w:right w:val="single" w:sz="2" w:space="0" w:color="000000"/>
            </w:tcBorders>
            <w:shd w:val="clear" w:color="000000" w:fill="FFFFFF"/>
          </w:tcPr>
          <w:p w14:paraId="1FF4B351"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Prinzipien der Unterrichtsgestaltung in Evangelischer Religionslehre am GaO</w:t>
            </w:r>
          </w:p>
        </w:tc>
        <w:tc>
          <w:tcPr>
            <w:tcW w:w="1559" w:type="dxa"/>
            <w:tcBorders>
              <w:top w:val="single" w:sz="2" w:space="0" w:color="000000"/>
              <w:left w:val="single" w:sz="2" w:space="0" w:color="000000"/>
              <w:bottom w:val="single" w:sz="4" w:space="0" w:color="000000"/>
              <w:right w:val="single" w:sz="2" w:space="0" w:color="000000"/>
            </w:tcBorders>
            <w:shd w:val="clear" w:color="000000" w:fill="FFFFFF"/>
          </w:tcPr>
          <w:p w14:paraId="098FEF5D"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6</w:t>
            </w:r>
          </w:p>
        </w:tc>
      </w:tr>
      <w:tr w:rsidR="00773FC4" w14:paraId="1A26A0B7" w14:textId="77777777" w:rsidTr="0029335A">
        <w:trPr>
          <w:trHeight w:val="1"/>
        </w:trPr>
        <w:tc>
          <w:tcPr>
            <w:tcW w:w="1101" w:type="dxa"/>
            <w:tcBorders>
              <w:top w:val="single" w:sz="4" w:space="0" w:color="000000"/>
              <w:left w:val="single" w:sz="2" w:space="0" w:color="000000"/>
              <w:bottom w:val="single" w:sz="2" w:space="0" w:color="000000"/>
              <w:right w:val="single" w:sz="2" w:space="0" w:color="000000"/>
            </w:tcBorders>
            <w:shd w:val="clear" w:color="000000" w:fill="FFFFFF"/>
          </w:tcPr>
          <w:p w14:paraId="7F0CB2C4"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1.1</w:t>
            </w:r>
          </w:p>
        </w:tc>
        <w:tc>
          <w:tcPr>
            <w:tcW w:w="11546" w:type="dxa"/>
            <w:tcBorders>
              <w:top w:val="single" w:sz="4" w:space="0" w:color="000000"/>
              <w:left w:val="single" w:sz="2" w:space="0" w:color="000000"/>
              <w:bottom w:val="single" w:sz="2" w:space="0" w:color="000000"/>
              <w:right w:val="single" w:sz="2" w:space="0" w:color="000000"/>
            </w:tcBorders>
            <w:shd w:val="clear" w:color="000000" w:fill="FFFFFF"/>
          </w:tcPr>
          <w:p w14:paraId="25330882"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Berücksichtigung der Rahmenbedingungen und des Lebensweltbezugs</w:t>
            </w:r>
          </w:p>
        </w:tc>
        <w:tc>
          <w:tcPr>
            <w:tcW w:w="1559" w:type="dxa"/>
            <w:tcBorders>
              <w:top w:val="single" w:sz="4" w:space="0" w:color="000000"/>
              <w:left w:val="single" w:sz="2" w:space="0" w:color="000000"/>
              <w:bottom w:val="single" w:sz="2" w:space="0" w:color="000000"/>
              <w:right w:val="single" w:sz="2" w:space="0" w:color="000000"/>
            </w:tcBorders>
            <w:shd w:val="clear" w:color="000000" w:fill="FFFFFF"/>
          </w:tcPr>
          <w:p w14:paraId="31DA2E15"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6</w:t>
            </w:r>
          </w:p>
        </w:tc>
      </w:tr>
      <w:tr w:rsidR="00773FC4" w14:paraId="0BE8B475"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56F05216"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1.2</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5C8A0C61"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Berücksichtigung didaktischer und theologischer Leitideen</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3709BEC7" w14:textId="6FDCEC47" w:rsidR="00773FC4" w:rsidRDefault="00C240F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6</w:t>
            </w:r>
          </w:p>
        </w:tc>
      </w:tr>
      <w:tr w:rsidR="00773FC4" w14:paraId="4BB37EE5"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795FB003"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1.3</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66F0562D"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Reflexion der Lernwege</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2D26FC8D" w14:textId="753FA751" w:rsidR="00773FC4" w:rsidRDefault="00C240F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6</w:t>
            </w:r>
          </w:p>
        </w:tc>
      </w:tr>
      <w:tr w:rsidR="00773FC4" w14:paraId="40C14F9D"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4017F095"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1.4</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7175525A"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Aufbau von Basiswissen</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3CE538D0" w14:textId="245A34CA" w:rsidR="00773FC4" w:rsidRPr="00C449E5" w:rsidRDefault="00C449E5" w:rsidP="00CD0795">
            <w:pPr>
              <w:suppressAutoHyphens w:val="0"/>
              <w:autoSpaceDE w:val="0"/>
              <w:autoSpaceDN w:val="0"/>
              <w:adjustRightInd w:val="0"/>
              <w:jc w:val="both"/>
              <w:rPr>
                <w:rFonts w:ascii="Arial" w:hAnsi="Arial" w:cs="Arial"/>
                <w:sz w:val="23"/>
                <w:szCs w:val="23"/>
                <w:lang w:val="de" w:eastAsia="de-DE"/>
              </w:rPr>
            </w:pPr>
            <w:r w:rsidRPr="00C449E5">
              <w:rPr>
                <w:rFonts w:ascii="Arial" w:hAnsi="Arial" w:cs="Arial"/>
                <w:sz w:val="23"/>
                <w:szCs w:val="23"/>
                <w:lang w:val="de" w:eastAsia="de-DE"/>
              </w:rPr>
              <w:t>6</w:t>
            </w:r>
          </w:p>
        </w:tc>
      </w:tr>
      <w:tr w:rsidR="00773FC4" w14:paraId="0F8B34E5"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531821E3"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5FD8D1DC"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1BF7E14E"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r>
      <w:tr w:rsidR="00773FC4" w14:paraId="3D7F3F67" w14:textId="77777777" w:rsidTr="0029335A">
        <w:trPr>
          <w:trHeight w:val="1"/>
        </w:trPr>
        <w:tc>
          <w:tcPr>
            <w:tcW w:w="1101" w:type="dxa"/>
            <w:tcBorders>
              <w:top w:val="single" w:sz="2" w:space="0" w:color="000000"/>
              <w:left w:val="single" w:sz="2" w:space="0" w:color="000000"/>
              <w:bottom w:val="single" w:sz="4" w:space="0" w:color="000000"/>
              <w:right w:val="single" w:sz="2" w:space="0" w:color="000000"/>
            </w:tcBorders>
            <w:shd w:val="clear" w:color="000000" w:fill="FFFFFF"/>
          </w:tcPr>
          <w:p w14:paraId="6A78FA93"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2.</w:t>
            </w:r>
          </w:p>
        </w:tc>
        <w:tc>
          <w:tcPr>
            <w:tcW w:w="11546" w:type="dxa"/>
            <w:tcBorders>
              <w:top w:val="single" w:sz="2" w:space="0" w:color="000000"/>
              <w:left w:val="single" w:sz="2" w:space="0" w:color="000000"/>
              <w:bottom w:val="single" w:sz="4" w:space="0" w:color="000000"/>
              <w:right w:val="single" w:sz="2" w:space="0" w:color="000000"/>
            </w:tcBorders>
            <w:shd w:val="clear" w:color="000000" w:fill="FFFFFF"/>
          </w:tcPr>
          <w:p w14:paraId="3E31BAE2"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Aussagen zur Umsetzung bestehender schulische Konzepte</w:t>
            </w:r>
          </w:p>
        </w:tc>
        <w:tc>
          <w:tcPr>
            <w:tcW w:w="1559" w:type="dxa"/>
            <w:tcBorders>
              <w:top w:val="single" w:sz="2" w:space="0" w:color="000000"/>
              <w:left w:val="single" w:sz="2" w:space="0" w:color="000000"/>
              <w:bottom w:val="single" w:sz="4" w:space="0" w:color="000000"/>
              <w:right w:val="single" w:sz="2" w:space="0" w:color="000000"/>
            </w:tcBorders>
            <w:shd w:val="clear" w:color="000000" w:fill="FFFFFF"/>
          </w:tcPr>
          <w:p w14:paraId="14DB5602" w14:textId="512311D3" w:rsidR="00773FC4" w:rsidRDefault="00C240F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7</w:t>
            </w:r>
          </w:p>
        </w:tc>
      </w:tr>
      <w:tr w:rsidR="00773FC4" w14:paraId="31CA790E" w14:textId="77777777" w:rsidTr="0029335A">
        <w:trPr>
          <w:trHeight w:val="1"/>
        </w:trPr>
        <w:tc>
          <w:tcPr>
            <w:tcW w:w="1101" w:type="dxa"/>
            <w:tcBorders>
              <w:top w:val="single" w:sz="4" w:space="0" w:color="000000"/>
              <w:left w:val="single" w:sz="2" w:space="0" w:color="000000"/>
              <w:bottom w:val="single" w:sz="2" w:space="0" w:color="000000"/>
              <w:right w:val="single" w:sz="2" w:space="0" w:color="000000"/>
            </w:tcBorders>
            <w:shd w:val="clear" w:color="000000" w:fill="FFFFFF"/>
          </w:tcPr>
          <w:p w14:paraId="55B0207E"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2.1</w:t>
            </w:r>
          </w:p>
        </w:tc>
        <w:tc>
          <w:tcPr>
            <w:tcW w:w="11546" w:type="dxa"/>
            <w:tcBorders>
              <w:top w:val="single" w:sz="4" w:space="0" w:color="000000"/>
              <w:left w:val="single" w:sz="2" w:space="0" w:color="000000"/>
              <w:bottom w:val="single" w:sz="2" w:space="0" w:color="000000"/>
              <w:right w:val="single" w:sz="2" w:space="0" w:color="000000"/>
            </w:tcBorders>
            <w:shd w:val="clear" w:color="000000" w:fill="FFFFFF"/>
          </w:tcPr>
          <w:p w14:paraId="60DB65F3"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Bezug zum Schulprogramm</w:t>
            </w:r>
          </w:p>
        </w:tc>
        <w:tc>
          <w:tcPr>
            <w:tcW w:w="1559" w:type="dxa"/>
            <w:tcBorders>
              <w:top w:val="single" w:sz="4" w:space="0" w:color="000000"/>
              <w:left w:val="single" w:sz="2" w:space="0" w:color="000000"/>
              <w:bottom w:val="single" w:sz="2" w:space="0" w:color="000000"/>
              <w:right w:val="single" w:sz="2" w:space="0" w:color="000000"/>
            </w:tcBorders>
            <w:shd w:val="clear" w:color="000000" w:fill="FFFFFF"/>
          </w:tcPr>
          <w:p w14:paraId="5BE315DC" w14:textId="5A384F70" w:rsidR="00773FC4" w:rsidRDefault="00C240F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7</w:t>
            </w:r>
          </w:p>
        </w:tc>
      </w:tr>
      <w:tr w:rsidR="00773FC4" w14:paraId="04FC0E68"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672772AD" w14:textId="26336B73"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2.</w:t>
            </w:r>
            <w:r w:rsidR="00C240FA">
              <w:rPr>
                <w:rFonts w:ascii="Arial" w:hAnsi="Arial" w:cs="Arial"/>
                <w:sz w:val="23"/>
                <w:szCs w:val="23"/>
                <w:lang w:val="de" w:eastAsia="de-DE"/>
              </w:rPr>
              <w:t>2</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6F67328F"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Bezug zu den Maßnahmen zur Kooperation des GAO mit den Kirchengemeinden in Oberpleis</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650B7E60" w14:textId="7B9A8BCA" w:rsidR="00773FC4" w:rsidRDefault="00D010BB"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7</w:t>
            </w:r>
          </w:p>
        </w:tc>
      </w:tr>
      <w:tr w:rsidR="00773FC4" w14:paraId="7B8D64A9"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54C163FA" w14:textId="3399F993"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2.</w:t>
            </w:r>
            <w:r w:rsidR="00C240FA">
              <w:rPr>
                <w:rFonts w:ascii="Arial" w:hAnsi="Arial" w:cs="Arial"/>
                <w:sz w:val="23"/>
                <w:szCs w:val="23"/>
                <w:lang w:val="de" w:eastAsia="de-DE"/>
              </w:rPr>
              <w:t>3</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1A255081"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Vertretungskonzept</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248E20CF" w14:textId="3E0A1785" w:rsidR="00773FC4" w:rsidRDefault="00D010BB"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8</w:t>
            </w:r>
          </w:p>
        </w:tc>
      </w:tr>
      <w:tr w:rsidR="00773FC4" w14:paraId="029D9DA2"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7A5BA1D3" w14:textId="1A09EF68"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2.</w:t>
            </w:r>
            <w:r w:rsidR="00C240FA">
              <w:rPr>
                <w:rFonts w:ascii="Arial" w:hAnsi="Arial" w:cs="Arial"/>
                <w:sz w:val="23"/>
                <w:szCs w:val="23"/>
                <w:lang w:val="de" w:eastAsia="de-DE"/>
              </w:rPr>
              <w:t>4</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285C145D"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Hausaufgabenkonzept</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6F85FF3C" w14:textId="22BE27CC" w:rsidR="00773FC4" w:rsidRDefault="00D010BB"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8</w:t>
            </w:r>
          </w:p>
        </w:tc>
      </w:tr>
      <w:tr w:rsidR="00773FC4" w14:paraId="2E93DCAB"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73B4F4A3" w14:textId="100A77C0"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2.</w:t>
            </w:r>
            <w:r w:rsidR="00C240FA">
              <w:rPr>
                <w:rFonts w:ascii="Arial" w:hAnsi="Arial" w:cs="Arial"/>
                <w:sz w:val="23"/>
                <w:szCs w:val="23"/>
                <w:lang w:val="de" w:eastAsia="de-DE"/>
              </w:rPr>
              <w:t>5</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001A188B"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Konzepte Individueller Förderung</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042C3257" w14:textId="4387195E" w:rsidR="00773FC4" w:rsidRDefault="00D010BB"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8</w:t>
            </w:r>
          </w:p>
        </w:tc>
      </w:tr>
      <w:tr w:rsidR="00773FC4" w14:paraId="2E963AA2"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798562A5" w14:textId="3D319B1A"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2.</w:t>
            </w:r>
            <w:r w:rsidR="00C240FA">
              <w:rPr>
                <w:rFonts w:ascii="Arial" w:hAnsi="Arial" w:cs="Arial"/>
                <w:sz w:val="23"/>
                <w:szCs w:val="23"/>
                <w:lang w:val="de" w:eastAsia="de-DE"/>
              </w:rPr>
              <w:t>6</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0D265BC1"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Medienkompetenz</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139AA41A" w14:textId="50B72F10" w:rsidR="00773FC4" w:rsidRDefault="00D010BB"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8</w:t>
            </w:r>
          </w:p>
        </w:tc>
      </w:tr>
      <w:tr w:rsidR="00773FC4" w14:paraId="057BE3E6"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545433BD" w14:textId="3EC042FB" w:rsidR="00773FC4" w:rsidRDefault="00773FC4" w:rsidP="00CD0795">
            <w:pPr>
              <w:suppressAutoHyphens w:val="0"/>
              <w:autoSpaceDE w:val="0"/>
              <w:autoSpaceDN w:val="0"/>
              <w:adjustRightInd w:val="0"/>
              <w:jc w:val="both"/>
              <w:rPr>
                <w:rFonts w:ascii="Arial" w:hAnsi="Arial" w:cs="Arial"/>
                <w:sz w:val="23"/>
                <w:szCs w:val="23"/>
                <w:lang w:val="de" w:eastAsia="de-DE"/>
              </w:rPr>
            </w:pPr>
            <w:r>
              <w:rPr>
                <w:rFonts w:ascii="Arial" w:hAnsi="Arial" w:cs="Arial"/>
                <w:sz w:val="23"/>
                <w:szCs w:val="23"/>
                <w:lang w:val="de" w:eastAsia="de-DE"/>
              </w:rPr>
              <w:t>2.</w:t>
            </w:r>
            <w:r w:rsidR="00C240FA">
              <w:rPr>
                <w:rFonts w:ascii="Arial" w:hAnsi="Arial" w:cs="Arial"/>
                <w:sz w:val="23"/>
                <w:szCs w:val="23"/>
                <w:lang w:val="de" w:eastAsia="de-DE"/>
              </w:rPr>
              <w:t>7</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3D51C02A" w14:textId="77777777" w:rsidR="00773FC4" w:rsidRDefault="00773FC4" w:rsidP="00CD0795">
            <w:pPr>
              <w:suppressAutoHyphens w:val="0"/>
              <w:autoSpaceDE w:val="0"/>
              <w:autoSpaceDN w:val="0"/>
              <w:adjustRightInd w:val="0"/>
              <w:jc w:val="both"/>
              <w:rPr>
                <w:rFonts w:ascii="Arial" w:hAnsi="Arial" w:cs="Arial"/>
                <w:sz w:val="23"/>
                <w:szCs w:val="23"/>
                <w:lang w:val="de" w:eastAsia="de-DE"/>
              </w:rPr>
            </w:pPr>
            <w:r>
              <w:rPr>
                <w:rFonts w:ascii="Arial" w:hAnsi="Arial" w:cs="Arial"/>
                <w:sz w:val="23"/>
                <w:szCs w:val="23"/>
                <w:lang w:val="de" w:eastAsia="de-DE"/>
              </w:rPr>
              <w:t>Methodenplan</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0445D152" w14:textId="080210B3" w:rsidR="00773FC4" w:rsidRDefault="00D010BB" w:rsidP="00CD0795">
            <w:pPr>
              <w:suppressAutoHyphens w:val="0"/>
              <w:autoSpaceDE w:val="0"/>
              <w:autoSpaceDN w:val="0"/>
              <w:adjustRightInd w:val="0"/>
              <w:jc w:val="both"/>
              <w:rPr>
                <w:rFonts w:ascii="Arial" w:hAnsi="Arial" w:cs="Arial"/>
                <w:sz w:val="23"/>
                <w:szCs w:val="23"/>
                <w:lang w:val="de" w:eastAsia="de-DE"/>
              </w:rPr>
            </w:pPr>
            <w:r>
              <w:rPr>
                <w:rFonts w:ascii="Arial" w:hAnsi="Arial" w:cs="Arial"/>
                <w:sz w:val="23"/>
                <w:szCs w:val="23"/>
                <w:lang w:val="de" w:eastAsia="de-DE"/>
              </w:rPr>
              <w:t>9</w:t>
            </w:r>
          </w:p>
        </w:tc>
      </w:tr>
      <w:tr w:rsidR="00773FC4" w14:paraId="65618F0F"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7CE2AF5D"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6E534DB1"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0CD869DA"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p>
        </w:tc>
      </w:tr>
      <w:tr w:rsidR="00773FC4" w14:paraId="7BEAE234" w14:textId="77777777" w:rsidTr="0029335A">
        <w:trPr>
          <w:trHeight w:val="1"/>
        </w:trPr>
        <w:tc>
          <w:tcPr>
            <w:tcW w:w="1101" w:type="dxa"/>
            <w:tcBorders>
              <w:top w:val="single" w:sz="2" w:space="0" w:color="000000"/>
              <w:left w:val="single" w:sz="2" w:space="0" w:color="000000"/>
              <w:bottom w:val="single" w:sz="4" w:space="0" w:color="000000"/>
              <w:right w:val="single" w:sz="2" w:space="0" w:color="000000"/>
            </w:tcBorders>
            <w:shd w:val="clear" w:color="000000" w:fill="FFFFFF"/>
          </w:tcPr>
          <w:p w14:paraId="6ABA1B7F"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3.</w:t>
            </w:r>
          </w:p>
        </w:tc>
        <w:tc>
          <w:tcPr>
            <w:tcW w:w="11546" w:type="dxa"/>
            <w:tcBorders>
              <w:top w:val="single" w:sz="2" w:space="0" w:color="000000"/>
              <w:left w:val="single" w:sz="2" w:space="0" w:color="000000"/>
              <w:bottom w:val="single" w:sz="4" w:space="0" w:color="000000"/>
              <w:right w:val="single" w:sz="2" w:space="0" w:color="000000"/>
            </w:tcBorders>
            <w:shd w:val="clear" w:color="000000" w:fill="FFFFFF"/>
          </w:tcPr>
          <w:p w14:paraId="00BDCA4E" w14:textId="77777777" w:rsidR="00773FC4" w:rsidRDefault="00773FC4"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Verteilung der Inhaltsfelder und inhaltlichen Schwerpunkte über die Halbjahre</w:t>
            </w:r>
          </w:p>
        </w:tc>
        <w:tc>
          <w:tcPr>
            <w:tcW w:w="1559" w:type="dxa"/>
            <w:tcBorders>
              <w:top w:val="single" w:sz="2" w:space="0" w:color="000000"/>
              <w:left w:val="single" w:sz="2" w:space="0" w:color="000000"/>
              <w:bottom w:val="single" w:sz="4" w:space="0" w:color="000000"/>
              <w:right w:val="single" w:sz="2" w:space="0" w:color="000000"/>
            </w:tcBorders>
            <w:shd w:val="clear" w:color="000000" w:fill="FFFFFF"/>
          </w:tcPr>
          <w:p w14:paraId="0C06CCC9" w14:textId="05184E66" w:rsidR="00773FC4" w:rsidRDefault="005955BE"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9</w:t>
            </w:r>
          </w:p>
        </w:tc>
      </w:tr>
      <w:tr w:rsidR="002C441A" w14:paraId="7C0C37D5"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7CF4F084" w14:textId="2C9F36B6" w:rsidR="002C441A" w:rsidRPr="00025E3F" w:rsidRDefault="00412145" w:rsidP="00CD0795">
            <w:pPr>
              <w:suppressAutoHyphens w:val="0"/>
              <w:spacing w:after="160" w:line="259" w:lineRule="auto"/>
              <w:jc w:val="both"/>
              <w:rPr>
                <w:rFonts w:ascii="Arial" w:hAnsi="Arial" w:cs="Arial"/>
                <w:sz w:val="23"/>
                <w:szCs w:val="23"/>
                <w:lang w:val="de" w:eastAsia="de-DE"/>
              </w:rPr>
            </w:pPr>
            <w:r w:rsidRPr="00025E3F">
              <w:rPr>
                <w:rFonts w:ascii="Arial" w:hAnsi="Arial" w:cs="Arial"/>
                <w:sz w:val="23"/>
                <w:szCs w:val="23"/>
                <w:lang w:val="de" w:eastAsia="de-DE"/>
              </w:rPr>
              <w:t>3.1.</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3E2CDD0E" w14:textId="29CB74EB" w:rsidR="002C7D9D" w:rsidRPr="00025E3F" w:rsidRDefault="0059088F" w:rsidP="00CD0795">
            <w:pPr>
              <w:suppressAutoHyphens w:val="0"/>
              <w:autoSpaceDE w:val="0"/>
              <w:autoSpaceDN w:val="0"/>
              <w:adjustRightInd w:val="0"/>
              <w:jc w:val="both"/>
              <w:rPr>
                <w:rFonts w:ascii="Arial" w:hAnsi="Arial" w:cs="Arial"/>
                <w:sz w:val="23"/>
                <w:szCs w:val="23"/>
                <w:lang w:val="de" w:eastAsia="de-DE"/>
              </w:rPr>
            </w:pPr>
            <w:r w:rsidRPr="00025E3F">
              <w:rPr>
                <w:rFonts w:ascii="Arial" w:hAnsi="Arial" w:cs="Arial"/>
                <w:sz w:val="23"/>
                <w:szCs w:val="23"/>
                <w:lang w:val="de" w:eastAsia="de-DE"/>
              </w:rPr>
              <w:t>Verteilung der Unterrichtsvorhaben über die Halbjahre für die Jahrgangsstufe 5 - Übersicht und Detailpläne</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5A29436B" w14:textId="35BC5954" w:rsidR="002C441A" w:rsidRPr="0059088F" w:rsidRDefault="0059088F" w:rsidP="00CD0795">
            <w:pPr>
              <w:suppressAutoHyphens w:val="0"/>
              <w:autoSpaceDE w:val="0"/>
              <w:autoSpaceDN w:val="0"/>
              <w:adjustRightInd w:val="0"/>
              <w:jc w:val="both"/>
              <w:rPr>
                <w:rFonts w:ascii="Arial" w:hAnsi="Arial" w:cs="Arial"/>
                <w:sz w:val="23"/>
                <w:szCs w:val="23"/>
                <w:lang w:val="de" w:eastAsia="de-DE"/>
              </w:rPr>
            </w:pPr>
            <w:r w:rsidRPr="0059088F">
              <w:rPr>
                <w:rFonts w:ascii="Arial" w:hAnsi="Arial" w:cs="Arial"/>
                <w:sz w:val="23"/>
                <w:szCs w:val="23"/>
                <w:lang w:val="de" w:eastAsia="de-DE"/>
              </w:rPr>
              <w:t>10</w:t>
            </w:r>
          </w:p>
        </w:tc>
      </w:tr>
      <w:tr w:rsidR="002C441A" w14:paraId="3BDBE7D2"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7BC6F005" w14:textId="09675997" w:rsidR="002C441A" w:rsidRPr="00025E3F" w:rsidRDefault="0059088F" w:rsidP="00CD0795">
            <w:pPr>
              <w:suppressAutoHyphens w:val="0"/>
              <w:autoSpaceDE w:val="0"/>
              <w:autoSpaceDN w:val="0"/>
              <w:adjustRightInd w:val="0"/>
              <w:jc w:val="both"/>
              <w:rPr>
                <w:rFonts w:ascii="Arial" w:hAnsi="Arial" w:cs="Arial"/>
                <w:sz w:val="23"/>
                <w:szCs w:val="23"/>
                <w:lang w:val="de" w:eastAsia="de-DE"/>
              </w:rPr>
            </w:pPr>
            <w:r w:rsidRPr="00025E3F">
              <w:rPr>
                <w:rFonts w:ascii="Arial" w:hAnsi="Arial" w:cs="Arial"/>
                <w:sz w:val="23"/>
                <w:szCs w:val="23"/>
                <w:lang w:val="de" w:eastAsia="de-DE"/>
              </w:rPr>
              <w:t>3.2.</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19F2E395" w14:textId="0DF27740" w:rsidR="002C441A" w:rsidRPr="00025E3F" w:rsidRDefault="0059088F" w:rsidP="00CD0795">
            <w:pPr>
              <w:suppressAutoHyphens w:val="0"/>
              <w:autoSpaceDE w:val="0"/>
              <w:autoSpaceDN w:val="0"/>
              <w:adjustRightInd w:val="0"/>
              <w:jc w:val="both"/>
              <w:rPr>
                <w:rFonts w:ascii="Arial" w:hAnsi="Arial" w:cs="Arial"/>
                <w:sz w:val="23"/>
                <w:szCs w:val="23"/>
                <w:lang w:val="de" w:eastAsia="de-DE"/>
              </w:rPr>
            </w:pPr>
            <w:r w:rsidRPr="00025E3F">
              <w:rPr>
                <w:rFonts w:ascii="Arial" w:hAnsi="Arial" w:cs="Arial"/>
                <w:sz w:val="23"/>
                <w:szCs w:val="23"/>
              </w:rPr>
              <w:t xml:space="preserve">Verteilung der Unterrichtsvorhaben über die Halbjahre  ür die Jahrgangsstufe 6 – </w:t>
            </w:r>
            <w:r w:rsidR="00076B66">
              <w:rPr>
                <w:rFonts w:ascii="Arial" w:hAnsi="Arial" w:cs="Arial"/>
                <w:sz w:val="23"/>
                <w:szCs w:val="23"/>
              </w:rPr>
              <w:t xml:space="preserve"> </w:t>
            </w:r>
            <w:r w:rsidRPr="00025E3F">
              <w:rPr>
                <w:rFonts w:ascii="Arial" w:hAnsi="Arial" w:cs="Arial"/>
                <w:sz w:val="23"/>
                <w:szCs w:val="23"/>
              </w:rPr>
              <w:t>Übersicht und Detailpläne</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16119709" w14:textId="516EA99B" w:rsidR="002C441A" w:rsidRPr="0059088F" w:rsidRDefault="0059088F" w:rsidP="00CD0795">
            <w:pPr>
              <w:suppressAutoHyphens w:val="0"/>
              <w:autoSpaceDE w:val="0"/>
              <w:autoSpaceDN w:val="0"/>
              <w:adjustRightInd w:val="0"/>
              <w:jc w:val="both"/>
              <w:rPr>
                <w:rFonts w:ascii="Arial" w:hAnsi="Arial" w:cs="Arial"/>
                <w:sz w:val="23"/>
                <w:szCs w:val="23"/>
                <w:lang w:val="de" w:eastAsia="de-DE"/>
              </w:rPr>
            </w:pPr>
            <w:r w:rsidRPr="0059088F">
              <w:rPr>
                <w:rFonts w:ascii="Arial" w:hAnsi="Arial" w:cs="Arial"/>
                <w:sz w:val="23"/>
                <w:szCs w:val="23"/>
                <w:lang w:val="de" w:eastAsia="de-DE"/>
              </w:rPr>
              <w:t>1</w:t>
            </w:r>
            <w:r w:rsidR="00B4158A">
              <w:rPr>
                <w:rFonts w:ascii="Arial" w:hAnsi="Arial" w:cs="Arial"/>
                <w:sz w:val="23"/>
                <w:szCs w:val="23"/>
                <w:lang w:val="de" w:eastAsia="de-DE"/>
              </w:rPr>
              <w:t>7</w:t>
            </w:r>
          </w:p>
        </w:tc>
      </w:tr>
      <w:tr w:rsidR="002C441A" w:rsidRPr="00A020F5" w14:paraId="3F20F1BE"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7E593BED" w14:textId="37B24AE7" w:rsidR="002C441A" w:rsidRPr="00025E3F" w:rsidRDefault="00EF0564" w:rsidP="00CD0795">
            <w:pPr>
              <w:suppressAutoHyphens w:val="0"/>
              <w:autoSpaceDE w:val="0"/>
              <w:autoSpaceDN w:val="0"/>
              <w:adjustRightInd w:val="0"/>
              <w:jc w:val="both"/>
              <w:rPr>
                <w:rFonts w:ascii="Arial" w:hAnsi="Arial" w:cs="Arial"/>
                <w:sz w:val="23"/>
                <w:szCs w:val="23"/>
                <w:lang w:val="de" w:eastAsia="de-DE"/>
              </w:rPr>
            </w:pPr>
            <w:r w:rsidRPr="00025E3F">
              <w:rPr>
                <w:rFonts w:ascii="Arial" w:hAnsi="Arial" w:cs="Arial"/>
                <w:sz w:val="23"/>
                <w:szCs w:val="23"/>
                <w:lang w:val="de" w:eastAsia="de-DE"/>
              </w:rPr>
              <w:t>3.3.</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405CEEBB" w14:textId="59863D82" w:rsidR="002C441A" w:rsidRPr="00025E3F" w:rsidRDefault="00A020F5" w:rsidP="00CD0795">
            <w:pPr>
              <w:suppressAutoHyphens w:val="0"/>
              <w:autoSpaceDE w:val="0"/>
              <w:autoSpaceDN w:val="0"/>
              <w:adjustRightInd w:val="0"/>
              <w:jc w:val="both"/>
              <w:rPr>
                <w:rFonts w:ascii="Arial" w:hAnsi="Arial" w:cs="Arial"/>
                <w:sz w:val="23"/>
                <w:szCs w:val="23"/>
                <w:lang w:val="de" w:eastAsia="de-DE"/>
              </w:rPr>
            </w:pPr>
            <w:r w:rsidRPr="00025E3F">
              <w:rPr>
                <w:rFonts w:ascii="Arial" w:hAnsi="Arial" w:cs="Arial"/>
                <w:sz w:val="23"/>
                <w:szCs w:val="23"/>
              </w:rPr>
              <w:t xml:space="preserve">Verteilung der Unterrichtsvorhaben über die Halbjahre für die Jahrgangsstufe 7 </w:t>
            </w:r>
            <w:r w:rsidR="00076B66">
              <w:rPr>
                <w:rFonts w:ascii="Arial" w:hAnsi="Arial" w:cs="Arial"/>
                <w:sz w:val="23"/>
                <w:szCs w:val="23"/>
              </w:rPr>
              <w:t xml:space="preserve"> </w:t>
            </w:r>
            <w:r w:rsidRPr="00025E3F">
              <w:rPr>
                <w:rFonts w:ascii="Arial" w:hAnsi="Arial" w:cs="Arial"/>
                <w:sz w:val="23"/>
                <w:szCs w:val="23"/>
              </w:rPr>
              <w:t xml:space="preserve"> </w:t>
            </w:r>
            <w:r w:rsidR="00076B66">
              <w:rPr>
                <w:rFonts w:ascii="Arial" w:hAnsi="Arial" w:cs="Arial"/>
                <w:sz w:val="23"/>
                <w:szCs w:val="23"/>
              </w:rPr>
              <w:t xml:space="preserve">  </w:t>
            </w:r>
            <w:r w:rsidRPr="00025E3F">
              <w:rPr>
                <w:rFonts w:ascii="Arial" w:hAnsi="Arial" w:cs="Arial"/>
                <w:sz w:val="23"/>
                <w:szCs w:val="23"/>
              </w:rPr>
              <w:t>Übersicht und Det</w:t>
            </w:r>
            <w:r w:rsidR="00025E3F" w:rsidRPr="00025E3F">
              <w:rPr>
                <w:rFonts w:ascii="Arial" w:hAnsi="Arial" w:cs="Arial"/>
                <w:sz w:val="23"/>
                <w:szCs w:val="23"/>
              </w:rPr>
              <w:t>a</w:t>
            </w:r>
            <w:r w:rsidRPr="00025E3F">
              <w:rPr>
                <w:rFonts w:ascii="Arial" w:hAnsi="Arial" w:cs="Arial"/>
                <w:sz w:val="23"/>
                <w:szCs w:val="23"/>
              </w:rPr>
              <w:t>ilpläne</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483F4AAF" w14:textId="0A0A2CC9" w:rsidR="002C441A" w:rsidRPr="00A020F5" w:rsidRDefault="00A020F5" w:rsidP="00CD0795">
            <w:pPr>
              <w:suppressAutoHyphens w:val="0"/>
              <w:autoSpaceDE w:val="0"/>
              <w:autoSpaceDN w:val="0"/>
              <w:adjustRightInd w:val="0"/>
              <w:jc w:val="both"/>
              <w:rPr>
                <w:rFonts w:ascii="Arial" w:hAnsi="Arial" w:cs="Arial"/>
                <w:sz w:val="23"/>
                <w:szCs w:val="23"/>
                <w:lang w:val="de" w:eastAsia="de-DE"/>
              </w:rPr>
            </w:pPr>
            <w:r w:rsidRPr="00A020F5">
              <w:rPr>
                <w:rFonts w:ascii="Arial" w:hAnsi="Arial" w:cs="Arial"/>
                <w:sz w:val="23"/>
                <w:szCs w:val="23"/>
                <w:lang w:val="de" w:eastAsia="de-DE"/>
              </w:rPr>
              <w:t>2</w:t>
            </w:r>
            <w:r w:rsidR="00B4158A">
              <w:rPr>
                <w:rFonts w:ascii="Arial" w:hAnsi="Arial" w:cs="Arial"/>
                <w:sz w:val="23"/>
                <w:szCs w:val="23"/>
                <w:lang w:val="de" w:eastAsia="de-DE"/>
              </w:rPr>
              <w:t>4</w:t>
            </w:r>
          </w:p>
        </w:tc>
      </w:tr>
      <w:tr w:rsidR="00EF0564" w:rsidRPr="00025E3F" w14:paraId="35ABD636"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14D964CA" w14:textId="2A787EF0" w:rsidR="00EF0564" w:rsidRPr="00025E3F" w:rsidRDefault="00025E3F" w:rsidP="00CD0795">
            <w:pPr>
              <w:suppressAutoHyphens w:val="0"/>
              <w:autoSpaceDE w:val="0"/>
              <w:autoSpaceDN w:val="0"/>
              <w:adjustRightInd w:val="0"/>
              <w:jc w:val="both"/>
              <w:rPr>
                <w:rFonts w:ascii="Arial" w:hAnsi="Arial" w:cs="Arial"/>
                <w:sz w:val="23"/>
                <w:szCs w:val="23"/>
                <w:lang w:val="de" w:eastAsia="de-DE"/>
              </w:rPr>
            </w:pPr>
            <w:r w:rsidRPr="00025E3F">
              <w:rPr>
                <w:rFonts w:ascii="Arial" w:hAnsi="Arial" w:cs="Arial"/>
                <w:sz w:val="23"/>
                <w:szCs w:val="23"/>
                <w:lang w:val="de" w:eastAsia="de-DE"/>
              </w:rPr>
              <w:t>3.4</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72FC5CE4" w14:textId="0B117A7E" w:rsidR="00EF0564" w:rsidRPr="00025E3F" w:rsidRDefault="00025E3F" w:rsidP="00CD0795">
            <w:pPr>
              <w:suppressAutoHyphens w:val="0"/>
              <w:autoSpaceDE w:val="0"/>
              <w:autoSpaceDN w:val="0"/>
              <w:adjustRightInd w:val="0"/>
              <w:jc w:val="both"/>
              <w:rPr>
                <w:rFonts w:ascii="Arial" w:hAnsi="Arial" w:cs="Arial"/>
                <w:sz w:val="23"/>
                <w:szCs w:val="23"/>
                <w:lang w:val="de" w:eastAsia="de-DE"/>
              </w:rPr>
            </w:pPr>
            <w:r w:rsidRPr="00025E3F">
              <w:rPr>
                <w:rFonts w:ascii="Arial" w:hAnsi="Arial" w:cs="Arial"/>
                <w:sz w:val="23"/>
                <w:szCs w:val="23"/>
              </w:rPr>
              <w:t>Verteilung der Unterrichtsvorhaben über die Halbjahre für die Jahrgangsstufe 8   - Übersicht und Detailpläne</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568489EB" w14:textId="0C7B1983" w:rsidR="00EF0564" w:rsidRPr="00025E3F" w:rsidRDefault="00025E3F" w:rsidP="00CD0795">
            <w:pPr>
              <w:suppressAutoHyphens w:val="0"/>
              <w:autoSpaceDE w:val="0"/>
              <w:autoSpaceDN w:val="0"/>
              <w:adjustRightInd w:val="0"/>
              <w:jc w:val="both"/>
              <w:rPr>
                <w:rFonts w:ascii="Arial" w:hAnsi="Arial" w:cs="Arial"/>
                <w:sz w:val="23"/>
                <w:szCs w:val="23"/>
                <w:lang w:val="de" w:eastAsia="de-DE"/>
              </w:rPr>
            </w:pPr>
            <w:r>
              <w:rPr>
                <w:rFonts w:ascii="Arial" w:hAnsi="Arial" w:cs="Arial"/>
                <w:sz w:val="23"/>
                <w:szCs w:val="23"/>
                <w:lang w:val="de" w:eastAsia="de-DE"/>
              </w:rPr>
              <w:t>3</w:t>
            </w:r>
            <w:r w:rsidR="00B4158A">
              <w:rPr>
                <w:rFonts w:ascii="Arial" w:hAnsi="Arial" w:cs="Arial"/>
                <w:sz w:val="23"/>
                <w:szCs w:val="23"/>
                <w:lang w:val="de" w:eastAsia="de-DE"/>
              </w:rPr>
              <w:t>1</w:t>
            </w:r>
          </w:p>
        </w:tc>
      </w:tr>
      <w:tr w:rsidR="00EF0564" w:rsidRPr="00025E3F" w14:paraId="7181C452"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333AA13B" w14:textId="7F370468" w:rsidR="00EF0564" w:rsidRPr="00025E3F" w:rsidRDefault="00025E3F" w:rsidP="00CD0795">
            <w:pPr>
              <w:suppressAutoHyphens w:val="0"/>
              <w:autoSpaceDE w:val="0"/>
              <w:autoSpaceDN w:val="0"/>
              <w:adjustRightInd w:val="0"/>
              <w:jc w:val="both"/>
              <w:rPr>
                <w:rFonts w:ascii="Arial" w:hAnsi="Arial" w:cs="Arial"/>
                <w:sz w:val="23"/>
                <w:szCs w:val="23"/>
                <w:lang w:val="de" w:eastAsia="de-DE"/>
              </w:rPr>
            </w:pPr>
            <w:r w:rsidRPr="00025E3F">
              <w:rPr>
                <w:rFonts w:ascii="Arial" w:hAnsi="Arial" w:cs="Arial"/>
                <w:sz w:val="23"/>
                <w:szCs w:val="23"/>
                <w:lang w:val="de" w:eastAsia="de-DE"/>
              </w:rPr>
              <w:t>3.5.</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6B481EE9" w14:textId="3A02224E" w:rsidR="00EF0564" w:rsidRPr="00025E3F" w:rsidRDefault="00025E3F" w:rsidP="00CD0795">
            <w:pPr>
              <w:suppressAutoHyphens w:val="0"/>
              <w:autoSpaceDE w:val="0"/>
              <w:autoSpaceDN w:val="0"/>
              <w:adjustRightInd w:val="0"/>
              <w:jc w:val="both"/>
              <w:rPr>
                <w:rFonts w:ascii="Arial" w:hAnsi="Arial" w:cs="Arial"/>
                <w:sz w:val="23"/>
                <w:szCs w:val="23"/>
                <w:lang w:val="de" w:eastAsia="de-DE"/>
              </w:rPr>
            </w:pPr>
            <w:r w:rsidRPr="00025E3F">
              <w:rPr>
                <w:rFonts w:ascii="Arial" w:hAnsi="Arial" w:cs="Arial"/>
                <w:sz w:val="23"/>
                <w:szCs w:val="23"/>
              </w:rPr>
              <w:t>Verteilung der Unterrichtsvorhaben über die Halbjahre für die Jahrgangsstufe 9  -  Übersicht und Detailpläne</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48D6BF9D" w14:textId="4D1A5A73" w:rsidR="00EF0564" w:rsidRPr="00025E3F" w:rsidRDefault="001F278A" w:rsidP="00CD0795">
            <w:pPr>
              <w:suppressAutoHyphens w:val="0"/>
              <w:autoSpaceDE w:val="0"/>
              <w:autoSpaceDN w:val="0"/>
              <w:adjustRightInd w:val="0"/>
              <w:jc w:val="both"/>
              <w:rPr>
                <w:rFonts w:ascii="Arial" w:hAnsi="Arial" w:cs="Arial"/>
                <w:sz w:val="23"/>
                <w:szCs w:val="23"/>
                <w:lang w:val="de" w:eastAsia="de-DE"/>
              </w:rPr>
            </w:pPr>
            <w:r>
              <w:rPr>
                <w:rFonts w:ascii="Arial" w:hAnsi="Arial" w:cs="Arial"/>
                <w:sz w:val="23"/>
                <w:szCs w:val="23"/>
                <w:lang w:val="de" w:eastAsia="de-DE"/>
              </w:rPr>
              <w:t>39</w:t>
            </w:r>
          </w:p>
        </w:tc>
      </w:tr>
      <w:tr w:rsidR="00EF0564" w14:paraId="03C0B2DD"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6790D4A1" w14:textId="1D382150" w:rsidR="00EF0564" w:rsidRPr="009F7A9F" w:rsidRDefault="009F7A9F" w:rsidP="00CD0795">
            <w:pPr>
              <w:suppressAutoHyphens w:val="0"/>
              <w:autoSpaceDE w:val="0"/>
              <w:autoSpaceDN w:val="0"/>
              <w:adjustRightInd w:val="0"/>
              <w:jc w:val="both"/>
              <w:rPr>
                <w:rFonts w:ascii="Arial" w:hAnsi="Arial" w:cs="Arial"/>
                <w:sz w:val="23"/>
                <w:szCs w:val="23"/>
                <w:lang w:val="de" w:eastAsia="de-DE"/>
              </w:rPr>
            </w:pPr>
            <w:r w:rsidRPr="009F7A9F">
              <w:rPr>
                <w:rFonts w:ascii="Arial" w:hAnsi="Arial" w:cs="Arial"/>
                <w:sz w:val="23"/>
                <w:szCs w:val="23"/>
                <w:lang w:val="de" w:eastAsia="de-DE"/>
              </w:rPr>
              <w:t>3.6</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3A39FFAD" w14:textId="793B130E" w:rsidR="00EF0564" w:rsidRPr="009F7A9F" w:rsidRDefault="009F7A9F" w:rsidP="00CD0795">
            <w:pPr>
              <w:suppressAutoHyphens w:val="0"/>
              <w:autoSpaceDE w:val="0"/>
              <w:autoSpaceDN w:val="0"/>
              <w:adjustRightInd w:val="0"/>
              <w:jc w:val="both"/>
              <w:rPr>
                <w:rFonts w:ascii="Arial" w:hAnsi="Arial" w:cs="Arial"/>
                <w:sz w:val="23"/>
                <w:szCs w:val="23"/>
                <w:lang w:val="de" w:eastAsia="de-DE"/>
              </w:rPr>
            </w:pPr>
            <w:r w:rsidRPr="009F7A9F">
              <w:rPr>
                <w:rFonts w:ascii="Arial" w:hAnsi="Arial" w:cs="Arial"/>
                <w:sz w:val="23"/>
                <w:szCs w:val="23"/>
              </w:rPr>
              <w:t>Verteilung der Unterrichtsvorhaben über die Halbjahre für die Jahrgangsstufe 10  -  Übersicht und Detailpläne</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5E126BDC" w14:textId="386BBAEF" w:rsidR="00EF0564" w:rsidRPr="009F7A9F" w:rsidRDefault="009F7A9F" w:rsidP="00CD0795">
            <w:pPr>
              <w:suppressAutoHyphens w:val="0"/>
              <w:autoSpaceDE w:val="0"/>
              <w:autoSpaceDN w:val="0"/>
              <w:adjustRightInd w:val="0"/>
              <w:jc w:val="both"/>
              <w:rPr>
                <w:rFonts w:ascii="Arial" w:hAnsi="Arial" w:cs="Arial"/>
                <w:sz w:val="23"/>
                <w:szCs w:val="23"/>
                <w:lang w:val="de" w:eastAsia="de-DE"/>
              </w:rPr>
            </w:pPr>
            <w:r>
              <w:rPr>
                <w:rFonts w:ascii="Arial" w:hAnsi="Arial" w:cs="Arial"/>
                <w:sz w:val="23"/>
                <w:szCs w:val="23"/>
                <w:lang w:val="de" w:eastAsia="de-DE"/>
              </w:rPr>
              <w:t>47</w:t>
            </w:r>
          </w:p>
        </w:tc>
      </w:tr>
      <w:tr w:rsidR="001D3B1F" w14:paraId="4B09A22B" w14:textId="77777777" w:rsidTr="0029335A">
        <w:trPr>
          <w:trHeight w:val="1"/>
        </w:trPr>
        <w:tc>
          <w:tcPr>
            <w:tcW w:w="1101" w:type="dxa"/>
            <w:tcBorders>
              <w:top w:val="single" w:sz="2" w:space="0" w:color="000000"/>
              <w:left w:val="single" w:sz="2" w:space="0" w:color="000000"/>
              <w:bottom w:val="single" w:sz="4" w:space="0" w:color="000000"/>
              <w:right w:val="single" w:sz="2" w:space="0" w:color="000000"/>
            </w:tcBorders>
            <w:shd w:val="clear" w:color="000000" w:fill="FFFFFF"/>
          </w:tcPr>
          <w:p w14:paraId="3D7BD697" w14:textId="77777777" w:rsidR="001D3B1F" w:rsidRDefault="001D3B1F" w:rsidP="00CD0795">
            <w:pPr>
              <w:suppressAutoHyphens w:val="0"/>
              <w:autoSpaceDE w:val="0"/>
              <w:autoSpaceDN w:val="0"/>
              <w:adjustRightInd w:val="0"/>
              <w:jc w:val="both"/>
              <w:rPr>
                <w:rFonts w:ascii="Arial" w:hAnsi="Arial" w:cs="Arial"/>
                <w:b/>
                <w:bCs/>
                <w:sz w:val="23"/>
                <w:szCs w:val="23"/>
                <w:lang w:val="de" w:eastAsia="de-DE"/>
              </w:rPr>
            </w:pPr>
          </w:p>
        </w:tc>
        <w:tc>
          <w:tcPr>
            <w:tcW w:w="11546" w:type="dxa"/>
            <w:tcBorders>
              <w:top w:val="single" w:sz="2" w:space="0" w:color="000000"/>
              <w:left w:val="single" w:sz="2" w:space="0" w:color="000000"/>
              <w:bottom w:val="single" w:sz="4" w:space="0" w:color="000000"/>
              <w:right w:val="single" w:sz="2" w:space="0" w:color="000000"/>
            </w:tcBorders>
            <w:shd w:val="clear" w:color="000000" w:fill="FFFFFF"/>
          </w:tcPr>
          <w:p w14:paraId="52E4413C" w14:textId="4B9F1E31" w:rsidR="001D3B1F" w:rsidRDefault="001D3B1F" w:rsidP="00CD0795">
            <w:pPr>
              <w:suppressAutoHyphens w:val="0"/>
              <w:autoSpaceDE w:val="0"/>
              <w:autoSpaceDN w:val="0"/>
              <w:adjustRightInd w:val="0"/>
              <w:jc w:val="both"/>
              <w:rPr>
                <w:rFonts w:ascii="Arial" w:hAnsi="Arial" w:cs="Arial"/>
                <w:b/>
                <w:bCs/>
                <w:sz w:val="23"/>
                <w:szCs w:val="23"/>
                <w:lang w:val="de" w:eastAsia="de-DE"/>
              </w:rPr>
            </w:pPr>
          </w:p>
        </w:tc>
        <w:tc>
          <w:tcPr>
            <w:tcW w:w="1559" w:type="dxa"/>
            <w:tcBorders>
              <w:top w:val="single" w:sz="2" w:space="0" w:color="000000"/>
              <w:left w:val="single" w:sz="2" w:space="0" w:color="000000"/>
              <w:bottom w:val="single" w:sz="4" w:space="0" w:color="000000"/>
              <w:right w:val="single" w:sz="2" w:space="0" w:color="000000"/>
            </w:tcBorders>
            <w:shd w:val="clear" w:color="000000" w:fill="FFFFFF"/>
          </w:tcPr>
          <w:p w14:paraId="19A78798" w14:textId="77777777" w:rsidR="001D3B1F" w:rsidRDefault="001D3B1F" w:rsidP="00CD0795">
            <w:pPr>
              <w:suppressAutoHyphens w:val="0"/>
              <w:autoSpaceDE w:val="0"/>
              <w:autoSpaceDN w:val="0"/>
              <w:adjustRightInd w:val="0"/>
              <w:jc w:val="both"/>
              <w:rPr>
                <w:rFonts w:ascii="Arial" w:hAnsi="Arial" w:cs="Arial"/>
                <w:sz w:val="23"/>
                <w:szCs w:val="23"/>
                <w:lang w:val="de" w:eastAsia="de-DE"/>
              </w:rPr>
            </w:pPr>
          </w:p>
        </w:tc>
      </w:tr>
      <w:tr w:rsidR="002C441A" w14:paraId="7A711727" w14:textId="77777777" w:rsidTr="0029335A">
        <w:trPr>
          <w:trHeight w:val="1"/>
        </w:trPr>
        <w:tc>
          <w:tcPr>
            <w:tcW w:w="1101" w:type="dxa"/>
            <w:tcBorders>
              <w:top w:val="single" w:sz="2" w:space="0" w:color="000000"/>
              <w:left w:val="single" w:sz="2" w:space="0" w:color="000000"/>
              <w:bottom w:val="single" w:sz="4" w:space="0" w:color="000000"/>
              <w:right w:val="single" w:sz="2" w:space="0" w:color="000000"/>
            </w:tcBorders>
            <w:shd w:val="clear" w:color="000000" w:fill="FFFFFF"/>
          </w:tcPr>
          <w:p w14:paraId="6DE6DB84"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4.</w:t>
            </w:r>
          </w:p>
        </w:tc>
        <w:tc>
          <w:tcPr>
            <w:tcW w:w="11546" w:type="dxa"/>
            <w:tcBorders>
              <w:top w:val="single" w:sz="2" w:space="0" w:color="000000"/>
              <w:left w:val="single" w:sz="2" w:space="0" w:color="000000"/>
              <w:bottom w:val="single" w:sz="4" w:space="0" w:color="000000"/>
              <w:right w:val="single" w:sz="2" w:space="0" w:color="000000"/>
            </w:tcBorders>
            <w:shd w:val="clear" w:color="000000" w:fill="FFFFFF"/>
          </w:tcPr>
          <w:p w14:paraId="4C803A75"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Leistungsbewertung im Evangelischen Religionsunterricht</w:t>
            </w:r>
          </w:p>
        </w:tc>
        <w:tc>
          <w:tcPr>
            <w:tcW w:w="1559" w:type="dxa"/>
            <w:tcBorders>
              <w:top w:val="single" w:sz="2" w:space="0" w:color="000000"/>
              <w:left w:val="single" w:sz="2" w:space="0" w:color="000000"/>
              <w:bottom w:val="single" w:sz="4" w:space="0" w:color="000000"/>
              <w:right w:val="single" w:sz="2" w:space="0" w:color="000000"/>
            </w:tcBorders>
            <w:shd w:val="clear" w:color="000000" w:fill="FFFFFF"/>
          </w:tcPr>
          <w:p w14:paraId="6E4F7CBB" w14:textId="51009F04" w:rsidR="002C441A" w:rsidRDefault="005E4906"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55</w:t>
            </w:r>
          </w:p>
        </w:tc>
      </w:tr>
      <w:tr w:rsidR="002C441A" w14:paraId="63C79A4A" w14:textId="77777777" w:rsidTr="0029335A">
        <w:trPr>
          <w:trHeight w:val="1"/>
        </w:trPr>
        <w:tc>
          <w:tcPr>
            <w:tcW w:w="1101" w:type="dxa"/>
            <w:tcBorders>
              <w:top w:val="single" w:sz="4" w:space="0" w:color="000000"/>
              <w:left w:val="single" w:sz="2" w:space="0" w:color="000000"/>
              <w:bottom w:val="single" w:sz="2" w:space="0" w:color="000000"/>
              <w:right w:val="single" w:sz="2" w:space="0" w:color="000000"/>
            </w:tcBorders>
            <w:shd w:val="clear" w:color="000000" w:fill="FFFFFF"/>
          </w:tcPr>
          <w:p w14:paraId="5F9231DF"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4.1</w:t>
            </w:r>
          </w:p>
        </w:tc>
        <w:tc>
          <w:tcPr>
            <w:tcW w:w="11546" w:type="dxa"/>
            <w:tcBorders>
              <w:top w:val="single" w:sz="4" w:space="0" w:color="000000"/>
              <w:left w:val="single" w:sz="2" w:space="0" w:color="000000"/>
              <w:bottom w:val="single" w:sz="2" w:space="0" w:color="000000"/>
              <w:right w:val="single" w:sz="2" w:space="0" w:color="000000"/>
            </w:tcBorders>
            <w:shd w:val="clear" w:color="000000" w:fill="FFFFFF"/>
          </w:tcPr>
          <w:p w14:paraId="069017D9"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Grundlagen</w:t>
            </w:r>
          </w:p>
        </w:tc>
        <w:tc>
          <w:tcPr>
            <w:tcW w:w="1559" w:type="dxa"/>
            <w:tcBorders>
              <w:top w:val="single" w:sz="4" w:space="0" w:color="000000"/>
              <w:left w:val="single" w:sz="2" w:space="0" w:color="000000"/>
              <w:bottom w:val="single" w:sz="2" w:space="0" w:color="000000"/>
              <w:right w:val="single" w:sz="2" w:space="0" w:color="000000"/>
            </w:tcBorders>
            <w:shd w:val="clear" w:color="000000" w:fill="FFFFFF"/>
          </w:tcPr>
          <w:p w14:paraId="60EF9F85" w14:textId="7915C034" w:rsidR="002C441A" w:rsidRDefault="005E4906"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55</w:t>
            </w:r>
          </w:p>
        </w:tc>
      </w:tr>
      <w:tr w:rsidR="002C441A" w14:paraId="5326D2C3"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7B76F513"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4.2</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1DA4E532"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Maßnahmen zur Transparenz der Leistungsbewertung</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59F97C6A" w14:textId="69482226" w:rsidR="002C441A" w:rsidRDefault="001D3B1F"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55</w:t>
            </w:r>
          </w:p>
        </w:tc>
      </w:tr>
      <w:tr w:rsidR="002C441A" w14:paraId="468E9EA6"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13705E08"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4.3</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58D40E8E"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Beteiligungsmöglichkeiten und deren Beurteilungsgrundlagen</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5A3F3986" w14:textId="5C4C2597" w:rsidR="002C441A" w:rsidRDefault="001D3B1F"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55</w:t>
            </w:r>
          </w:p>
        </w:tc>
      </w:tr>
      <w:tr w:rsidR="002C441A" w14:paraId="1ADBA24C"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68691F64"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4.3.1</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23E63E69"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Schriftliche Beteiligung</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52F4F804" w14:textId="77048948" w:rsidR="002C441A" w:rsidRDefault="001D3B1F"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56</w:t>
            </w:r>
          </w:p>
        </w:tc>
      </w:tr>
      <w:tr w:rsidR="002C441A" w14:paraId="6C5E7A35"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76EE0636"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lastRenderedPageBreak/>
              <w:t>4.3.2</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24714632"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Mündliche Mitarbeit</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289EBA51" w14:textId="300CD30C" w:rsidR="002C441A" w:rsidRDefault="001D3B1F"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56</w:t>
            </w:r>
          </w:p>
        </w:tc>
      </w:tr>
      <w:tr w:rsidR="002C441A" w14:paraId="3768844A"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7F8339B6"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684A0210"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7A3DFEE5"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p>
        </w:tc>
      </w:tr>
      <w:tr w:rsidR="002C441A" w14:paraId="6E8B040F" w14:textId="77777777" w:rsidTr="0029335A">
        <w:trPr>
          <w:trHeight w:val="1"/>
        </w:trPr>
        <w:tc>
          <w:tcPr>
            <w:tcW w:w="1101" w:type="dxa"/>
            <w:tcBorders>
              <w:top w:val="single" w:sz="2" w:space="0" w:color="000000"/>
              <w:left w:val="single" w:sz="2" w:space="0" w:color="000000"/>
              <w:bottom w:val="single" w:sz="4" w:space="0" w:color="000000"/>
              <w:right w:val="single" w:sz="2" w:space="0" w:color="000000"/>
            </w:tcBorders>
            <w:shd w:val="clear" w:color="000000" w:fill="FFFFFF"/>
          </w:tcPr>
          <w:p w14:paraId="3FA7D057"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5.</w:t>
            </w:r>
          </w:p>
        </w:tc>
        <w:tc>
          <w:tcPr>
            <w:tcW w:w="11546" w:type="dxa"/>
            <w:tcBorders>
              <w:top w:val="single" w:sz="2" w:space="0" w:color="000000"/>
              <w:left w:val="single" w:sz="2" w:space="0" w:color="000000"/>
              <w:bottom w:val="single" w:sz="4" w:space="0" w:color="000000"/>
              <w:right w:val="single" w:sz="2" w:space="0" w:color="000000"/>
            </w:tcBorders>
            <w:shd w:val="clear" w:color="000000" w:fill="FFFFFF"/>
          </w:tcPr>
          <w:p w14:paraId="23F0820F"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Lehr- und Lernmittel</w:t>
            </w:r>
          </w:p>
        </w:tc>
        <w:tc>
          <w:tcPr>
            <w:tcW w:w="1559" w:type="dxa"/>
            <w:tcBorders>
              <w:top w:val="single" w:sz="2" w:space="0" w:color="000000"/>
              <w:left w:val="single" w:sz="2" w:space="0" w:color="000000"/>
              <w:bottom w:val="single" w:sz="4" w:space="0" w:color="000000"/>
              <w:right w:val="single" w:sz="2" w:space="0" w:color="000000"/>
            </w:tcBorders>
            <w:shd w:val="clear" w:color="000000" w:fill="FFFFFF"/>
          </w:tcPr>
          <w:p w14:paraId="5CBA34DE" w14:textId="0FF427EC" w:rsidR="002C441A" w:rsidRDefault="001D3B1F"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57</w:t>
            </w:r>
          </w:p>
        </w:tc>
      </w:tr>
      <w:tr w:rsidR="002C441A" w14:paraId="0D69B664" w14:textId="77777777" w:rsidTr="0029335A">
        <w:trPr>
          <w:trHeight w:val="1"/>
        </w:trPr>
        <w:tc>
          <w:tcPr>
            <w:tcW w:w="1101" w:type="dxa"/>
            <w:tcBorders>
              <w:top w:val="single" w:sz="4" w:space="0" w:color="000000"/>
              <w:left w:val="single" w:sz="2" w:space="0" w:color="000000"/>
              <w:bottom w:val="single" w:sz="2" w:space="0" w:color="000000"/>
              <w:right w:val="single" w:sz="2" w:space="0" w:color="000000"/>
            </w:tcBorders>
            <w:shd w:val="clear" w:color="000000" w:fill="FFFFFF"/>
          </w:tcPr>
          <w:p w14:paraId="6627A45D"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5.1</w:t>
            </w:r>
          </w:p>
        </w:tc>
        <w:tc>
          <w:tcPr>
            <w:tcW w:w="11546" w:type="dxa"/>
            <w:tcBorders>
              <w:top w:val="single" w:sz="4" w:space="0" w:color="000000"/>
              <w:left w:val="single" w:sz="2" w:space="0" w:color="000000"/>
              <w:bottom w:val="single" w:sz="2" w:space="0" w:color="000000"/>
              <w:right w:val="single" w:sz="2" w:space="0" w:color="000000"/>
            </w:tcBorders>
            <w:shd w:val="clear" w:color="000000" w:fill="FFFFFF"/>
          </w:tcPr>
          <w:p w14:paraId="19D979CD"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Religionsbücher und Bibeln</w:t>
            </w:r>
          </w:p>
        </w:tc>
        <w:tc>
          <w:tcPr>
            <w:tcW w:w="1559" w:type="dxa"/>
            <w:tcBorders>
              <w:top w:val="single" w:sz="4" w:space="0" w:color="000000"/>
              <w:left w:val="single" w:sz="2" w:space="0" w:color="000000"/>
              <w:bottom w:val="single" w:sz="2" w:space="0" w:color="000000"/>
              <w:right w:val="single" w:sz="2" w:space="0" w:color="000000"/>
            </w:tcBorders>
            <w:shd w:val="clear" w:color="000000" w:fill="FFFFFF"/>
          </w:tcPr>
          <w:p w14:paraId="4722642C" w14:textId="241B76B4" w:rsidR="002C441A" w:rsidRDefault="001D3B1F"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57</w:t>
            </w:r>
          </w:p>
        </w:tc>
      </w:tr>
      <w:tr w:rsidR="002C441A" w14:paraId="38B96719"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2B86DBF8"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5.2</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6FB17110"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Vorbereitungsmaterialien</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054B66F5" w14:textId="5EF62E2D" w:rsidR="002C441A" w:rsidRDefault="001D3B1F"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57</w:t>
            </w:r>
          </w:p>
        </w:tc>
      </w:tr>
      <w:tr w:rsidR="002C441A" w14:paraId="6255FA82"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3BB4F65C"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5.3</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285BFDD1"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Visuelle Medien</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6C24FEF5" w14:textId="75650EC7" w:rsidR="002C441A" w:rsidRDefault="001D3B1F"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57</w:t>
            </w:r>
          </w:p>
        </w:tc>
      </w:tr>
      <w:tr w:rsidR="002C441A" w14:paraId="4F3660F6" w14:textId="77777777" w:rsidTr="0029335A">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177830A9"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5.4</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78EF784A"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Internet / WLan</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15E6B83B" w14:textId="64058031" w:rsidR="002C441A" w:rsidRDefault="001D3B1F"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57</w:t>
            </w:r>
          </w:p>
        </w:tc>
      </w:tr>
      <w:tr w:rsidR="001D3B1F" w14:paraId="62EF9E66" w14:textId="77777777" w:rsidTr="001D3B1F">
        <w:trPr>
          <w:trHeight w:val="1"/>
        </w:trPr>
        <w:tc>
          <w:tcPr>
            <w:tcW w:w="1101" w:type="dxa"/>
            <w:tcBorders>
              <w:top w:val="single" w:sz="2" w:space="0" w:color="000000"/>
              <w:left w:val="single" w:sz="2" w:space="0" w:color="000000"/>
              <w:bottom w:val="single" w:sz="4" w:space="0" w:color="000000"/>
              <w:right w:val="single" w:sz="2" w:space="0" w:color="000000"/>
            </w:tcBorders>
            <w:shd w:val="clear" w:color="000000" w:fill="FFFFFF"/>
          </w:tcPr>
          <w:p w14:paraId="64E69986" w14:textId="77777777" w:rsidR="001D3B1F" w:rsidRDefault="001D3B1F" w:rsidP="00CD0795">
            <w:pPr>
              <w:suppressAutoHyphens w:val="0"/>
              <w:autoSpaceDE w:val="0"/>
              <w:autoSpaceDN w:val="0"/>
              <w:adjustRightInd w:val="0"/>
              <w:jc w:val="both"/>
              <w:rPr>
                <w:rFonts w:ascii="Arial" w:hAnsi="Arial" w:cs="Arial"/>
                <w:b/>
                <w:bCs/>
                <w:sz w:val="23"/>
                <w:szCs w:val="23"/>
                <w:lang w:val="de" w:eastAsia="de-DE"/>
              </w:rPr>
            </w:pPr>
          </w:p>
        </w:tc>
        <w:tc>
          <w:tcPr>
            <w:tcW w:w="11546" w:type="dxa"/>
            <w:tcBorders>
              <w:top w:val="single" w:sz="2" w:space="0" w:color="000000"/>
              <w:left w:val="single" w:sz="2" w:space="0" w:color="000000"/>
              <w:bottom w:val="single" w:sz="4" w:space="0" w:color="000000"/>
              <w:right w:val="single" w:sz="2" w:space="0" w:color="000000"/>
            </w:tcBorders>
            <w:shd w:val="clear" w:color="000000" w:fill="FFFFFF"/>
          </w:tcPr>
          <w:p w14:paraId="7D9C975F" w14:textId="77777777" w:rsidR="001D3B1F" w:rsidRDefault="001D3B1F" w:rsidP="00CD0795">
            <w:pPr>
              <w:suppressAutoHyphens w:val="0"/>
              <w:autoSpaceDE w:val="0"/>
              <w:autoSpaceDN w:val="0"/>
              <w:adjustRightInd w:val="0"/>
              <w:jc w:val="both"/>
              <w:rPr>
                <w:rFonts w:ascii="Arial" w:hAnsi="Arial" w:cs="Arial"/>
                <w:b/>
                <w:bCs/>
                <w:sz w:val="23"/>
                <w:szCs w:val="23"/>
                <w:lang w:val="de" w:eastAsia="de-DE"/>
              </w:rPr>
            </w:pPr>
          </w:p>
        </w:tc>
        <w:tc>
          <w:tcPr>
            <w:tcW w:w="1559" w:type="dxa"/>
            <w:tcBorders>
              <w:top w:val="single" w:sz="2" w:space="0" w:color="000000"/>
              <w:left w:val="single" w:sz="2" w:space="0" w:color="000000"/>
              <w:bottom w:val="single" w:sz="4" w:space="0" w:color="000000"/>
              <w:right w:val="single" w:sz="2" w:space="0" w:color="000000"/>
            </w:tcBorders>
            <w:shd w:val="clear" w:color="000000" w:fill="FFFFFF"/>
          </w:tcPr>
          <w:p w14:paraId="7B6814B7" w14:textId="77777777" w:rsidR="001D3B1F" w:rsidRDefault="001D3B1F" w:rsidP="00CD0795">
            <w:pPr>
              <w:suppressAutoHyphens w:val="0"/>
              <w:autoSpaceDE w:val="0"/>
              <w:autoSpaceDN w:val="0"/>
              <w:adjustRightInd w:val="0"/>
              <w:jc w:val="both"/>
              <w:rPr>
                <w:rFonts w:ascii="Arial" w:hAnsi="Arial" w:cs="Arial"/>
                <w:sz w:val="23"/>
                <w:szCs w:val="23"/>
                <w:lang w:val="de" w:eastAsia="de-DE"/>
              </w:rPr>
            </w:pPr>
          </w:p>
        </w:tc>
      </w:tr>
      <w:tr w:rsidR="002C441A" w14:paraId="12441D88" w14:textId="77777777" w:rsidTr="001D3B1F">
        <w:trPr>
          <w:trHeight w:val="1"/>
        </w:trPr>
        <w:tc>
          <w:tcPr>
            <w:tcW w:w="1101" w:type="dxa"/>
            <w:tcBorders>
              <w:top w:val="single" w:sz="2" w:space="0" w:color="000000"/>
              <w:left w:val="single" w:sz="2" w:space="0" w:color="000000"/>
              <w:bottom w:val="single" w:sz="4" w:space="0" w:color="000000"/>
              <w:right w:val="single" w:sz="2" w:space="0" w:color="000000"/>
            </w:tcBorders>
            <w:shd w:val="clear" w:color="000000" w:fill="FFFFFF"/>
          </w:tcPr>
          <w:p w14:paraId="1A9A4130"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6.</w:t>
            </w:r>
          </w:p>
        </w:tc>
        <w:tc>
          <w:tcPr>
            <w:tcW w:w="11546" w:type="dxa"/>
            <w:tcBorders>
              <w:top w:val="single" w:sz="2" w:space="0" w:color="000000"/>
              <w:left w:val="single" w:sz="2" w:space="0" w:color="000000"/>
              <w:bottom w:val="single" w:sz="4" w:space="0" w:color="000000"/>
              <w:right w:val="single" w:sz="2" w:space="0" w:color="000000"/>
            </w:tcBorders>
            <w:shd w:val="clear" w:color="000000" w:fill="FFFFFF"/>
          </w:tcPr>
          <w:p w14:paraId="2AC38CEE"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Kooperationen</w:t>
            </w:r>
          </w:p>
        </w:tc>
        <w:tc>
          <w:tcPr>
            <w:tcW w:w="1559" w:type="dxa"/>
            <w:tcBorders>
              <w:top w:val="single" w:sz="2" w:space="0" w:color="000000"/>
              <w:left w:val="single" w:sz="2" w:space="0" w:color="000000"/>
              <w:bottom w:val="single" w:sz="4" w:space="0" w:color="000000"/>
              <w:right w:val="single" w:sz="2" w:space="0" w:color="000000"/>
            </w:tcBorders>
            <w:shd w:val="clear" w:color="000000" w:fill="FFFFFF"/>
          </w:tcPr>
          <w:p w14:paraId="2B024CAC" w14:textId="630C0E01" w:rsidR="002C441A" w:rsidRDefault="0093237D"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58</w:t>
            </w:r>
          </w:p>
        </w:tc>
      </w:tr>
      <w:tr w:rsidR="002C441A" w14:paraId="55F52ECD" w14:textId="77777777" w:rsidTr="001D3B1F">
        <w:trPr>
          <w:trHeight w:val="1"/>
        </w:trPr>
        <w:tc>
          <w:tcPr>
            <w:tcW w:w="1101" w:type="dxa"/>
            <w:tcBorders>
              <w:top w:val="single" w:sz="4" w:space="0" w:color="000000"/>
              <w:left w:val="single" w:sz="2" w:space="0" w:color="000000"/>
              <w:bottom w:val="single" w:sz="2" w:space="0" w:color="000000"/>
              <w:right w:val="single" w:sz="2" w:space="0" w:color="000000"/>
            </w:tcBorders>
            <w:shd w:val="clear" w:color="000000" w:fill="FFFFFF"/>
          </w:tcPr>
          <w:p w14:paraId="5A2DA2FA"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6.1</w:t>
            </w:r>
          </w:p>
        </w:tc>
        <w:tc>
          <w:tcPr>
            <w:tcW w:w="11546" w:type="dxa"/>
            <w:tcBorders>
              <w:top w:val="single" w:sz="4" w:space="0" w:color="000000"/>
              <w:left w:val="single" w:sz="2" w:space="0" w:color="000000"/>
              <w:bottom w:val="single" w:sz="2" w:space="0" w:color="000000"/>
              <w:right w:val="single" w:sz="2" w:space="0" w:color="000000"/>
            </w:tcBorders>
            <w:shd w:val="clear" w:color="000000" w:fill="FFFFFF"/>
          </w:tcPr>
          <w:p w14:paraId="23D22FFB"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Aussagen zum Verhältnis der beiden konfessionellen Religionslehren</w:t>
            </w:r>
          </w:p>
        </w:tc>
        <w:tc>
          <w:tcPr>
            <w:tcW w:w="1559" w:type="dxa"/>
            <w:tcBorders>
              <w:top w:val="single" w:sz="4" w:space="0" w:color="000000"/>
              <w:left w:val="single" w:sz="2" w:space="0" w:color="000000"/>
              <w:bottom w:val="single" w:sz="2" w:space="0" w:color="000000"/>
              <w:right w:val="single" w:sz="2" w:space="0" w:color="000000"/>
            </w:tcBorders>
            <w:shd w:val="clear" w:color="000000" w:fill="FFFFFF"/>
          </w:tcPr>
          <w:p w14:paraId="51877DE2" w14:textId="6D216F21" w:rsidR="002C441A" w:rsidRDefault="0093237D"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58</w:t>
            </w:r>
          </w:p>
        </w:tc>
      </w:tr>
      <w:tr w:rsidR="002C441A" w14:paraId="6690CDB7" w14:textId="77777777" w:rsidTr="001D3B1F">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3A11574C"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6.2</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464EDCDE"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Religiöses Leben in der Schule - Schulgottesdienste</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5A7C1DD1" w14:textId="24DED28A" w:rsidR="002C441A" w:rsidRDefault="0093237D"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58</w:t>
            </w:r>
          </w:p>
        </w:tc>
      </w:tr>
      <w:tr w:rsidR="002C441A" w14:paraId="0EEAE498" w14:textId="77777777" w:rsidTr="001D3B1F">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5C30C9CF"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6.3</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56BAEC5B"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Kooperation mit weiteren Fächern und Institutionen</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5C0A36F3" w14:textId="61A9C97C" w:rsidR="002C441A" w:rsidRDefault="0093237D"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59</w:t>
            </w:r>
          </w:p>
        </w:tc>
      </w:tr>
      <w:tr w:rsidR="002C441A" w14:paraId="4C8CBE71" w14:textId="77777777" w:rsidTr="001D3B1F">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6450464D"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76A5E2D1"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54FB6CE0"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p>
        </w:tc>
      </w:tr>
      <w:tr w:rsidR="002C441A" w14:paraId="6794BFFD" w14:textId="77777777" w:rsidTr="001D3B1F">
        <w:trPr>
          <w:trHeight w:val="1"/>
        </w:trPr>
        <w:tc>
          <w:tcPr>
            <w:tcW w:w="1101" w:type="dxa"/>
            <w:tcBorders>
              <w:top w:val="single" w:sz="2" w:space="0" w:color="000000"/>
              <w:left w:val="single" w:sz="2" w:space="0" w:color="000000"/>
              <w:bottom w:val="single" w:sz="4" w:space="0" w:color="000000"/>
              <w:right w:val="single" w:sz="2" w:space="0" w:color="000000"/>
            </w:tcBorders>
            <w:shd w:val="clear" w:color="000000" w:fill="FFFFFF"/>
          </w:tcPr>
          <w:p w14:paraId="4E72D290"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7.</w:t>
            </w:r>
          </w:p>
        </w:tc>
        <w:tc>
          <w:tcPr>
            <w:tcW w:w="11546" w:type="dxa"/>
            <w:tcBorders>
              <w:top w:val="single" w:sz="2" w:space="0" w:color="000000"/>
              <w:left w:val="single" w:sz="2" w:space="0" w:color="000000"/>
              <w:bottom w:val="single" w:sz="4" w:space="0" w:color="000000"/>
              <w:right w:val="single" w:sz="2" w:space="0" w:color="000000"/>
            </w:tcBorders>
            <w:shd w:val="clear" w:color="000000" w:fill="FFFFFF"/>
          </w:tcPr>
          <w:p w14:paraId="2604AC2A"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b/>
                <w:bCs/>
                <w:sz w:val="23"/>
                <w:szCs w:val="23"/>
                <w:lang w:val="de" w:eastAsia="de-DE"/>
              </w:rPr>
              <w:t>Qualitätssicherung und Evaluation</w:t>
            </w:r>
          </w:p>
        </w:tc>
        <w:tc>
          <w:tcPr>
            <w:tcW w:w="1559" w:type="dxa"/>
            <w:tcBorders>
              <w:top w:val="single" w:sz="2" w:space="0" w:color="000000"/>
              <w:left w:val="single" w:sz="2" w:space="0" w:color="000000"/>
              <w:bottom w:val="single" w:sz="4" w:space="0" w:color="000000"/>
              <w:right w:val="single" w:sz="2" w:space="0" w:color="000000"/>
            </w:tcBorders>
            <w:shd w:val="clear" w:color="000000" w:fill="FFFFFF"/>
          </w:tcPr>
          <w:p w14:paraId="1C4D9689" w14:textId="20DBD77E"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6</w:t>
            </w:r>
            <w:r w:rsidR="0093237D">
              <w:rPr>
                <w:rFonts w:ascii="Arial" w:hAnsi="Arial" w:cs="Arial"/>
                <w:sz w:val="23"/>
                <w:szCs w:val="23"/>
                <w:lang w:val="de" w:eastAsia="de-DE"/>
              </w:rPr>
              <w:t>0</w:t>
            </w:r>
          </w:p>
        </w:tc>
      </w:tr>
      <w:tr w:rsidR="002C441A" w14:paraId="0B339B58" w14:textId="77777777" w:rsidTr="001D3B1F">
        <w:trPr>
          <w:trHeight w:val="1"/>
        </w:trPr>
        <w:tc>
          <w:tcPr>
            <w:tcW w:w="1101" w:type="dxa"/>
            <w:tcBorders>
              <w:top w:val="single" w:sz="4" w:space="0" w:color="000000"/>
              <w:left w:val="single" w:sz="2" w:space="0" w:color="000000"/>
              <w:bottom w:val="single" w:sz="2" w:space="0" w:color="000000"/>
              <w:right w:val="single" w:sz="2" w:space="0" w:color="000000"/>
            </w:tcBorders>
            <w:shd w:val="clear" w:color="000000" w:fill="FFFFFF"/>
          </w:tcPr>
          <w:p w14:paraId="50962BEB"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7.1</w:t>
            </w:r>
          </w:p>
        </w:tc>
        <w:tc>
          <w:tcPr>
            <w:tcW w:w="11546" w:type="dxa"/>
            <w:tcBorders>
              <w:top w:val="single" w:sz="4" w:space="0" w:color="000000"/>
              <w:left w:val="single" w:sz="2" w:space="0" w:color="000000"/>
              <w:bottom w:val="single" w:sz="2" w:space="0" w:color="000000"/>
              <w:right w:val="single" w:sz="2" w:space="0" w:color="000000"/>
            </w:tcBorders>
            <w:shd w:val="clear" w:color="000000" w:fill="FFFFFF"/>
          </w:tcPr>
          <w:p w14:paraId="2C1FBC80"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Grundsätze</w:t>
            </w:r>
          </w:p>
        </w:tc>
        <w:tc>
          <w:tcPr>
            <w:tcW w:w="1559" w:type="dxa"/>
            <w:tcBorders>
              <w:top w:val="single" w:sz="4" w:space="0" w:color="000000"/>
              <w:left w:val="single" w:sz="2" w:space="0" w:color="000000"/>
              <w:bottom w:val="single" w:sz="2" w:space="0" w:color="000000"/>
              <w:right w:val="single" w:sz="2" w:space="0" w:color="000000"/>
            </w:tcBorders>
            <w:shd w:val="clear" w:color="000000" w:fill="FFFFFF"/>
          </w:tcPr>
          <w:p w14:paraId="588F4414" w14:textId="2D0C4A7F"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6</w:t>
            </w:r>
            <w:r w:rsidR="0093237D">
              <w:rPr>
                <w:rFonts w:ascii="Arial" w:hAnsi="Arial" w:cs="Arial"/>
                <w:sz w:val="23"/>
                <w:szCs w:val="23"/>
                <w:lang w:val="de" w:eastAsia="de-DE"/>
              </w:rPr>
              <w:t>0</w:t>
            </w:r>
          </w:p>
        </w:tc>
      </w:tr>
      <w:tr w:rsidR="002C441A" w14:paraId="277036DA" w14:textId="77777777" w:rsidTr="001D3B1F">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55DB3DE8"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7.2</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56E2DD4C"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Zeitrahmen und Organisationsstruktur</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58509BA7" w14:textId="552525A4"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6</w:t>
            </w:r>
            <w:r w:rsidR="0093237D">
              <w:rPr>
                <w:rFonts w:ascii="Arial" w:hAnsi="Arial" w:cs="Arial"/>
                <w:sz w:val="23"/>
                <w:szCs w:val="23"/>
                <w:lang w:val="de" w:eastAsia="de-DE"/>
              </w:rPr>
              <w:t>0</w:t>
            </w:r>
          </w:p>
        </w:tc>
      </w:tr>
      <w:tr w:rsidR="002C441A" w14:paraId="60DAD7FE" w14:textId="77777777" w:rsidTr="001D3B1F">
        <w:trPr>
          <w:trHeight w:val="1"/>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16F5133A" w14:textId="77777777"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7.3</w:t>
            </w:r>
          </w:p>
        </w:tc>
        <w:tc>
          <w:tcPr>
            <w:tcW w:w="11546" w:type="dxa"/>
            <w:tcBorders>
              <w:top w:val="single" w:sz="2" w:space="0" w:color="000000"/>
              <w:left w:val="single" w:sz="2" w:space="0" w:color="000000"/>
              <w:bottom w:val="single" w:sz="2" w:space="0" w:color="000000"/>
              <w:right w:val="single" w:sz="2" w:space="0" w:color="000000"/>
            </w:tcBorders>
            <w:shd w:val="clear" w:color="000000" w:fill="FFFFFF"/>
          </w:tcPr>
          <w:p w14:paraId="52EF5D3A" w14:textId="5532BA66"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Checkliste</w:t>
            </w:r>
            <w:r w:rsidR="00E04A7C">
              <w:rPr>
                <w:rFonts w:ascii="Arial" w:hAnsi="Arial" w:cs="Arial"/>
                <w:sz w:val="23"/>
                <w:szCs w:val="23"/>
                <w:lang w:val="de" w:eastAsia="de-DE"/>
              </w:rPr>
              <w:t xml:space="preserve"> Evaluation</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43D86D03" w14:textId="6B43F3AA" w:rsidR="002C441A" w:rsidRDefault="002C441A" w:rsidP="00CD0795">
            <w:pPr>
              <w:suppressAutoHyphens w:val="0"/>
              <w:autoSpaceDE w:val="0"/>
              <w:autoSpaceDN w:val="0"/>
              <w:adjustRightInd w:val="0"/>
              <w:jc w:val="both"/>
              <w:rPr>
                <w:rFonts w:ascii="Calibri" w:hAnsi="Calibri" w:cs="Calibri"/>
                <w:sz w:val="22"/>
                <w:szCs w:val="22"/>
                <w:lang w:val="de" w:eastAsia="de-DE"/>
              </w:rPr>
            </w:pPr>
            <w:r>
              <w:rPr>
                <w:rFonts w:ascii="Arial" w:hAnsi="Arial" w:cs="Arial"/>
                <w:sz w:val="23"/>
                <w:szCs w:val="23"/>
                <w:lang w:val="de" w:eastAsia="de-DE"/>
              </w:rPr>
              <w:t>6</w:t>
            </w:r>
            <w:r w:rsidR="0093237D">
              <w:rPr>
                <w:rFonts w:ascii="Arial" w:hAnsi="Arial" w:cs="Arial"/>
                <w:sz w:val="23"/>
                <w:szCs w:val="23"/>
                <w:lang w:val="de" w:eastAsia="de-DE"/>
              </w:rPr>
              <w:t>1</w:t>
            </w:r>
          </w:p>
        </w:tc>
      </w:tr>
    </w:tbl>
    <w:p w14:paraId="469D0530" w14:textId="77777777" w:rsidR="002C441A" w:rsidRDefault="002C441A" w:rsidP="00CD0795">
      <w:pPr>
        <w:pStyle w:val="KeinLeerraum"/>
        <w:jc w:val="both"/>
        <w:rPr>
          <w:b/>
          <w:sz w:val="24"/>
        </w:rPr>
      </w:pPr>
    </w:p>
    <w:p w14:paraId="10DCDB15" w14:textId="77777777" w:rsidR="002C441A" w:rsidRDefault="002C441A" w:rsidP="00CD0795">
      <w:pPr>
        <w:pStyle w:val="KeinLeerraum"/>
        <w:jc w:val="both"/>
        <w:rPr>
          <w:b/>
          <w:sz w:val="24"/>
        </w:rPr>
      </w:pPr>
    </w:p>
    <w:p w14:paraId="03CD638A" w14:textId="77777777" w:rsidR="002C441A" w:rsidRDefault="002C441A" w:rsidP="00CD0795">
      <w:pPr>
        <w:pStyle w:val="KeinLeerraum"/>
        <w:jc w:val="both"/>
        <w:rPr>
          <w:b/>
          <w:sz w:val="24"/>
        </w:rPr>
      </w:pPr>
    </w:p>
    <w:p w14:paraId="79704D5E" w14:textId="77777777" w:rsidR="002C441A" w:rsidRDefault="002C441A" w:rsidP="00CD0795">
      <w:pPr>
        <w:pStyle w:val="KeinLeerraum"/>
        <w:jc w:val="both"/>
        <w:rPr>
          <w:b/>
          <w:sz w:val="24"/>
        </w:rPr>
      </w:pPr>
    </w:p>
    <w:p w14:paraId="6454FDBE" w14:textId="77777777" w:rsidR="002C441A" w:rsidRDefault="002C441A" w:rsidP="00CD0795">
      <w:pPr>
        <w:pStyle w:val="KeinLeerraum"/>
        <w:jc w:val="both"/>
        <w:rPr>
          <w:b/>
          <w:sz w:val="24"/>
        </w:rPr>
      </w:pPr>
    </w:p>
    <w:p w14:paraId="2B973FC3" w14:textId="77777777" w:rsidR="002C441A" w:rsidRDefault="002C441A" w:rsidP="00CD0795">
      <w:pPr>
        <w:pStyle w:val="KeinLeerraum"/>
        <w:jc w:val="both"/>
        <w:rPr>
          <w:b/>
          <w:sz w:val="24"/>
        </w:rPr>
      </w:pPr>
    </w:p>
    <w:p w14:paraId="6475D83B" w14:textId="77777777" w:rsidR="005F08A2" w:rsidRDefault="005F08A2" w:rsidP="00CD0795">
      <w:pPr>
        <w:pStyle w:val="KeinLeerraum"/>
        <w:jc w:val="both"/>
        <w:rPr>
          <w:b/>
          <w:sz w:val="24"/>
        </w:rPr>
      </w:pPr>
    </w:p>
    <w:p w14:paraId="17F538B6" w14:textId="77777777" w:rsidR="005F08A2" w:rsidRDefault="005F08A2" w:rsidP="00CD0795">
      <w:pPr>
        <w:pStyle w:val="KeinLeerraum"/>
        <w:jc w:val="both"/>
        <w:rPr>
          <w:b/>
          <w:sz w:val="24"/>
        </w:rPr>
      </w:pPr>
    </w:p>
    <w:p w14:paraId="358D5976" w14:textId="77777777" w:rsidR="005F08A2" w:rsidRDefault="005F08A2" w:rsidP="00CD0795">
      <w:pPr>
        <w:pStyle w:val="KeinLeerraum"/>
        <w:jc w:val="both"/>
        <w:rPr>
          <w:b/>
          <w:sz w:val="24"/>
        </w:rPr>
      </w:pPr>
    </w:p>
    <w:p w14:paraId="0AADD851" w14:textId="77777777" w:rsidR="005F08A2" w:rsidRDefault="005F08A2" w:rsidP="00CD0795">
      <w:pPr>
        <w:pStyle w:val="KeinLeerraum"/>
        <w:jc w:val="both"/>
        <w:rPr>
          <w:b/>
          <w:sz w:val="24"/>
        </w:rPr>
      </w:pPr>
    </w:p>
    <w:p w14:paraId="4A5043BD" w14:textId="77777777" w:rsidR="005F08A2" w:rsidRDefault="005F08A2" w:rsidP="00CD0795">
      <w:pPr>
        <w:pStyle w:val="KeinLeerraum"/>
        <w:jc w:val="both"/>
        <w:rPr>
          <w:b/>
          <w:sz w:val="24"/>
        </w:rPr>
      </w:pPr>
    </w:p>
    <w:p w14:paraId="2B80698A" w14:textId="1F90264C" w:rsidR="002C441A" w:rsidRPr="0093237D" w:rsidRDefault="004948A2" w:rsidP="00CD0795">
      <w:pPr>
        <w:suppressAutoHyphens w:val="0"/>
        <w:spacing w:after="160" w:line="259" w:lineRule="auto"/>
        <w:jc w:val="both"/>
        <w:rPr>
          <w:rFonts w:ascii="Calibri" w:hAnsi="Calibri" w:cs="Calibri"/>
          <w:b/>
          <w:kern w:val="1"/>
          <w:szCs w:val="20"/>
        </w:rPr>
      </w:pPr>
      <w:r>
        <w:rPr>
          <w:b/>
        </w:rPr>
        <w:br w:type="page"/>
      </w:r>
    </w:p>
    <w:p w14:paraId="785D8FE6" w14:textId="77777777" w:rsidR="002C441A" w:rsidRPr="005E40EB" w:rsidRDefault="002C441A" w:rsidP="00CD0795">
      <w:pPr>
        <w:pStyle w:val="KeinLeerraum"/>
        <w:jc w:val="both"/>
        <w:rPr>
          <w:rFonts w:ascii="Arial" w:hAnsi="Arial" w:cs="Arial"/>
          <w:b/>
          <w:bCs/>
          <w:sz w:val="23"/>
          <w:szCs w:val="23"/>
        </w:rPr>
      </w:pPr>
      <w:r w:rsidRPr="005E40EB">
        <w:rPr>
          <w:rFonts w:ascii="Arial" w:hAnsi="Arial" w:cs="Arial"/>
          <w:b/>
          <w:bCs/>
          <w:sz w:val="23"/>
          <w:szCs w:val="23"/>
        </w:rPr>
        <w:lastRenderedPageBreak/>
        <w:t>1. Prinzipien der Unterrichtsgestaltung in Evangelischer Religionslehre am GaO</w:t>
      </w:r>
    </w:p>
    <w:p w14:paraId="3866504F" w14:textId="77777777" w:rsidR="002C441A" w:rsidRPr="005E40EB" w:rsidRDefault="002C441A" w:rsidP="00CD0795">
      <w:pPr>
        <w:pStyle w:val="KeinLeerraum"/>
        <w:jc w:val="both"/>
        <w:rPr>
          <w:rFonts w:ascii="Arial" w:hAnsi="Arial" w:cs="Arial"/>
          <w:b/>
          <w:bCs/>
          <w:sz w:val="23"/>
          <w:szCs w:val="23"/>
        </w:rPr>
      </w:pPr>
      <w:r w:rsidRPr="005E40EB">
        <w:rPr>
          <w:rFonts w:ascii="Arial" w:hAnsi="Arial" w:cs="Arial"/>
          <w:b/>
          <w:bCs/>
          <w:sz w:val="23"/>
          <w:szCs w:val="23"/>
        </w:rPr>
        <w:t xml:space="preserve"> </w:t>
      </w:r>
    </w:p>
    <w:p w14:paraId="4823B3F3" w14:textId="77777777" w:rsidR="002C441A" w:rsidRPr="005E40EB" w:rsidRDefault="002C441A" w:rsidP="00CD0795">
      <w:pPr>
        <w:pStyle w:val="KeinLeerraum"/>
        <w:jc w:val="both"/>
        <w:rPr>
          <w:rFonts w:ascii="Arial" w:hAnsi="Arial" w:cs="Arial"/>
          <w:b/>
          <w:sz w:val="23"/>
          <w:szCs w:val="23"/>
        </w:rPr>
      </w:pPr>
      <w:r w:rsidRPr="005E40EB">
        <w:rPr>
          <w:rFonts w:ascii="Arial" w:hAnsi="Arial" w:cs="Arial"/>
          <w:b/>
          <w:sz w:val="23"/>
          <w:szCs w:val="23"/>
        </w:rPr>
        <w:t>1.1 Berücksichtigung der Rahmenbedingungen und des Lebensweltbezugs</w:t>
      </w:r>
    </w:p>
    <w:p w14:paraId="1CBB5589" w14:textId="77777777" w:rsidR="002C441A" w:rsidRPr="005E40EB" w:rsidRDefault="002C441A" w:rsidP="00CD0795">
      <w:pPr>
        <w:pStyle w:val="KeinLeerraum"/>
        <w:jc w:val="both"/>
        <w:rPr>
          <w:rFonts w:ascii="Arial" w:hAnsi="Arial" w:cs="Arial"/>
          <w:b/>
          <w:sz w:val="23"/>
          <w:szCs w:val="23"/>
        </w:rPr>
      </w:pPr>
    </w:p>
    <w:p w14:paraId="59CD1D98" w14:textId="77777777" w:rsidR="002C441A" w:rsidRPr="005E40EB" w:rsidRDefault="002C441A" w:rsidP="00CD0795">
      <w:pPr>
        <w:pStyle w:val="StandardWeb"/>
        <w:spacing w:before="0" w:after="0"/>
        <w:jc w:val="both"/>
        <w:rPr>
          <w:rFonts w:ascii="Arial" w:hAnsi="Arial" w:cs="Arial"/>
          <w:sz w:val="23"/>
          <w:szCs w:val="23"/>
        </w:rPr>
      </w:pPr>
      <w:r w:rsidRPr="005E40EB">
        <w:rPr>
          <w:rFonts w:ascii="Arial" w:hAnsi="Arial" w:cs="Arial"/>
          <w:sz w:val="23"/>
          <w:szCs w:val="23"/>
        </w:rPr>
        <w:t xml:space="preserve">Das Gymnasium am Ölberg liegt in Königswinter - Oberpleis im Zentrum des Siebengebirges. </w:t>
      </w:r>
    </w:p>
    <w:p w14:paraId="2CF52C3B" w14:textId="77777777" w:rsidR="002C441A" w:rsidRPr="005E40EB" w:rsidRDefault="002C441A" w:rsidP="00CD0795">
      <w:pPr>
        <w:pStyle w:val="StandardWeb"/>
        <w:spacing w:before="0" w:after="0"/>
        <w:jc w:val="both"/>
        <w:rPr>
          <w:rFonts w:ascii="Arial" w:hAnsi="Arial" w:cs="Arial"/>
          <w:sz w:val="23"/>
          <w:szCs w:val="23"/>
        </w:rPr>
      </w:pPr>
      <w:r w:rsidRPr="005E40EB">
        <w:rPr>
          <w:rFonts w:ascii="Arial" w:hAnsi="Arial" w:cs="Arial"/>
          <w:sz w:val="23"/>
          <w:szCs w:val="23"/>
        </w:rPr>
        <w:t xml:space="preserve">Insgesamt besuchen ca. </w:t>
      </w:r>
      <w:r w:rsidR="002C7D9D">
        <w:rPr>
          <w:rFonts w:ascii="Arial" w:hAnsi="Arial" w:cs="Arial"/>
          <w:sz w:val="23"/>
          <w:szCs w:val="23"/>
        </w:rPr>
        <w:t>900</w:t>
      </w:r>
      <w:r w:rsidRPr="005E40EB">
        <w:rPr>
          <w:rFonts w:ascii="Arial" w:hAnsi="Arial" w:cs="Arial"/>
          <w:sz w:val="23"/>
          <w:szCs w:val="23"/>
        </w:rPr>
        <w:t xml:space="preserve"> Schülerinnen und Schüler das Gymnasium am Ölberg, das </w:t>
      </w:r>
      <w:r w:rsidR="002C7D9D">
        <w:rPr>
          <w:rFonts w:ascii="Arial" w:hAnsi="Arial" w:cs="Arial"/>
          <w:sz w:val="23"/>
          <w:szCs w:val="23"/>
        </w:rPr>
        <w:t>vierzügig</w:t>
      </w:r>
      <w:r w:rsidRPr="005E40EB">
        <w:rPr>
          <w:rFonts w:ascii="Arial" w:hAnsi="Arial" w:cs="Arial"/>
          <w:sz w:val="23"/>
          <w:szCs w:val="23"/>
        </w:rPr>
        <w:t xml:space="preserve"> ausgerichtet is</w:t>
      </w:r>
      <w:r w:rsidR="002C7D9D">
        <w:rPr>
          <w:rFonts w:ascii="Arial" w:hAnsi="Arial" w:cs="Arial"/>
          <w:sz w:val="23"/>
          <w:szCs w:val="23"/>
        </w:rPr>
        <w:t>t. Die Klassen haben meistens 20-26</w:t>
      </w:r>
      <w:r w:rsidRPr="005E40EB">
        <w:rPr>
          <w:rFonts w:ascii="Arial" w:hAnsi="Arial" w:cs="Arial"/>
          <w:sz w:val="23"/>
          <w:szCs w:val="23"/>
        </w:rPr>
        <w:t xml:space="preserve"> Schülerinnen und Schüler. Das Einzugsgebiet der Schule ist ländlich geprägt und umfasst die umliegenden Dörfer</w:t>
      </w:r>
      <w:r w:rsidR="002C7D9D">
        <w:rPr>
          <w:rFonts w:ascii="Arial" w:hAnsi="Arial" w:cs="Arial"/>
          <w:sz w:val="23"/>
          <w:szCs w:val="23"/>
        </w:rPr>
        <w:t xml:space="preserve"> des Stadtgebietes Königswinter</w:t>
      </w:r>
      <w:r w:rsidRPr="005E40EB">
        <w:rPr>
          <w:rFonts w:ascii="Arial" w:hAnsi="Arial" w:cs="Arial"/>
          <w:sz w:val="23"/>
          <w:szCs w:val="23"/>
        </w:rPr>
        <w:t xml:space="preserve">. Die Evangelischen Religionsgruppen setzen sich in der Regel aufgrund der konfessionellen Verteilung in der Region aus Schülern von zwei oder drei verschiedenen Klassen der Jahrgangsstufe zusammen. Ab der </w:t>
      </w:r>
      <w:r w:rsidR="002C7D9D">
        <w:rPr>
          <w:rFonts w:ascii="Arial" w:hAnsi="Arial" w:cs="Arial"/>
          <w:sz w:val="23"/>
          <w:szCs w:val="23"/>
        </w:rPr>
        <w:t>fünften</w:t>
      </w:r>
      <w:r w:rsidRPr="005E40EB">
        <w:rPr>
          <w:rFonts w:ascii="Arial" w:hAnsi="Arial" w:cs="Arial"/>
          <w:sz w:val="23"/>
          <w:szCs w:val="23"/>
        </w:rPr>
        <w:t xml:space="preserve"> Jahrgangsstufe nehmen die vom Religionsunterricht Abgemeldeten am Unterricht in Praktischer Philosophie teil.</w:t>
      </w:r>
    </w:p>
    <w:p w14:paraId="54AEAF5F" w14:textId="22EBA539" w:rsidR="002C441A" w:rsidRPr="00CD0795" w:rsidRDefault="002C441A" w:rsidP="00CD0795">
      <w:pPr>
        <w:pStyle w:val="StandardWeb"/>
        <w:spacing w:before="0" w:after="0"/>
        <w:jc w:val="both"/>
        <w:rPr>
          <w:rFonts w:ascii="Arial" w:hAnsi="Arial" w:cs="Arial"/>
          <w:sz w:val="23"/>
          <w:szCs w:val="23"/>
        </w:rPr>
      </w:pPr>
      <w:r w:rsidRPr="005E40EB">
        <w:rPr>
          <w:rFonts w:ascii="Arial" w:hAnsi="Arial" w:cs="Arial"/>
          <w:sz w:val="23"/>
          <w:szCs w:val="23"/>
        </w:rPr>
        <w:t xml:space="preserve">Für das Fach Evangelische Religionslehre stehen zwar keine Fachräume zur Verfügung, doch die Schule verfügt über eine solide Ausstattung an Arbeitsmitteln wie Bibeln, Computern, Beamern und Smartboards. Außerdem stehen zwei Computerräume, ein Selbstlernzentrum, drei Medienräume und ein Raum der Stille zur Verfügung, die zu vielen Zeiten regelmäßig genutzt werden können. Jede Schülerin und jeder Schüler hat ein Buch für die Evangelische Religionslehre. Auch die ein oder andere fachspezifische Lektüre ist als Klassensatz vorhanden und findet ihren Niederschlag im Curriculum. Eine Verknüpfung des Faches mit dem Medienkonzept unserer Schule findet ebenfalls </w:t>
      </w:r>
      <w:r w:rsidRPr="00CD0795">
        <w:rPr>
          <w:rFonts w:ascii="Arial" w:hAnsi="Arial" w:cs="Arial"/>
          <w:sz w:val="23"/>
          <w:szCs w:val="23"/>
        </w:rPr>
        <w:t>statt</w:t>
      </w:r>
      <w:r w:rsidR="00CD0795">
        <w:rPr>
          <w:rFonts w:ascii="Arial" w:hAnsi="Arial" w:cs="Arial"/>
          <w:sz w:val="23"/>
          <w:szCs w:val="23"/>
        </w:rPr>
        <w:t>.</w:t>
      </w:r>
      <w:r w:rsidRPr="00CD0795">
        <w:rPr>
          <w:rFonts w:ascii="Arial" w:hAnsi="Arial" w:cs="Arial"/>
          <w:sz w:val="23"/>
          <w:szCs w:val="23"/>
        </w:rPr>
        <w:t xml:space="preserve"> (</w:t>
      </w:r>
      <w:r w:rsidR="00CD0795">
        <w:rPr>
          <w:rFonts w:ascii="Arial" w:hAnsi="Arial" w:cs="Arial"/>
          <w:sz w:val="23"/>
          <w:szCs w:val="23"/>
        </w:rPr>
        <w:t>S</w:t>
      </w:r>
      <w:r w:rsidRPr="00CD0795">
        <w:rPr>
          <w:rFonts w:ascii="Arial" w:hAnsi="Arial" w:cs="Arial"/>
          <w:sz w:val="23"/>
          <w:szCs w:val="23"/>
        </w:rPr>
        <w:t>iehe 2.</w:t>
      </w:r>
      <w:r w:rsidR="00CD0795" w:rsidRPr="00CD0795">
        <w:rPr>
          <w:rFonts w:ascii="Arial" w:hAnsi="Arial" w:cs="Arial"/>
          <w:sz w:val="23"/>
          <w:szCs w:val="23"/>
        </w:rPr>
        <w:t>6</w:t>
      </w:r>
      <w:r w:rsidRPr="00CD0795">
        <w:rPr>
          <w:rFonts w:ascii="Arial" w:hAnsi="Arial" w:cs="Arial"/>
          <w:sz w:val="23"/>
          <w:szCs w:val="23"/>
        </w:rPr>
        <w:t>)</w:t>
      </w:r>
    </w:p>
    <w:p w14:paraId="4C8AA47B" w14:textId="77777777" w:rsidR="002C441A" w:rsidRPr="005E40EB" w:rsidRDefault="002C441A" w:rsidP="00CD0795">
      <w:pPr>
        <w:pStyle w:val="StandardWeb"/>
        <w:spacing w:before="0" w:after="0"/>
        <w:jc w:val="both"/>
        <w:rPr>
          <w:rFonts w:ascii="Arial" w:hAnsi="Arial" w:cs="Arial"/>
          <w:sz w:val="23"/>
          <w:szCs w:val="23"/>
        </w:rPr>
      </w:pPr>
      <w:r w:rsidRPr="005E40EB">
        <w:rPr>
          <w:rFonts w:ascii="Arial" w:hAnsi="Arial" w:cs="Arial"/>
          <w:sz w:val="23"/>
          <w:szCs w:val="23"/>
        </w:rPr>
        <w:t>Das Fach Evangelische Religion wird, bezogen auf die gesamte Zeit, in den Kl</w:t>
      </w:r>
      <w:r w:rsidR="00A10C8A">
        <w:rPr>
          <w:rFonts w:ascii="Arial" w:hAnsi="Arial" w:cs="Arial"/>
          <w:sz w:val="23"/>
          <w:szCs w:val="23"/>
        </w:rPr>
        <w:t>assen 5 bis 10</w:t>
      </w:r>
      <w:r w:rsidRPr="005E40EB">
        <w:rPr>
          <w:rFonts w:ascii="Arial" w:hAnsi="Arial" w:cs="Arial"/>
          <w:sz w:val="23"/>
          <w:szCs w:val="23"/>
        </w:rPr>
        <w:t xml:space="preserve"> mit jeweils zwei Wochenstunden unterrichtet. Der Unterricht findet an der Schule generell </w:t>
      </w:r>
      <w:r w:rsidR="00A10C8A">
        <w:rPr>
          <w:rFonts w:ascii="Arial" w:hAnsi="Arial" w:cs="Arial"/>
          <w:sz w:val="23"/>
          <w:szCs w:val="23"/>
        </w:rPr>
        <w:t>in Doppelstunden</w:t>
      </w:r>
      <w:r w:rsidRPr="005E40EB">
        <w:rPr>
          <w:rFonts w:ascii="Arial" w:hAnsi="Arial" w:cs="Arial"/>
          <w:sz w:val="23"/>
          <w:szCs w:val="23"/>
        </w:rPr>
        <w:t xml:space="preserve"> statt. Vielfach ist jedoch im Sinne einer Intensivierung des Unterrichts, eine Zusammenfassung der beiden Wochenstunden zu einer Doppelstunde erfolgt. Daraus ergeben sich für das Fach Evangelische Religion gute Möglichkeiten des handlungsorientierten Arbeitens.</w:t>
      </w:r>
    </w:p>
    <w:p w14:paraId="7DD4DBC5" w14:textId="77777777" w:rsidR="002C441A" w:rsidRPr="005E40EB" w:rsidRDefault="002C441A" w:rsidP="00CD0795">
      <w:pPr>
        <w:pStyle w:val="StandardWeb"/>
        <w:spacing w:before="0" w:after="0"/>
        <w:jc w:val="both"/>
        <w:rPr>
          <w:rFonts w:ascii="Arial" w:hAnsi="Arial" w:cs="Arial"/>
          <w:sz w:val="23"/>
          <w:szCs w:val="23"/>
        </w:rPr>
      </w:pPr>
      <w:r w:rsidRPr="005E40EB">
        <w:rPr>
          <w:rFonts w:ascii="Arial" w:hAnsi="Arial" w:cs="Arial"/>
          <w:sz w:val="23"/>
          <w:szCs w:val="23"/>
        </w:rPr>
        <w:t xml:space="preserve">Die Fachkonferenz Evangelische Religion umfasst insgesamt </w:t>
      </w:r>
      <w:r w:rsidR="002C7D9D">
        <w:rPr>
          <w:rFonts w:ascii="Arial" w:hAnsi="Arial" w:cs="Arial"/>
          <w:sz w:val="23"/>
          <w:szCs w:val="23"/>
        </w:rPr>
        <w:t>5</w:t>
      </w:r>
      <w:r w:rsidRPr="005E40EB">
        <w:rPr>
          <w:rFonts w:ascii="Arial" w:hAnsi="Arial" w:cs="Arial"/>
          <w:sz w:val="23"/>
          <w:szCs w:val="23"/>
        </w:rPr>
        <w:t xml:space="preserve"> Kolleginnen und Kollegen. Die Fachkonferenzen finden </w:t>
      </w:r>
      <w:r w:rsidR="002C7D9D">
        <w:rPr>
          <w:rFonts w:ascii="Arial" w:hAnsi="Arial" w:cs="Arial"/>
          <w:sz w:val="23"/>
          <w:szCs w:val="23"/>
        </w:rPr>
        <w:t>zweimal</w:t>
      </w:r>
      <w:r w:rsidRPr="005E40EB">
        <w:rPr>
          <w:rFonts w:ascii="Arial" w:hAnsi="Arial" w:cs="Arial"/>
          <w:sz w:val="23"/>
          <w:szCs w:val="23"/>
        </w:rPr>
        <w:t xml:space="preserve"> im Schuljahr statt. Zur Umsetzung des Kernlehrplans wurden zusätzliche Treffen anberaumt und Fortbildungen von einzelnen KollegInnen besucht. </w:t>
      </w:r>
    </w:p>
    <w:p w14:paraId="6A0013A4" w14:textId="19E5D7F4" w:rsidR="002C441A" w:rsidRPr="005E40EB" w:rsidRDefault="002C441A" w:rsidP="00CD0795">
      <w:pPr>
        <w:pStyle w:val="StandardWeb"/>
        <w:spacing w:before="0" w:after="0"/>
        <w:jc w:val="both"/>
        <w:rPr>
          <w:rFonts w:ascii="Arial" w:hAnsi="Arial" w:cs="Arial"/>
          <w:sz w:val="23"/>
          <w:szCs w:val="23"/>
        </w:rPr>
      </w:pPr>
      <w:r w:rsidRPr="005E40EB">
        <w:rPr>
          <w:rFonts w:ascii="Arial" w:hAnsi="Arial" w:cs="Arial"/>
          <w:sz w:val="23"/>
          <w:szCs w:val="23"/>
        </w:rPr>
        <w:t>Die Schule unterhält Kontakte zu den umliegenden christlichen Kirchengemeinden, zur muslimischen Gemeinde und zur jüdischen Religionsgemeinschaft.  Die Moschee in Königswinter ist mit öffentlichen Verkehrsmitteln gut zu erreichen. Etwas weiter entfernt, doch auch noch erreichbar, liegen die Synagogen von Bonn und Köln. Sowohl der Besuch der Moschee in Königswinter als auch der Besuch der Synagoge in Köln oder Bonn ist im schulinternen Curriculum verankert. Unmittelbar vor Ort sind eine evangelische und eine katholische Kirche, beide sind fußläufig von der Schule aus zu erreichen</w:t>
      </w:r>
      <w:r w:rsidRPr="00CD0795">
        <w:rPr>
          <w:rFonts w:ascii="Arial" w:hAnsi="Arial" w:cs="Arial"/>
          <w:sz w:val="23"/>
          <w:szCs w:val="23"/>
        </w:rPr>
        <w:t>. Einen Schwerpunkt bildet infolgedessen die Durchführung von Schulgottesdiensten in allen Jahrgangsstufen. (</w:t>
      </w:r>
      <w:r w:rsidR="00CD0795" w:rsidRPr="00CD0795">
        <w:rPr>
          <w:rFonts w:ascii="Arial" w:hAnsi="Arial" w:cs="Arial"/>
          <w:sz w:val="23"/>
          <w:szCs w:val="23"/>
        </w:rPr>
        <w:t>S</w:t>
      </w:r>
      <w:r w:rsidRPr="00CD0795">
        <w:rPr>
          <w:rFonts w:ascii="Arial" w:hAnsi="Arial" w:cs="Arial"/>
          <w:sz w:val="23"/>
          <w:szCs w:val="23"/>
        </w:rPr>
        <w:t xml:space="preserve">iehe </w:t>
      </w:r>
      <w:r w:rsidR="00CD0795" w:rsidRPr="00CD0795">
        <w:rPr>
          <w:rFonts w:ascii="Arial" w:hAnsi="Arial" w:cs="Arial"/>
          <w:sz w:val="23"/>
          <w:szCs w:val="23"/>
        </w:rPr>
        <w:t>6.2.</w:t>
      </w:r>
      <w:r w:rsidRPr="00CD0795">
        <w:rPr>
          <w:rFonts w:ascii="Arial" w:hAnsi="Arial" w:cs="Arial"/>
          <w:sz w:val="23"/>
          <w:szCs w:val="23"/>
        </w:rPr>
        <w:t>)</w:t>
      </w:r>
    </w:p>
    <w:p w14:paraId="1FFE7D2E" w14:textId="219A67A9" w:rsidR="002C441A" w:rsidRPr="005E40EB" w:rsidRDefault="002C441A" w:rsidP="00CD0795">
      <w:pPr>
        <w:jc w:val="both"/>
        <w:rPr>
          <w:rFonts w:ascii="Arial" w:hAnsi="Arial" w:cs="Arial"/>
          <w:sz w:val="23"/>
          <w:szCs w:val="23"/>
        </w:rPr>
      </w:pPr>
      <w:r w:rsidRPr="005E40EB">
        <w:rPr>
          <w:rFonts w:ascii="Arial" w:hAnsi="Arial" w:cs="Arial"/>
          <w:sz w:val="23"/>
          <w:szCs w:val="23"/>
        </w:rPr>
        <w:t xml:space="preserve">Zur Sicherung des Lebensweltbezugs für die Schülerinnen und Schüler haben wir für jedes Halbjahr in der Regel zwei Leitgedanken oder Leitfragen formuliert, denen unterschiedliche Inhaltsfelder mit unterschiedlichen inhaltlichen Schwerpunkten des Kernlehrplans zugeordnet sind. </w:t>
      </w:r>
    </w:p>
    <w:p w14:paraId="01151832" w14:textId="77777777" w:rsidR="002C441A" w:rsidRDefault="002C441A" w:rsidP="00CD0795">
      <w:pPr>
        <w:pStyle w:val="StandardWeb"/>
        <w:spacing w:before="0" w:after="0"/>
        <w:jc w:val="both"/>
        <w:rPr>
          <w:rFonts w:ascii="Arial" w:hAnsi="Arial" w:cs="Arial"/>
          <w:b/>
          <w:sz w:val="23"/>
          <w:szCs w:val="23"/>
        </w:rPr>
      </w:pPr>
    </w:p>
    <w:p w14:paraId="4273E7FF" w14:textId="48E38D89" w:rsidR="002C441A" w:rsidRPr="0093237D" w:rsidRDefault="004948A2" w:rsidP="00CD0795">
      <w:pPr>
        <w:suppressAutoHyphens w:val="0"/>
        <w:spacing w:after="160" w:line="259" w:lineRule="auto"/>
        <w:jc w:val="both"/>
        <w:rPr>
          <w:rFonts w:ascii="Arial" w:eastAsia="Arial Unicode MS" w:hAnsi="Arial" w:cs="Arial"/>
          <w:b/>
          <w:sz w:val="23"/>
          <w:szCs w:val="23"/>
        </w:rPr>
      </w:pPr>
      <w:r>
        <w:rPr>
          <w:rFonts w:ascii="Arial" w:hAnsi="Arial" w:cs="Arial"/>
          <w:b/>
          <w:sz w:val="23"/>
          <w:szCs w:val="23"/>
        </w:rPr>
        <w:br w:type="page"/>
      </w:r>
    </w:p>
    <w:p w14:paraId="7397FB49" w14:textId="77777777" w:rsidR="002C441A" w:rsidRPr="005E40EB" w:rsidRDefault="002C441A" w:rsidP="00CD0795">
      <w:pPr>
        <w:pStyle w:val="StandardWeb"/>
        <w:spacing w:before="0" w:after="0"/>
        <w:jc w:val="both"/>
        <w:rPr>
          <w:rFonts w:ascii="Arial" w:hAnsi="Arial" w:cs="Arial"/>
          <w:b/>
          <w:sz w:val="23"/>
          <w:szCs w:val="23"/>
        </w:rPr>
      </w:pPr>
      <w:r w:rsidRPr="005E40EB">
        <w:rPr>
          <w:rFonts w:ascii="Arial" w:hAnsi="Arial" w:cs="Arial"/>
          <w:b/>
          <w:sz w:val="23"/>
          <w:szCs w:val="23"/>
        </w:rPr>
        <w:lastRenderedPageBreak/>
        <w:t>1.2. Berücksichtigung didaktischer und theologischer Leitideen</w:t>
      </w:r>
    </w:p>
    <w:p w14:paraId="2890195B" w14:textId="77777777" w:rsidR="002C441A" w:rsidRPr="005E40EB" w:rsidRDefault="002C441A" w:rsidP="00CD0795">
      <w:pPr>
        <w:pStyle w:val="StandardWeb"/>
        <w:spacing w:before="0" w:after="0"/>
        <w:jc w:val="both"/>
        <w:rPr>
          <w:rFonts w:ascii="Arial" w:hAnsi="Arial" w:cs="Arial"/>
          <w:b/>
          <w:sz w:val="23"/>
          <w:szCs w:val="23"/>
        </w:rPr>
      </w:pPr>
    </w:p>
    <w:p w14:paraId="3B297906" w14:textId="77777777" w:rsidR="002C441A" w:rsidRPr="005E40EB" w:rsidRDefault="002C441A" w:rsidP="00CD0795">
      <w:pPr>
        <w:pStyle w:val="StandardWeb"/>
        <w:spacing w:before="0" w:after="0"/>
        <w:jc w:val="both"/>
        <w:rPr>
          <w:rFonts w:ascii="Arial" w:hAnsi="Arial" w:cs="Arial"/>
          <w:sz w:val="23"/>
          <w:szCs w:val="23"/>
        </w:rPr>
      </w:pPr>
      <w:r w:rsidRPr="005E40EB">
        <w:rPr>
          <w:rFonts w:ascii="Arial" w:hAnsi="Arial" w:cs="Arial"/>
          <w:sz w:val="23"/>
          <w:szCs w:val="23"/>
        </w:rPr>
        <w:t xml:space="preserve">In Übereinstimmung mit dem Schulprogramm hat sich die Fachkonferenz Evangelische Religion insbesondere das Ziel gesetzt, Schülerinnen und Schüler zu Menschen heranzubilden, die ausgehend vom christlichen Werteverständnis, selbstbewusst, kritisch und nachhaltig handeln, den eigenen Standpunkt und Glauben vertreten und bereit sind Verantwortung für sich und den Nächsten zu übernehmen. Insofern will der Evangelische Religionsunterricht die Schülerinnen und Schüler zur Selbstständigkeit, Selbsttätigkeit und eigenverantwortlichem Lernen anregen und ihre Personal- und Sozialkompetenzen fördern. </w:t>
      </w:r>
    </w:p>
    <w:p w14:paraId="4114A12A" w14:textId="77777777" w:rsidR="002C441A" w:rsidRPr="005E40EB" w:rsidRDefault="002C441A" w:rsidP="00CD0795">
      <w:pPr>
        <w:pStyle w:val="StandardWeb"/>
        <w:spacing w:before="0" w:after="0"/>
        <w:jc w:val="both"/>
        <w:rPr>
          <w:rFonts w:ascii="Arial" w:hAnsi="Arial" w:cs="Arial"/>
          <w:sz w:val="23"/>
          <w:szCs w:val="23"/>
        </w:rPr>
      </w:pPr>
      <w:r w:rsidRPr="005E40EB">
        <w:rPr>
          <w:rFonts w:ascii="Arial" w:hAnsi="Arial" w:cs="Arial"/>
          <w:sz w:val="23"/>
          <w:szCs w:val="23"/>
        </w:rPr>
        <w:t xml:space="preserve">Inhalte und Methoden des Unterrichts fördern darüber hinaus die Entwicklung einer eigenen religiösen Identität, der christliche Glaube in evangelischer Ausprägung wird als Möglichkeit zur Lebensorientierung angeboten. Der Religionsunterricht zielt wesentlich auf Gerechtigkeit, Menschenwürde und Bewahrung der Schöpfung. </w:t>
      </w:r>
    </w:p>
    <w:p w14:paraId="4F7794C2" w14:textId="77777777" w:rsidR="002C441A" w:rsidRPr="005E40EB" w:rsidRDefault="002C441A" w:rsidP="00CD0795">
      <w:pPr>
        <w:pStyle w:val="StandardWeb"/>
        <w:spacing w:before="0" w:after="0"/>
        <w:jc w:val="both"/>
        <w:rPr>
          <w:rFonts w:ascii="Arial" w:hAnsi="Arial" w:cs="Arial"/>
          <w:sz w:val="23"/>
          <w:szCs w:val="23"/>
        </w:rPr>
      </w:pPr>
    </w:p>
    <w:p w14:paraId="2F01F46E" w14:textId="77777777" w:rsidR="002C441A" w:rsidRPr="005E40EB" w:rsidRDefault="002C441A" w:rsidP="00CD0795">
      <w:pPr>
        <w:pStyle w:val="StandardWeb"/>
        <w:spacing w:before="0" w:after="0"/>
        <w:jc w:val="both"/>
        <w:rPr>
          <w:rFonts w:ascii="Arial" w:hAnsi="Arial" w:cs="Arial"/>
          <w:sz w:val="23"/>
          <w:szCs w:val="23"/>
        </w:rPr>
      </w:pPr>
    </w:p>
    <w:p w14:paraId="790ADCCD" w14:textId="77777777" w:rsidR="002C441A" w:rsidRPr="005E40EB" w:rsidRDefault="002C441A" w:rsidP="00CD0795">
      <w:pPr>
        <w:pStyle w:val="StandardWeb"/>
        <w:spacing w:before="0" w:after="0"/>
        <w:jc w:val="both"/>
        <w:rPr>
          <w:rFonts w:ascii="Arial" w:hAnsi="Arial" w:cs="Arial"/>
          <w:b/>
          <w:sz w:val="23"/>
          <w:szCs w:val="23"/>
        </w:rPr>
      </w:pPr>
      <w:r w:rsidRPr="005E40EB">
        <w:rPr>
          <w:rFonts w:ascii="Arial" w:hAnsi="Arial" w:cs="Arial"/>
          <w:b/>
          <w:sz w:val="23"/>
          <w:szCs w:val="23"/>
        </w:rPr>
        <w:t>1.3. Reflexion der Lernwege</w:t>
      </w:r>
    </w:p>
    <w:p w14:paraId="30C59132" w14:textId="77777777" w:rsidR="002C441A" w:rsidRPr="005E40EB" w:rsidRDefault="002C441A" w:rsidP="00CD0795">
      <w:pPr>
        <w:pStyle w:val="StandardWeb"/>
        <w:spacing w:before="0" w:after="0"/>
        <w:jc w:val="both"/>
        <w:rPr>
          <w:rFonts w:ascii="Arial" w:hAnsi="Arial" w:cs="Arial"/>
          <w:b/>
          <w:sz w:val="23"/>
          <w:szCs w:val="23"/>
        </w:rPr>
      </w:pPr>
    </w:p>
    <w:p w14:paraId="265FF439"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t>Der neue Lehrplan in Evangelischer Religion orientiert sich an allgemeinen Kompetenzen, so genannte „übergeordnete Kompetenzen“, die jeder Schüler im Laufe des Religionsunterrichtes in der Sekundarstufe I erlangen soll. Diese Kompetenzen sind im Sinne eines Spiralcurriculums angeordnet, bauen also aufeinander auf und sind unabhängig von den inhaltlichen Schwerpunkten. Die inhaltlichen Schwerpunkte sind innerhalb der Jahrgangsstufen mithilfe von Leitaspekten verteilt, die das Schuljahr strukturieren (siehe Verteilung der Inhaltsfelder und inhaltlichen Schwerpunkte über die Halbjahre).</w:t>
      </w:r>
    </w:p>
    <w:p w14:paraId="4A28E601"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t xml:space="preserve">Jeder inhaltliche Schwerpunkt beinhaltet „konkrete Kompetenzen“, die während einer Unterrichtsreihe erreicht werden. Zu Beginn einer Unterrichtsreihe wird mithilfe einer Diagnoseaufgabe ermittelt, welche Kompetenzen die Schülerinnen und Schüler bereits in den Jahren vorher erreicht haben, um dies in die weitere Gestaltung der Unterrichtsreihe mit einfließen zu lassen. Am Ende einer Unterrichtsreihe erfolgt eine Lernerfolgskontrolle, die sowohl den Schülerinnen und Schülern als auch dem Lehrer eine Rückmeldung über den Kompetenzzuwachs gibt. </w:t>
      </w:r>
    </w:p>
    <w:p w14:paraId="6302EF33" w14:textId="77777777" w:rsidR="00A10C8A" w:rsidRPr="005E40EB" w:rsidRDefault="002C441A" w:rsidP="00CD0795">
      <w:pPr>
        <w:jc w:val="both"/>
        <w:rPr>
          <w:rFonts w:ascii="Arial" w:hAnsi="Arial" w:cs="Arial"/>
          <w:sz w:val="23"/>
          <w:szCs w:val="23"/>
        </w:rPr>
      </w:pPr>
      <w:r w:rsidRPr="005E40EB">
        <w:rPr>
          <w:rFonts w:ascii="Arial" w:hAnsi="Arial" w:cs="Arial"/>
          <w:sz w:val="23"/>
          <w:szCs w:val="23"/>
        </w:rPr>
        <w:t xml:space="preserve">Zu im Curriculum angegebenen Zeitpunkten, in der Regel einmal pro Halbjahr, </w:t>
      </w:r>
      <w:r w:rsidR="00A10C8A">
        <w:rPr>
          <w:rFonts w:ascii="Arial" w:hAnsi="Arial" w:cs="Arial"/>
          <w:sz w:val="23"/>
          <w:szCs w:val="23"/>
        </w:rPr>
        <w:t>kann</w:t>
      </w:r>
      <w:r w:rsidRPr="005E40EB">
        <w:rPr>
          <w:rFonts w:ascii="Arial" w:hAnsi="Arial" w:cs="Arial"/>
          <w:sz w:val="23"/>
          <w:szCs w:val="23"/>
        </w:rPr>
        <w:t xml:space="preserve"> als Evaluationsinstrument eine so genannte Kompetenzsicherungsaufgabe (KSA) durchgeführt</w:t>
      </w:r>
      <w:r w:rsidR="00A10C8A">
        <w:rPr>
          <w:rFonts w:ascii="Arial" w:hAnsi="Arial" w:cs="Arial"/>
          <w:sz w:val="23"/>
          <w:szCs w:val="23"/>
        </w:rPr>
        <w:t xml:space="preserve"> werden. </w:t>
      </w:r>
      <w:r w:rsidRPr="005E40EB">
        <w:rPr>
          <w:rFonts w:ascii="Arial" w:hAnsi="Arial" w:cs="Arial"/>
          <w:sz w:val="23"/>
          <w:szCs w:val="23"/>
        </w:rPr>
        <w:t xml:space="preserve">Diese überprüfen, </w:t>
      </w:r>
      <w:r w:rsidR="00A10C8A">
        <w:rPr>
          <w:rFonts w:ascii="Arial" w:hAnsi="Arial" w:cs="Arial"/>
          <w:sz w:val="23"/>
          <w:szCs w:val="23"/>
        </w:rPr>
        <w:t>ob die Schülerinnen und Schüler</w:t>
      </w:r>
    </w:p>
    <w:p w14:paraId="029F58DD"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t>die im Halbjahr</w:t>
      </w:r>
      <w:r w:rsidRPr="005E40EB">
        <w:rPr>
          <w:rFonts w:ascii="Arial" w:hAnsi="Arial" w:cs="Arial"/>
          <w:i/>
          <w:sz w:val="23"/>
          <w:szCs w:val="23"/>
        </w:rPr>
        <w:t xml:space="preserve"> </w:t>
      </w:r>
      <w:r w:rsidRPr="005E40EB">
        <w:rPr>
          <w:rFonts w:ascii="Arial" w:hAnsi="Arial" w:cs="Arial"/>
          <w:sz w:val="23"/>
          <w:szCs w:val="23"/>
        </w:rPr>
        <w:t xml:space="preserve">erworbenen Kompetenzen auch anwenden können. Die KSA dient nicht der Leistungsüberprüfung. </w:t>
      </w:r>
    </w:p>
    <w:p w14:paraId="3620C7E3" w14:textId="77777777" w:rsidR="002C441A" w:rsidRPr="005E40EB" w:rsidRDefault="002C441A" w:rsidP="00CD0795">
      <w:pPr>
        <w:pStyle w:val="KeinLeerraum"/>
        <w:jc w:val="both"/>
        <w:rPr>
          <w:rFonts w:ascii="Arial" w:hAnsi="Arial" w:cs="Arial"/>
          <w:sz w:val="23"/>
          <w:szCs w:val="23"/>
        </w:rPr>
      </w:pPr>
    </w:p>
    <w:p w14:paraId="232927A3" w14:textId="77777777" w:rsidR="002C441A" w:rsidRPr="005E40EB" w:rsidRDefault="002C441A" w:rsidP="00CD0795">
      <w:pPr>
        <w:pStyle w:val="KeinLeerraum"/>
        <w:jc w:val="both"/>
        <w:rPr>
          <w:rFonts w:ascii="Arial" w:hAnsi="Arial" w:cs="Arial"/>
          <w:sz w:val="23"/>
          <w:szCs w:val="23"/>
        </w:rPr>
      </w:pPr>
    </w:p>
    <w:p w14:paraId="7CE2701A" w14:textId="77777777" w:rsidR="002C441A" w:rsidRPr="005E40EB" w:rsidRDefault="002C441A" w:rsidP="00CD0795">
      <w:pPr>
        <w:jc w:val="both"/>
        <w:rPr>
          <w:rFonts w:ascii="Arial" w:hAnsi="Arial" w:cs="Arial"/>
          <w:b/>
          <w:iCs/>
          <w:sz w:val="23"/>
          <w:szCs w:val="23"/>
        </w:rPr>
      </w:pPr>
      <w:r w:rsidRPr="005E40EB">
        <w:rPr>
          <w:rFonts w:ascii="Arial" w:hAnsi="Arial" w:cs="Arial"/>
          <w:b/>
          <w:sz w:val="23"/>
          <w:szCs w:val="23"/>
        </w:rPr>
        <w:t>1.4.</w:t>
      </w:r>
      <w:r w:rsidR="00A01EF2">
        <w:rPr>
          <w:rFonts w:ascii="Arial" w:hAnsi="Arial" w:cs="Arial"/>
          <w:b/>
          <w:sz w:val="23"/>
          <w:szCs w:val="23"/>
        </w:rPr>
        <w:t xml:space="preserve"> </w:t>
      </w:r>
      <w:r w:rsidRPr="005E40EB">
        <w:rPr>
          <w:rFonts w:ascii="Arial" w:hAnsi="Arial" w:cs="Arial"/>
          <w:b/>
          <w:iCs/>
          <w:sz w:val="23"/>
          <w:szCs w:val="23"/>
        </w:rPr>
        <w:t>Aufbau von Basiswissen</w:t>
      </w:r>
    </w:p>
    <w:p w14:paraId="15F39820" w14:textId="77777777" w:rsidR="002C441A" w:rsidRPr="005E40EB" w:rsidRDefault="002C441A" w:rsidP="00CD0795">
      <w:pPr>
        <w:jc w:val="both"/>
        <w:rPr>
          <w:rFonts w:ascii="Arial" w:hAnsi="Arial" w:cs="Arial"/>
          <w:i/>
          <w:iCs/>
          <w:sz w:val="23"/>
          <w:szCs w:val="23"/>
        </w:rPr>
      </w:pPr>
    </w:p>
    <w:p w14:paraId="3D1FAEB6"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t>Der neue Kompetenz-Lehrplan betont weiterhin das Vermitteln von Sachwissen bzw. das Erreichen von Sachkenntnis in den einzelnen Inhaltsfeldern.</w:t>
      </w:r>
    </w:p>
    <w:p w14:paraId="037E409B"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t xml:space="preserve">Dabei spielen z.B. kirchengeschichtliche Fakten und Entwicklungen, die für die Erklärungen und Deutungen von Traditionen und Handlungsweisen im religiösen Umfeld wichtig sind, eine bedeutende Rolle. </w:t>
      </w:r>
      <w:r w:rsidRPr="005E40EB">
        <w:rPr>
          <w:rFonts w:ascii="Arial" w:hAnsi="Arial" w:cs="Arial"/>
          <w:color w:val="000000"/>
          <w:sz w:val="23"/>
          <w:szCs w:val="23"/>
        </w:rPr>
        <w:t>Sie sind u.a. Voraussetzung dafür, dass die Schülerinnen und Schüler religiöse Phänomene in ihrer Umwelt entdecken und identifizieren können und bilden die Grundlage, von der aus dem Gelerntem Bezüge zum eigenen Leben hergestellt werden können und somit Kompetenzen entwickelt werden.</w:t>
      </w:r>
    </w:p>
    <w:p w14:paraId="1D812E89"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lastRenderedPageBreak/>
        <w:t>So kennen die Schülerinnen und Schüler z.B. Grundzüge theologischer Entwicklungen im Laufe der Zeit, erwerben Sachkenntnis über andere Religionen, wissen von Einsichten und Grenzen wissenschaftlichen Denkens und Deutens und erwerben Kenntnisse über gegenwärtige aktuelle gesellschaftlich/religiöse Diskussionen.</w:t>
      </w:r>
    </w:p>
    <w:p w14:paraId="7FE30865"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t>Da die Lerninhalte miteinander verzahnt sind, wird das in den einzelnen Inhaltsfeldern vermittelte Basiswissen in den weitergehenden Einheiten und höheren Klassenstufen vorausgesetzt.</w:t>
      </w:r>
    </w:p>
    <w:p w14:paraId="43C60799" w14:textId="77777777" w:rsidR="002C441A" w:rsidRPr="005E40EB" w:rsidRDefault="002C441A" w:rsidP="00CD0795">
      <w:pPr>
        <w:jc w:val="both"/>
        <w:rPr>
          <w:rFonts w:ascii="Arial" w:hAnsi="Arial" w:cs="Arial"/>
          <w:sz w:val="23"/>
          <w:szCs w:val="23"/>
        </w:rPr>
      </w:pPr>
    </w:p>
    <w:p w14:paraId="1F1E4AA1" w14:textId="77777777" w:rsidR="002C441A" w:rsidRPr="005E40EB" w:rsidRDefault="002C441A" w:rsidP="00CD0795">
      <w:pPr>
        <w:jc w:val="both"/>
        <w:rPr>
          <w:rFonts w:ascii="Arial" w:hAnsi="Arial" w:cs="Arial"/>
          <w:sz w:val="23"/>
          <w:szCs w:val="23"/>
        </w:rPr>
      </w:pPr>
    </w:p>
    <w:p w14:paraId="6821D85B"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t>Neben dem sicheren Umgang mit dem „Buch“ Bibel zählen u.a. zu den Wissensbausteinen:</w:t>
      </w:r>
    </w:p>
    <w:p w14:paraId="7575FB0A" w14:textId="5F9BAC1C" w:rsidR="002C441A" w:rsidRPr="005E40EB" w:rsidRDefault="002C441A" w:rsidP="00CD0795">
      <w:pPr>
        <w:jc w:val="both"/>
        <w:rPr>
          <w:rFonts w:ascii="Arial" w:hAnsi="Arial" w:cs="Arial"/>
          <w:sz w:val="23"/>
          <w:szCs w:val="23"/>
        </w:rPr>
      </w:pPr>
      <w:r w:rsidRPr="005E40EB">
        <w:rPr>
          <w:rFonts w:ascii="Arial" w:hAnsi="Arial" w:cs="Arial"/>
          <w:sz w:val="23"/>
          <w:szCs w:val="23"/>
        </w:rPr>
        <w:t>-</w:t>
      </w:r>
      <w:r w:rsidR="00C449E5">
        <w:rPr>
          <w:rFonts w:ascii="Arial" w:hAnsi="Arial" w:cs="Arial"/>
          <w:sz w:val="23"/>
          <w:szCs w:val="23"/>
        </w:rPr>
        <w:t xml:space="preserve"> </w:t>
      </w:r>
      <w:r w:rsidRPr="005E40EB">
        <w:rPr>
          <w:rFonts w:ascii="Arial" w:hAnsi="Arial" w:cs="Arial"/>
          <w:sz w:val="23"/>
          <w:szCs w:val="23"/>
        </w:rPr>
        <w:t>Grundkenntnisse reformatorischer Einsichten,</w:t>
      </w:r>
    </w:p>
    <w:p w14:paraId="4A2CA29F" w14:textId="7226914D" w:rsidR="002C441A" w:rsidRPr="005E40EB" w:rsidRDefault="002C441A" w:rsidP="00CD0795">
      <w:pPr>
        <w:jc w:val="both"/>
        <w:rPr>
          <w:rFonts w:ascii="Arial" w:hAnsi="Arial" w:cs="Arial"/>
          <w:sz w:val="23"/>
          <w:szCs w:val="23"/>
        </w:rPr>
      </w:pPr>
      <w:r w:rsidRPr="005E40EB">
        <w:rPr>
          <w:rFonts w:ascii="Arial" w:hAnsi="Arial" w:cs="Arial"/>
          <w:sz w:val="23"/>
          <w:szCs w:val="23"/>
        </w:rPr>
        <w:t>-</w:t>
      </w:r>
      <w:r w:rsidR="00C449E5">
        <w:rPr>
          <w:rFonts w:ascii="Arial" w:hAnsi="Arial" w:cs="Arial"/>
          <w:sz w:val="23"/>
          <w:szCs w:val="23"/>
        </w:rPr>
        <w:t xml:space="preserve"> </w:t>
      </w:r>
      <w:r w:rsidRPr="005E40EB">
        <w:rPr>
          <w:rFonts w:ascii="Arial" w:hAnsi="Arial" w:cs="Arial"/>
          <w:sz w:val="23"/>
          <w:szCs w:val="23"/>
        </w:rPr>
        <w:t>das Reden von Jesus als Mensch und Gottes Sohn (Christologie) als Grundlage von christlichem Handeln,</w:t>
      </w:r>
    </w:p>
    <w:p w14:paraId="2D678E7F" w14:textId="4CA11CBA" w:rsidR="002C441A" w:rsidRPr="005E40EB" w:rsidRDefault="002C441A" w:rsidP="00CD0795">
      <w:pPr>
        <w:jc w:val="both"/>
        <w:rPr>
          <w:rFonts w:ascii="Arial" w:hAnsi="Arial" w:cs="Arial"/>
          <w:sz w:val="23"/>
          <w:szCs w:val="23"/>
        </w:rPr>
      </w:pPr>
      <w:r w:rsidRPr="005E40EB">
        <w:rPr>
          <w:rFonts w:ascii="Arial" w:hAnsi="Arial" w:cs="Arial"/>
          <w:sz w:val="23"/>
          <w:szCs w:val="23"/>
        </w:rPr>
        <w:t>-</w:t>
      </w:r>
      <w:r w:rsidR="00C449E5">
        <w:rPr>
          <w:rFonts w:ascii="Arial" w:hAnsi="Arial" w:cs="Arial"/>
          <w:sz w:val="23"/>
          <w:szCs w:val="23"/>
        </w:rPr>
        <w:t xml:space="preserve"> </w:t>
      </w:r>
      <w:r w:rsidRPr="005E40EB">
        <w:rPr>
          <w:rFonts w:ascii="Arial" w:hAnsi="Arial" w:cs="Arial"/>
          <w:sz w:val="23"/>
          <w:szCs w:val="23"/>
        </w:rPr>
        <w:t>das Wissen über gelungenes und gescheitertes Handeln von Kirche / Gemeinde in der Kirchengeschichte (z.B. Diakonie / Kirche im 3. Reich),</w:t>
      </w:r>
    </w:p>
    <w:p w14:paraId="78D264B7" w14:textId="5BD7D8D2" w:rsidR="002C441A" w:rsidRPr="005E40EB" w:rsidRDefault="002C441A" w:rsidP="00CD0795">
      <w:pPr>
        <w:jc w:val="both"/>
        <w:rPr>
          <w:rFonts w:ascii="Arial" w:hAnsi="Arial" w:cs="Arial"/>
          <w:sz w:val="23"/>
          <w:szCs w:val="23"/>
        </w:rPr>
      </w:pPr>
      <w:r w:rsidRPr="005E40EB">
        <w:rPr>
          <w:rFonts w:ascii="Arial" w:hAnsi="Arial" w:cs="Arial"/>
          <w:sz w:val="23"/>
          <w:szCs w:val="23"/>
        </w:rPr>
        <w:t>-</w:t>
      </w:r>
      <w:r w:rsidR="00C449E5">
        <w:rPr>
          <w:rFonts w:ascii="Arial" w:hAnsi="Arial" w:cs="Arial"/>
          <w:sz w:val="23"/>
          <w:szCs w:val="23"/>
        </w:rPr>
        <w:t xml:space="preserve"> </w:t>
      </w:r>
      <w:r w:rsidRPr="005E40EB">
        <w:rPr>
          <w:rFonts w:ascii="Arial" w:hAnsi="Arial" w:cs="Arial"/>
          <w:sz w:val="23"/>
          <w:szCs w:val="23"/>
        </w:rPr>
        <w:t>Kenntnisse über Glaubensgrundsätze anderer Religionen und Konfessionen (z.B. Islam, fernöstliche Religionen, christlich-katholische Kirche ...),</w:t>
      </w:r>
    </w:p>
    <w:p w14:paraId="3A6EC4BB" w14:textId="02A5D48C" w:rsidR="002C441A" w:rsidRPr="005E40EB" w:rsidRDefault="002C441A" w:rsidP="00CD0795">
      <w:pPr>
        <w:jc w:val="both"/>
        <w:rPr>
          <w:rFonts w:ascii="Arial" w:hAnsi="Arial" w:cs="Arial"/>
          <w:sz w:val="23"/>
          <w:szCs w:val="23"/>
        </w:rPr>
      </w:pPr>
      <w:r w:rsidRPr="005E40EB">
        <w:rPr>
          <w:rFonts w:ascii="Arial" w:hAnsi="Arial" w:cs="Arial"/>
          <w:sz w:val="23"/>
          <w:szCs w:val="23"/>
        </w:rPr>
        <w:t>-</w:t>
      </w:r>
      <w:r w:rsidR="00C449E5">
        <w:rPr>
          <w:rFonts w:ascii="Arial" w:hAnsi="Arial" w:cs="Arial"/>
          <w:sz w:val="23"/>
          <w:szCs w:val="23"/>
        </w:rPr>
        <w:t xml:space="preserve"> </w:t>
      </w:r>
      <w:r w:rsidRPr="005E40EB">
        <w:rPr>
          <w:rFonts w:ascii="Arial" w:hAnsi="Arial" w:cs="Arial"/>
          <w:sz w:val="23"/>
          <w:szCs w:val="23"/>
        </w:rPr>
        <w:t>Kenntnisse von für das Christentum wichtigen Schlüsselfiguren und deren Lebensumfeld / Zeitgeschichte (z.B. Martin Luther / Martin Luther King / Amos / Hinrich Wichern / D. Bonhoeffer ...</w:t>
      </w:r>
    </w:p>
    <w:p w14:paraId="257C0BDC" w14:textId="77777777" w:rsidR="002C441A" w:rsidRPr="005E40EB" w:rsidRDefault="002C441A" w:rsidP="00CD0795">
      <w:pPr>
        <w:jc w:val="both"/>
        <w:rPr>
          <w:rFonts w:ascii="Arial" w:hAnsi="Arial" w:cs="Arial"/>
          <w:b/>
          <w:bCs/>
          <w:sz w:val="23"/>
          <w:szCs w:val="23"/>
        </w:rPr>
      </w:pPr>
    </w:p>
    <w:p w14:paraId="22DFC4C6" w14:textId="77777777" w:rsidR="002C441A" w:rsidRPr="005E40EB" w:rsidRDefault="002C441A" w:rsidP="00CD0795">
      <w:pPr>
        <w:jc w:val="both"/>
        <w:rPr>
          <w:rFonts w:ascii="Arial" w:hAnsi="Arial" w:cs="Arial"/>
          <w:b/>
          <w:bCs/>
          <w:sz w:val="23"/>
          <w:szCs w:val="23"/>
        </w:rPr>
      </w:pPr>
    </w:p>
    <w:p w14:paraId="7D8CAF33" w14:textId="77777777" w:rsidR="002C441A" w:rsidRPr="005E40EB" w:rsidRDefault="002C441A" w:rsidP="00CD0795">
      <w:pPr>
        <w:jc w:val="both"/>
        <w:rPr>
          <w:rFonts w:ascii="Arial" w:hAnsi="Arial" w:cs="Arial"/>
          <w:b/>
          <w:bCs/>
          <w:sz w:val="23"/>
          <w:szCs w:val="23"/>
        </w:rPr>
      </w:pPr>
      <w:r w:rsidRPr="005E40EB">
        <w:rPr>
          <w:rFonts w:ascii="Arial" w:hAnsi="Arial" w:cs="Arial"/>
          <w:b/>
          <w:bCs/>
          <w:sz w:val="23"/>
          <w:szCs w:val="23"/>
        </w:rPr>
        <w:t>2. Aussagen zur Umsetzung bestehender schulische Konzepte</w:t>
      </w:r>
    </w:p>
    <w:p w14:paraId="192A3E7A" w14:textId="77777777" w:rsidR="002C441A" w:rsidRPr="005E40EB" w:rsidRDefault="002C441A" w:rsidP="00CD0795">
      <w:pPr>
        <w:jc w:val="both"/>
        <w:rPr>
          <w:rFonts w:ascii="Arial" w:hAnsi="Arial" w:cs="Arial"/>
          <w:b/>
          <w:bCs/>
          <w:sz w:val="23"/>
          <w:szCs w:val="23"/>
        </w:rPr>
      </w:pPr>
      <w:r w:rsidRPr="005E40EB">
        <w:rPr>
          <w:rFonts w:ascii="Arial" w:hAnsi="Arial" w:cs="Arial"/>
          <w:b/>
          <w:bCs/>
          <w:sz w:val="23"/>
          <w:szCs w:val="23"/>
        </w:rPr>
        <w:t xml:space="preserve"> </w:t>
      </w:r>
    </w:p>
    <w:p w14:paraId="04AB870C" w14:textId="77777777" w:rsidR="005E40EB" w:rsidRPr="005E40EB" w:rsidRDefault="002C441A" w:rsidP="00CD0795">
      <w:pPr>
        <w:jc w:val="both"/>
        <w:rPr>
          <w:rFonts w:ascii="Arial" w:hAnsi="Arial" w:cs="Arial"/>
          <w:b/>
          <w:sz w:val="23"/>
          <w:szCs w:val="23"/>
        </w:rPr>
      </w:pPr>
      <w:r w:rsidRPr="005E40EB">
        <w:rPr>
          <w:rFonts w:ascii="Arial" w:hAnsi="Arial" w:cs="Arial"/>
          <w:b/>
          <w:bCs/>
          <w:sz w:val="23"/>
          <w:szCs w:val="23"/>
        </w:rPr>
        <w:t xml:space="preserve">2.1 </w:t>
      </w:r>
      <w:r w:rsidRPr="005E40EB">
        <w:rPr>
          <w:rFonts w:ascii="Arial" w:hAnsi="Arial" w:cs="Arial"/>
          <w:b/>
          <w:sz w:val="23"/>
          <w:szCs w:val="23"/>
        </w:rPr>
        <w:t>Bezug zum Schulprogramm</w:t>
      </w:r>
    </w:p>
    <w:p w14:paraId="436877BB" w14:textId="77777777" w:rsidR="002C441A" w:rsidRPr="005E40EB" w:rsidRDefault="002C441A" w:rsidP="00CD0795">
      <w:pPr>
        <w:jc w:val="both"/>
        <w:rPr>
          <w:rFonts w:ascii="Arial" w:hAnsi="Arial" w:cs="Arial"/>
          <w:sz w:val="23"/>
          <w:szCs w:val="23"/>
        </w:rPr>
      </w:pPr>
    </w:p>
    <w:p w14:paraId="19C60665"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t xml:space="preserve">Das Curriculum für die Sekundarstufe I in Evangelischer Religionslehre bietet viele Anknüpfungspunkte an verschiedene Bereiche unseres Schulprogrammes. Wichtig ist dabei der Beitrag, den der Religionsunterricht in Hinsicht auf die „Bildung der Persönlichkeit“ (Präambel des Schulprogramms) unserer Schülerinnen und Schülern leistet. Darüber hinaus unterstützt der Erwerb von Urteils- und Handlungskompetenzen in den Unterrichtsreihen des Evangelischen Religionsunterrichtes der Sekundarstufe I die „verantwortliche Teilnahme an Schule und Gesellschaft“ sowie die „Sensibilisierung für den Mitmenschen in Rücksichtnahme und gegenseitigem Respekt“ (beide Zitate stammen aus dem Schulprogramm). Das Lernen an außerschulischen Lernorten geschieht durch die regelmäßigen Gottesdienste und Exkursionen in unserem Fach. </w:t>
      </w:r>
    </w:p>
    <w:p w14:paraId="5CF012C7" w14:textId="77777777" w:rsidR="002C441A" w:rsidRPr="005E40EB" w:rsidRDefault="002C441A" w:rsidP="00CD0795">
      <w:pPr>
        <w:jc w:val="both"/>
        <w:rPr>
          <w:rFonts w:ascii="Arial" w:hAnsi="Arial" w:cs="Arial"/>
          <w:sz w:val="23"/>
          <w:szCs w:val="23"/>
        </w:rPr>
      </w:pPr>
    </w:p>
    <w:p w14:paraId="74133A50" w14:textId="3132AC56" w:rsidR="002C441A" w:rsidRPr="005E40EB" w:rsidRDefault="002C441A" w:rsidP="00CD0795">
      <w:pPr>
        <w:jc w:val="both"/>
        <w:rPr>
          <w:rFonts w:ascii="Arial" w:hAnsi="Arial" w:cs="Arial"/>
          <w:b/>
          <w:sz w:val="23"/>
          <w:szCs w:val="23"/>
        </w:rPr>
      </w:pPr>
      <w:r w:rsidRPr="005E40EB">
        <w:rPr>
          <w:rFonts w:ascii="Arial" w:hAnsi="Arial" w:cs="Arial"/>
          <w:b/>
          <w:sz w:val="23"/>
          <w:szCs w:val="23"/>
        </w:rPr>
        <w:t>2.</w:t>
      </w:r>
      <w:r w:rsidR="00DA5BBF">
        <w:rPr>
          <w:rFonts w:ascii="Arial" w:hAnsi="Arial" w:cs="Arial"/>
          <w:b/>
          <w:sz w:val="23"/>
          <w:szCs w:val="23"/>
        </w:rPr>
        <w:t>2</w:t>
      </w:r>
      <w:r w:rsidRPr="005E40EB">
        <w:rPr>
          <w:rFonts w:ascii="Arial" w:hAnsi="Arial" w:cs="Arial"/>
          <w:b/>
          <w:sz w:val="23"/>
          <w:szCs w:val="23"/>
        </w:rPr>
        <w:t xml:space="preserve"> Bezug zu den Maßnahmen zur Kooperation des GAO mit den Kirchengemeinden in Oberpleis</w:t>
      </w:r>
    </w:p>
    <w:p w14:paraId="20B0FFFC" w14:textId="77777777" w:rsidR="002C441A" w:rsidRPr="005E40EB" w:rsidRDefault="002C441A" w:rsidP="00CD0795">
      <w:pPr>
        <w:jc w:val="both"/>
        <w:rPr>
          <w:rFonts w:ascii="Arial" w:hAnsi="Arial" w:cs="Arial"/>
          <w:b/>
          <w:sz w:val="23"/>
          <w:szCs w:val="23"/>
        </w:rPr>
      </w:pPr>
    </w:p>
    <w:p w14:paraId="41591B5F" w14:textId="6926B7A8" w:rsidR="002C441A" w:rsidRPr="00A67F15" w:rsidRDefault="002C441A" w:rsidP="00CD0795">
      <w:pPr>
        <w:jc w:val="both"/>
        <w:rPr>
          <w:rFonts w:ascii="Arial" w:hAnsi="Arial" w:cs="Arial"/>
          <w:sz w:val="23"/>
          <w:szCs w:val="23"/>
        </w:rPr>
      </w:pPr>
      <w:r w:rsidRPr="005E40EB">
        <w:rPr>
          <w:rFonts w:ascii="Arial" w:hAnsi="Arial" w:cs="Arial"/>
          <w:sz w:val="23"/>
          <w:szCs w:val="23"/>
        </w:rPr>
        <w:t>Die regelmäßigen Schulgottesdienste in den Jahrgangsstufen sind in die Maßnahmen zur Kooperation mit den Kirchengemeinden in Oberpleis eingebettet, die mit den Kirchengemeinden fest vereinbart wurden (</w:t>
      </w:r>
      <w:r w:rsidRPr="00A67F15">
        <w:rPr>
          <w:rFonts w:ascii="Arial" w:hAnsi="Arial" w:cs="Arial"/>
          <w:sz w:val="23"/>
          <w:szCs w:val="23"/>
        </w:rPr>
        <w:t xml:space="preserve">siehe Punkt </w:t>
      </w:r>
      <w:r w:rsidR="00A67F15" w:rsidRPr="00A67F15">
        <w:rPr>
          <w:rFonts w:ascii="Arial" w:hAnsi="Arial" w:cs="Arial"/>
          <w:sz w:val="23"/>
          <w:szCs w:val="23"/>
        </w:rPr>
        <w:t>6</w:t>
      </w:r>
      <w:r w:rsidRPr="00A67F15">
        <w:rPr>
          <w:rFonts w:ascii="Arial" w:hAnsi="Arial" w:cs="Arial"/>
          <w:sz w:val="23"/>
          <w:szCs w:val="23"/>
        </w:rPr>
        <w:t xml:space="preserve">.2  „Religiöses Leben in der Schule“).  </w:t>
      </w:r>
    </w:p>
    <w:p w14:paraId="127BE787" w14:textId="77777777" w:rsidR="002C441A" w:rsidRDefault="002C441A" w:rsidP="00CD0795">
      <w:pPr>
        <w:jc w:val="both"/>
        <w:rPr>
          <w:rFonts w:ascii="Arial" w:hAnsi="Arial" w:cs="Arial"/>
          <w:sz w:val="23"/>
          <w:szCs w:val="23"/>
        </w:rPr>
      </w:pPr>
    </w:p>
    <w:p w14:paraId="2A56A074" w14:textId="77777777" w:rsidR="002A5227" w:rsidRDefault="002A5227" w:rsidP="00CD0795">
      <w:pPr>
        <w:jc w:val="both"/>
        <w:rPr>
          <w:rFonts w:ascii="Arial" w:hAnsi="Arial" w:cs="Arial"/>
          <w:sz w:val="23"/>
          <w:szCs w:val="23"/>
        </w:rPr>
      </w:pPr>
    </w:p>
    <w:p w14:paraId="58564B45" w14:textId="77777777" w:rsidR="002A5227" w:rsidRPr="00A67F15" w:rsidRDefault="002A5227" w:rsidP="00CD0795">
      <w:pPr>
        <w:jc w:val="both"/>
        <w:rPr>
          <w:rFonts w:ascii="Arial" w:hAnsi="Arial" w:cs="Arial"/>
          <w:sz w:val="23"/>
          <w:szCs w:val="23"/>
        </w:rPr>
      </w:pPr>
    </w:p>
    <w:p w14:paraId="366DDB9E" w14:textId="77777777" w:rsidR="002C441A" w:rsidRPr="005E40EB" w:rsidRDefault="002C441A" w:rsidP="00CD0795">
      <w:pPr>
        <w:jc w:val="both"/>
        <w:rPr>
          <w:rFonts w:ascii="Arial" w:hAnsi="Arial" w:cs="Arial"/>
          <w:sz w:val="23"/>
          <w:szCs w:val="23"/>
        </w:rPr>
      </w:pPr>
    </w:p>
    <w:p w14:paraId="2F8F115E" w14:textId="3CD588B0" w:rsidR="002C441A" w:rsidRPr="0066513E" w:rsidRDefault="002C441A" w:rsidP="00CD0795">
      <w:pPr>
        <w:pStyle w:val="Listenabsatz"/>
        <w:numPr>
          <w:ilvl w:val="1"/>
          <w:numId w:val="70"/>
        </w:numPr>
        <w:jc w:val="both"/>
        <w:rPr>
          <w:rFonts w:ascii="Arial" w:hAnsi="Arial" w:cs="Arial"/>
          <w:b/>
          <w:sz w:val="23"/>
          <w:szCs w:val="23"/>
        </w:rPr>
      </w:pPr>
      <w:r w:rsidRPr="0066513E">
        <w:rPr>
          <w:rFonts w:ascii="Arial" w:hAnsi="Arial" w:cs="Arial"/>
          <w:b/>
          <w:sz w:val="23"/>
          <w:szCs w:val="23"/>
        </w:rPr>
        <w:lastRenderedPageBreak/>
        <w:t>Vertretungskonzept</w:t>
      </w:r>
    </w:p>
    <w:p w14:paraId="1E9A1C3E" w14:textId="77777777" w:rsidR="002C441A" w:rsidRPr="005E40EB" w:rsidRDefault="002C441A" w:rsidP="00CD0795">
      <w:pPr>
        <w:jc w:val="both"/>
        <w:rPr>
          <w:rFonts w:ascii="Arial" w:hAnsi="Arial" w:cs="Arial"/>
          <w:b/>
          <w:sz w:val="23"/>
          <w:szCs w:val="23"/>
        </w:rPr>
      </w:pPr>
    </w:p>
    <w:p w14:paraId="193A28E1"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t>Vertreten wird Unterricht in der Sekundarstufe I, wenn möglich, durch einen Fachlehrer. Das Material soll den Schülerinnen und Schülern entweder von dem unterrichtenden Lehrer im Vorfeld gestellt werden oder wird dem Vertretungslehrer ausgehändigt. Diese Regelung gilt auch für das Fach Evangelische Religion.</w:t>
      </w:r>
    </w:p>
    <w:p w14:paraId="75615283" w14:textId="77777777" w:rsidR="002C441A" w:rsidRPr="005E40EB" w:rsidRDefault="002C441A" w:rsidP="00CD0795">
      <w:pPr>
        <w:jc w:val="both"/>
        <w:rPr>
          <w:rFonts w:ascii="Arial" w:hAnsi="Arial" w:cs="Arial"/>
          <w:b/>
          <w:sz w:val="23"/>
          <w:szCs w:val="23"/>
        </w:rPr>
      </w:pPr>
    </w:p>
    <w:p w14:paraId="31A75A8F" w14:textId="77777777" w:rsidR="002C441A" w:rsidRPr="005E40EB" w:rsidRDefault="002C441A" w:rsidP="00CD0795">
      <w:pPr>
        <w:jc w:val="both"/>
        <w:rPr>
          <w:rFonts w:ascii="Arial" w:hAnsi="Arial" w:cs="Arial"/>
          <w:b/>
          <w:sz w:val="23"/>
          <w:szCs w:val="23"/>
        </w:rPr>
      </w:pPr>
    </w:p>
    <w:p w14:paraId="7C49FA3C" w14:textId="4174F719" w:rsidR="002C441A" w:rsidRPr="005E40EB" w:rsidRDefault="00876F72" w:rsidP="00CD0795">
      <w:pPr>
        <w:numPr>
          <w:ilvl w:val="1"/>
          <w:numId w:val="2"/>
        </w:numPr>
        <w:jc w:val="both"/>
        <w:rPr>
          <w:rFonts w:ascii="Arial" w:hAnsi="Arial" w:cs="Arial"/>
          <w:b/>
          <w:sz w:val="23"/>
          <w:szCs w:val="23"/>
        </w:rPr>
      </w:pPr>
      <w:r>
        <w:rPr>
          <w:rFonts w:ascii="Arial" w:hAnsi="Arial" w:cs="Arial"/>
          <w:b/>
          <w:sz w:val="23"/>
          <w:szCs w:val="23"/>
        </w:rPr>
        <w:t xml:space="preserve"> </w:t>
      </w:r>
      <w:r w:rsidR="002C441A" w:rsidRPr="005E40EB">
        <w:rPr>
          <w:rFonts w:ascii="Arial" w:hAnsi="Arial" w:cs="Arial"/>
          <w:b/>
          <w:sz w:val="23"/>
          <w:szCs w:val="23"/>
        </w:rPr>
        <w:t>Hausaufgabenkonzept</w:t>
      </w:r>
    </w:p>
    <w:p w14:paraId="3D11CB47" w14:textId="1EE999C4" w:rsidR="002C441A" w:rsidRPr="00786524" w:rsidRDefault="002C441A" w:rsidP="00CD0795">
      <w:pPr>
        <w:jc w:val="both"/>
        <w:rPr>
          <w:rFonts w:ascii="Arial" w:hAnsi="Arial" w:cs="Arial"/>
          <w:sz w:val="23"/>
          <w:szCs w:val="23"/>
        </w:rPr>
      </w:pPr>
      <w:r w:rsidRPr="005E40EB">
        <w:rPr>
          <w:rFonts w:ascii="Arial" w:hAnsi="Arial" w:cs="Arial"/>
          <w:b/>
          <w:sz w:val="23"/>
          <w:szCs w:val="23"/>
        </w:rPr>
        <w:t xml:space="preserve"> </w:t>
      </w:r>
    </w:p>
    <w:p w14:paraId="6EB049D1"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t xml:space="preserve">Hausaufgaben in Evangelischer Religionslehre </w:t>
      </w:r>
      <w:r w:rsidR="00636E24">
        <w:rPr>
          <w:rFonts w:ascii="Arial" w:hAnsi="Arial" w:cs="Arial"/>
          <w:sz w:val="23"/>
          <w:szCs w:val="23"/>
        </w:rPr>
        <w:t xml:space="preserve">folgen </w:t>
      </w:r>
      <w:r w:rsidRPr="005E40EB">
        <w:rPr>
          <w:rFonts w:ascii="Arial" w:hAnsi="Arial" w:cs="Arial"/>
          <w:sz w:val="23"/>
          <w:szCs w:val="23"/>
        </w:rPr>
        <w:t xml:space="preserve">den Grundsätzen des Hausaufgabenkonzepts des Gymnasiums am Oelberg. </w:t>
      </w:r>
    </w:p>
    <w:p w14:paraId="565418CF" w14:textId="66998BAA" w:rsidR="002C441A" w:rsidRDefault="002C441A" w:rsidP="00CD0795">
      <w:pPr>
        <w:jc w:val="both"/>
        <w:rPr>
          <w:rFonts w:ascii="Arial" w:hAnsi="Arial" w:cs="Arial"/>
          <w:b/>
          <w:sz w:val="23"/>
          <w:szCs w:val="23"/>
        </w:rPr>
      </w:pPr>
    </w:p>
    <w:p w14:paraId="2B8FF3B7" w14:textId="77777777" w:rsidR="006E0EF5" w:rsidRPr="005E40EB" w:rsidRDefault="006E0EF5" w:rsidP="00CD0795">
      <w:pPr>
        <w:jc w:val="both"/>
        <w:rPr>
          <w:rFonts w:ascii="Arial" w:hAnsi="Arial" w:cs="Arial"/>
          <w:b/>
          <w:sz w:val="23"/>
          <w:szCs w:val="23"/>
        </w:rPr>
      </w:pPr>
    </w:p>
    <w:p w14:paraId="7348AE30" w14:textId="685A7A61" w:rsidR="002C441A" w:rsidRPr="005E40EB" w:rsidRDefault="002C441A" w:rsidP="00CD0795">
      <w:pPr>
        <w:jc w:val="both"/>
        <w:rPr>
          <w:rFonts w:ascii="Arial" w:hAnsi="Arial" w:cs="Arial"/>
          <w:b/>
          <w:sz w:val="23"/>
          <w:szCs w:val="23"/>
        </w:rPr>
      </w:pPr>
      <w:r w:rsidRPr="005E40EB">
        <w:rPr>
          <w:rFonts w:ascii="Arial" w:hAnsi="Arial" w:cs="Arial"/>
          <w:b/>
          <w:sz w:val="23"/>
          <w:szCs w:val="23"/>
        </w:rPr>
        <w:t>2.</w:t>
      </w:r>
      <w:r w:rsidR="005A1083">
        <w:rPr>
          <w:rFonts w:ascii="Arial" w:hAnsi="Arial" w:cs="Arial"/>
          <w:b/>
          <w:sz w:val="23"/>
          <w:szCs w:val="23"/>
        </w:rPr>
        <w:t>5</w:t>
      </w:r>
      <w:r w:rsidRPr="005E40EB">
        <w:rPr>
          <w:rFonts w:ascii="Arial" w:hAnsi="Arial" w:cs="Arial"/>
          <w:b/>
          <w:sz w:val="23"/>
          <w:szCs w:val="23"/>
        </w:rPr>
        <w:t xml:space="preserve"> Konzepte Individueller Förderung </w:t>
      </w:r>
    </w:p>
    <w:p w14:paraId="464F6458" w14:textId="77777777" w:rsidR="002C441A" w:rsidRPr="005E40EB" w:rsidRDefault="002C441A" w:rsidP="00CD0795">
      <w:pPr>
        <w:jc w:val="both"/>
        <w:rPr>
          <w:rFonts w:ascii="Arial" w:hAnsi="Arial" w:cs="Arial"/>
          <w:b/>
          <w:sz w:val="23"/>
          <w:szCs w:val="23"/>
        </w:rPr>
      </w:pPr>
    </w:p>
    <w:p w14:paraId="6EC95603"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t xml:space="preserve">Die Fördermaßnahmen im Fach Religion orientieren sich an den fachlichen Kompetenzen, die inhaltlich und methodisch zu fassen sind.  </w:t>
      </w:r>
    </w:p>
    <w:p w14:paraId="3CF5AD52"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t xml:space="preserve">Um die inhaltlichen Kompetenzen diagnostisch zu erfassen, gibt es verschiedene Verfahren: z.B. Brainstorming, Diagnoseaufgaben und -tests, Selbsteinschätzungsbögen. Im Rahmen binnendifferenzierender Maßnahmen werden die Diagnoseergebnisse aufgegriffen und entsprechend differenziertes Material (Vorschlag: drei Niveaustufen) eingesetzt bzw. heterogene Arbeitsgruppen gebildet. </w:t>
      </w:r>
    </w:p>
    <w:p w14:paraId="380702EC" w14:textId="000881C2" w:rsidR="002C441A" w:rsidRPr="005E40EB" w:rsidRDefault="002C441A" w:rsidP="00CD0795">
      <w:pPr>
        <w:jc w:val="both"/>
        <w:rPr>
          <w:rFonts w:ascii="Arial" w:hAnsi="Arial" w:cs="Arial"/>
          <w:sz w:val="23"/>
          <w:szCs w:val="23"/>
        </w:rPr>
      </w:pPr>
      <w:r w:rsidRPr="005E40EB">
        <w:rPr>
          <w:rFonts w:ascii="Arial" w:hAnsi="Arial" w:cs="Arial"/>
          <w:sz w:val="23"/>
          <w:szCs w:val="23"/>
        </w:rPr>
        <w:t xml:space="preserve">Die methodischen Kompetenzen im Hinblick auf den Umgang mit verschiedenen Materialien (Informationsbeschaffung, Textverstehen, Präsentation) können, was die Rechtschreibkompetenz angeht, schulische Förderangebote in diesem Bereich nutzen. Die Organisation und Optimierung des Lernprozesses kann an Inhalte des Methodenlernens „Lernen lernen“ anknüpfen. Die Kompetenz im Umgang mit Texten wird insbesondere an Fördermaßnahmen im Fach Deutsch gekoppelt werden können. Hier ist eine intensive Zusammenarbeit mit diesem Fachbereich anzustreben. Die Präsentationskompetenz kann durch entsprechende Arbeitsblätter mit Förderschwerpunkten (Klippert, Endres z.B.) unterstützt werden. </w:t>
      </w:r>
    </w:p>
    <w:p w14:paraId="0007F34D" w14:textId="77777777" w:rsidR="002C441A" w:rsidRPr="005E40EB" w:rsidRDefault="002C441A" w:rsidP="00CD0795">
      <w:pPr>
        <w:jc w:val="both"/>
        <w:rPr>
          <w:rFonts w:ascii="Arial" w:hAnsi="Arial" w:cs="Arial"/>
          <w:sz w:val="23"/>
          <w:szCs w:val="23"/>
        </w:rPr>
      </w:pPr>
      <w:r w:rsidRPr="005E40EB">
        <w:rPr>
          <w:rFonts w:ascii="Arial" w:hAnsi="Arial" w:cs="Arial"/>
          <w:sz w:val="23"/>
          <w:szCs w:val="23"/>
        </w:rPr>
        <w:t xml:space="preserve">Sollten starke Leistungsdefizite festgestellt werden, wird wie in anderen Fächern auf den schulinternen Förderplan zurückgegriffen, der entsprechende Vorlagen für Beratungsgespräche enthält und weitere Förderungsdimensionen erfasst. </w:t>
      </w:r>
    </w:p>
    <w:p w14:paraId="4C0D8319" w14:textId="77777777" w:rsidR="002C441A" w:rsidRPr="005E40EB" w:rsidRDefault="002C441A" w:rsidP="00CD0795">
      <w:pPr>
        <w:pStyle w:val="KeinLeerraum"/>
        <w:tabs>
          <w:tab w:val="num" w:pos="720"/>
        </w:tabs>
        <w:jc w:val="both"/>
        <w:rPr>
          <w:rFonts w:ascii="Arial" w:hAnsi="Arial" w:cs="Arial"/>
          <w:b/>
          <w:bCs/>
          <w:sz w:val="23"/>
          <w:szCs w:val="23"/>
        </w:rPr>
      </w:pPr>
    </w:p>
    <w:p w14:paraId="77CEA5B3" w14:textId="47848B7B" w:rsidR="002C441A" w:rsidRPr="00F2764E" w:rsidRDefault="002C441A" w:rsidP="00CD0795">
      <w:pPr>
        <w:suppressAutoHyphens w:val="0"/>
        <w:spacing w:after="160" w:line="259" w:lineRule="auto"/>
        <w:jc w:val="both"/>
        <w:rPr>
          <w:rFonts w:ascii="Arial" w:hAnsi="Arial" w:cs="Arial"/>
          <w:b/>
          <w:bCs/>
          <w:kern w:val="1"/>
          <w:sz w:val="23"/>
          <w:szCs w:val="23"/>
        </w:rPr>
      </w:pPr>
    </w:p>
    <w:p w14:paraId="57140DC5" w14:textId="1076082A" w:rsidR="002C441A" w:rsidRPr="005A1083" w:rsidRDefault="005A1083" w:rsidP="00CD0795">
      <w:pPr>
        <w:jc w:val="both"/>
        <w:rPr>
          <w:rFonts w:ascii="Arial" w:hAnsi="Arial" w:cs="Arial"/>
          <w:b/>
          <w:sz w:val="23"/>
          <w:szCs w:val="23"/>
        </w:rPr>
      </w:pPr>
      <w:r>
        <w:rPr>
          <w:rFonts w:ascii="Arial" w:hAnsi="Arial" w:cs="Arial"/>
          <w:b/>
          <w:sz w:val="23"/>
          <w:szCs w:val="23"/>
        </w:rPr>
        <w:t>2.6</w:t>
      </w:r>
      <w:r w:rsidRPr="005A1083">
        <w:rPr>
          <w:rFonts w:ascii="Arial" w:hAnsi="Arial" w:cs="Arial"/>
          <w:b/>
          <w:sz w:val="23"/>
          <w:szCs w:val="23"/>
        </w:rPr>
        <w:t xml:space="preserve"> </w:t>
      </w:r>
      <w:r w:rsidR="002C441A" w:rsidRPr="005A1083">
        <w:rPr>
          <w:rFonts w:ascii="Arial" w:hAnsi="Arial" w:cs="Arial"/>
          <w:b/>
          <w:sz w:val="23"/>
          <w:szCs w:val="23"/>
        </w:rPr>
        <w:t>Medienkompetenz</w:t>
      </w:r>
    </w:p>
    <w:p w14:paraId="37612EA9" w14:textId="77777777" w:rsidR="002C441A" w:rsidRPr="005E40EB" w:rsidRDefault="002C441A" w:rsidP="00CD0795">
      <w:pPr>
        <w:suppressAutoHyphens w:val="0"/>
        <w:autoSpaceDE w:val="0"/>
        <w:autoSpaceDN w:val="0"/>
        <w:adjustRightInd w:val="0"/>
        <w:jc w:val="both"/>
        <w:rPr>
          <w:rFonts w:ascii="Calibri" w:hAnsi="Calibri" w:cs="Calibri"/>
          <w:sz w:val="23"/>
          <w:szCs w:val="23"/>
          <w:lang w:val="de" w:eastAsia="de-DE"/>
        </w:rPr>
      </w:pPr>
    </w:p>
    <w:p w14:paraId="2647D90C" w14:textId="77777777" w:rsidR="002C441A" w:rsidRPr="005E40EB" w:rsidRDefault="002C441A"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 xml:space="preserve">Im Rahmen der Kompetenzerwartungen bzgl. des Medienpasses NRW fällt der Fachschaft Religion in Kooperation mit dem Katholischen Religionsunterricht und dem Fach Praktische Philosophie das Arbeitsfeld </w:t>
      </w:r>
      <w:r w:rsidRPr="005E40EB">
        <w:rPr>
          <w:rFonts w:ascii="Arial" w:hAnsi="Arial" w:cs="Arial"/>
          <w:sz w:val="23"/>
          <w:szCs w:val="23"/>
          <w:u w:val="single"/>
          <w:lang w:val="de" w:eastAsia="de-DE"/>
        </w:rPr>
        <w:t>„Analysieren und reflektieren“</w:t>
      </w:r>
      <w:r w:rsidRPr="005E40EB">
        <w:rPr>
          <w:rFonts w:ascii="Arial" w:hAnsi="Arial" w:cs="Arial"/>
          <w:sz w:val="23"/>
          <w:szCs w:val="23"/>
          <w:lang w:val="de" w:eastAsia="de-DE"/>
        </w:rPr>
        <w:t xml:space="preserve"> zu („Die Schülerinnen und Schüler analysieren und bewerten durch Medien vermittelte Rollen- und Wirklichkeitsvorstellungen“).</w:t>
      </w:r>
    </w:p>
    <w:p w14:paraId="2D5E580F" w14:textId="77777777" w:rsidR="002C441A" w:rsidRPr="005E40EB" w:rsidRDefault="002C441A" w:rsidP="00CD0795">
      <w:pPr>
        <w:suppressAutoHyphens w:val="0"/>
        <w:autoSpaceDE w:val="0"/>
        <w:autoSpaceDN w:val="0"/>
        <w:adjustRightInd w:val="0"/>
        <w:jc w:val="both"/>
        <w:rPr>
          <w:rFonts w:ascii="Arial" w:hAnsi="Arial" w:cs="Arial"/>
          <w:sz w:val="23"/>
          <w:szCs w:val="23"/>
          <w:lang w:val="de" w:eastAsia="de-DE"/>
        </w:rPr>
      </w:pPr>
    </w:p>
    <w:p w14:paraId="176501DB" w14:textId="77777777" w:rsidR="002C441A" w:rsidRPr="005E40EB" w:rsidRDefault="002C441A"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 xml:space="preserve">Das findet in einer Unterrichtssequenz in der Klassenstufe 8 statt. Dabei untersuchen die SuS sexualisierte Rollen(vor)bilder in den (sozialen) Medien, ergründen die Spannung zwischen medial vermittelter und „authentischer“ Frauen- und Männerrolle und reflektieren diese Spannung im Hinblick auf „künstlich“ generierte Genderstereotypen für ihr eigenes Selbstbild sowie für ein Rollenbild aus christlicher Perspektive. </w:t>
      </w:r>
    </w:p>
    <w:p w14:paraId="1904F033" w14:textId="77777777" w:rsidR="002C441A" w:rsidRPr="005E40EB" w:rsidRDefault="002C441A"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lastRenderedPageBreak/>
        <w:t xml:space="preserve">Soziale Netzwerke (Facebook, WhatsApp etc.) können dazu kritisch in Hinblick auf Selbstdarstellung, übernommene Rollenbilder und „gefakte“ Realität/Authentizität untersucht werden. </w:t>
      </w:r>
    </w:p>
    <w:p w14:paraId="6D7F8C7F" w14:textId="77777777" w:rsidR="002C441A" w:rsidRPr="005E40EB" w:rsidRDefault="002C441A" w:rsidP="00CD0795">
      <w:pPr>
        <w:suppressAutoHyphens w:val="0"/>
        <w:autoSpaceDE w:val="0"/>
        <w:autoSpaceDN w:val="0"/>
        <w:adjustRightInd w:val="0"/>
        <w:spacing w:before="120"/>
        <w:jc w:val="both"/>
        <w:rPr>
          <w:rFonts w:ascii="Arial" w:hAnsi="Arial" w:cs="Arial"/>
          <w:sz w:val="23"/>
          <w:szCs w:val="23"/>
          <w:lang w:val="de" w:eastAsia="de-DE"/>
        </w:rPr>
      </w:pPr>
      <w:r w:rsidRPr="005E40EB">
        <w:rPr>
          <w:rFonts w:ascii="Arial" w:hAnsi="Arial" w:cs="Arial"/>
          <w:sz w:val="23"/>
          <w:szCs w:val="23"/>
          <w:lang w:val="de" w:eastAsia="de-DE"/>
        </w:rPr>
        <w:t xml:space="preserve">Mögliche Projekte wären beispielsweise „Mein Avatar und ich“ oder „sexualisierte Helden“:  </w:t>
      </w:r>
    </w:p>
    <w:p w14:paraId="513DD846" w14:textId="77777777" w:rsidR="002C441A" w:rsidRPr="005E40EB" w:rsidRDefault="008A2B50" w:rsidP="00CD0795">
      <w:pPr>
        <w:suppressAutoHyphens w:val="0"/>
        <w:autoSpaceDE w:val="0"/>
        <w:autoSpaceDN w:val="0"/>
        <w:adjustRightInd w:val="0"/>
        <w:jc w:val="both"/>
        <w:rPr>
          <w:rFonts w:ascii="Calibri" w:hAnsi="Calibri" w:cs="Calibri"/>
          <w:sz w:val="23"/>
          <w:szCs w:val="23"/>
          <w:lang w:val="de" w:eastAsia="de-DE"/>
        </w:rPr>
      </w:pPr>
      <w:hyperlink r:id="rId9" w:history="1">
        <w:r w:rsidR="002C441A" w:rsidRPr="005E40EB">
          <w:rPr>
            <w:rFonts w:ascii="Arial" w:hAnsi="Arial" w:cs="Arial"/>
            <w:color w:val="0000FF"/>
            <w:sz w:val="23"/>
            <w:szCs w:val="23"/>
            <w:u w:val="single"/>
            <w:lang w:val="de" w:eastAsia="de-DE"/>
          </w:rPr>
          <w:t>https://digitale-spielewelten.de/projekte/mein-avatar-und-ich/</w:t>
        </w:r>
        <w:r w:rsidR="002C441A" w:rsidRPr="005E40EB">
          <w:rPr>
            <w:rFonts w:ascii="Arial" w:hAnsi="Arial" w:cs="Arial"/>
            <w:vanish/>
            <w:color w:val="0000FF"/>
            <w:sz w:val="23"/>
            <w:szCs w:val="23"/>
            <w:u w:val="single"/>
            <w:lang w:val="de" w:eastAsia="de-DE"/>
          </w:rPr>
          <w:t>HYPERLINK "https://digitale-spielewelten.de/projekte/mein-avatar-und-ich/14"</w:t>
        </w:r>
        <w:r w:rsidR="002C441A" w:rsidRPr="005E40EB">
          <w:rPr>
            <w:rFonts w:ascii="Arial" w:hAnsi="Arial" w:cs="Arial"/>
            <w:color w:val="0000FF"/>
            <w:sz w:val="23"/>
            <w:szCs w:val="23"/>
            <w:u w:val="single"/>
            <w:lang w:val="de" w:eastAsia="de-DE"/>
          </w:rPr>
          <w:t>14</w:t>
        </w:r>
      </w:hyperlink>
    </w:p>
    <w:p w14:paraId="4C9EE440" w14:textId="77777777" w:rsidR="002C441A" w:rsidRPr="005E40EB" w:rsidRDefault="008A2B50" w:rsidP="00CD0795">
      <w:pPr>
        <w:suppressAutoHyphens w:val="0"/>
        <w:autoSpaceDE w:val="0"/>
        <w:autoSpaceDN w:val="0"/>
        <w:adjustRightInd w:val="0"/>
        <w:jc w:val="both"/>
        <w:rPr>
          <w:rFonts w:ascii="Calibri" w:hAnsi="Calibri" w:cs="Calibri"/>
          <w:sz w:val="23"/>
          <w:szCs w:val="23"/>
          <w:lang w:val="de" w:eastAsia="de-DE"/>
        </w:rPr>
      </w:pPr>
      <w:hyperlink r:id="rId10" w:history="1">
        <w:r w:rsidR="002C441A" w:rsidRPr="005E40EB">
          <w:rPr>
            <w:rFonts w:ascii="Arial" w:hAnsi="Arial" w:cs="Arial"/>
            <w:color w:val="0000FF"/>
            <w:sz w:val="23"/>
            <w:szCs w:val="23"/>
            <w:u w:val="single"/>
            <w:lang w:val="de" w:eastAsia="de-DE"/>
          </w:rPr>
          <w:t>https://digitale-spielewelten.de/projekte/gender-games-i-sexualisierte-helden/</w:t>
        </w:r>
        <w:r w:rsidR="002C441A" w:rsidRPr="005E40EB">
          <w:rPr>
            <w:rFonts w:ascii="Arial" w:hAnsi="Arial" w:cs="Arial"/>
            <w:vanish/>
            <w:color w:val="0000FF"/>
            <w:sz w:val="23"/>
            <w:szCs w:val="23"/>
            <w:u w:val="single"/>
            <w:lang w:val="de" w:eastAsia="de-DE"/>
          </w:rPr>
          <w:t>HYPERLINK "https://digitale-spielewelten.de/projekte/gender-games-i-sexualisierte-helden/47"</w:t>
        </w:r>
        <w:r w:rsidR="002C441A" w:rsidRPr="005E40EB">
          <w:rPr>
            <w:rFonts w:ascii="Arial" w:hAnsi="Arial" w:cs="Arial"/>
            <w:color w:val="0000FF"/>
            <w:sz w:val="23"/>
            <w:szCs w:val="23"/>
            <w:u w:val="single"/>
            <w:lang w:val="de" w:eastAsia="de-DE"/>
          </w:rPr>
          <w:t>47</w:t>
        </w:r>
      </w:hyperlink>
    </w:p>
    <w:p w14:paraId="06A73788" w14:textId="77777777" w:rsidR="002C441A" w:rsidRPr="005E40EB" w:rsidRDefault="002C441A"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 xml:space="preserve">Für die Untersuchung sexualisierter Rollen(vor)bilder in den (sozialen) Medien bieten sich z.B. auch die Formate „Germany's Next Topmodel“, „Bachelor“an. </w:t>
      </w:r>
    </w:p>
    <w:p w14:paraId="580A0C6F" w14:textId="77777777" w:rsidR="002C441A" w:rsidRPr="005E40EB" w:rsidRDefault="002C441A" w:rsidP="00CD0795">
      <w:pPr>
        <w:suppressAutoHyphens w:val="0"/>
        <w:autoSpaceDE w:val="0"/>
        <w:autoSpaceDN w:val="0"/>
        <w:adjustRightInd w:val="0"/>
        <w:jc w:val="both"/>
        <w:rPr>
          <w:rFonts w:ascii="Arial" w:hAnsi="Arial" w:cs="Arial"/>
          <w:sz w:val="23"/>
          <w:szCs w:val="23"/>
          <w:lang w:val="de" w:eastAsia="de-DE"/>
        </w:rPr>
      </w:pPr>
    </w:p>
    <w:p w14:paraId="148BE8BA" w14:textId="77777777" w:rsidR="002C441A" w:rsidRPr="005E40EB" w:rsidRDefault="002C441A"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 xml:space="preserve">Darüberhinaus leistet das Fach Evangelische Religion einen Beitrag zur </w:t>
      </w:r>
      <w:r w:rsidRPr="005E40EB">
        <w:rPr>
          <w:rFonts w:ascii="Arial" w:hAnsi="Arial" w:cs="Arial"/>
          <w:b/>
          <w:sz w:val="23"/>
          <w:szCs w:val="23"/>
          <w:lang w:val="de" w:eastAsia="de-DE"/>
        </w:rPr>
        <w:t>Medienkompetenz</w:t>
      </w:r>
      <w:r w:rsidRPr="005E40EB">
        <w:rPr>
          <w:rFonts w:ascii="Arial" w:hAnsi="Arial" w:cs="Arial"/>
          <w:sz w:val="23"/>
          <w:szCs w:val="23"/>
          <w:lang w:val="de" w:eastAsia="de-DE"/>
        </w:rPr>
        <w:t xml:space="preserve"> in Form der </w:t>
      </w:r>
      <w:r w:rsidRPr="005E40EB">
        <w:rPr>
          <w:rFonts w:ascii="Arial" w:hAnsi="Arial" w:cs="Arial"/>
          <w:sz w:val="23"/>
          <w:szCs w:val="23"/>
          <w:u w:val="single"/>
          <w:lang w:val="de" w:eastAsia="de-DE"/>
        </w:rPr>
        <w:t>Internetrecherche/E-Mail</w:t>
      </w:r>
      <w:r w:rsidRPr="005E40EB">
        <w:rPr>
          <w:rFonts w:ascii="Arial" w:hAnsi="Arial" w:cs="Arial"/>
          <w:sz w:val="23"/>
          <w:szCs w:val="23"/>
          <w:lang w:val="de" w:eastAsia="de-DE"/>
        </w:rPr>
        <w:t xml:space="preserve"> schreiben (z.B. Jahrgangsstufe 6.1, 7.2, 9.1), der </w:t>
      </w:r>
      <w:r w:rsidRPr="005E40EB">
        <w:rPr>
          <w:rFonts w:ascii="Arial" w:hAnsi="Arial" w:cs="Arial"/>
          <w:sz w:val="23"/>
          <w:szCs w:val="23"/>
          <w:u w:val="single"/>
          <w:lang w:val="de" w:eastAsia="de-DE"/>
        </w:rPr>
        <w:t xml:space="preserve">Filmanalyse und –kritik </w:t>
      </w:r>
      <w:r w:rsidRPr="005E40EB">
        <w:rPr>
          <w:rFonts w:ascii="Arial" w:hAnsi="Arial" w:cs="Arial"/>
          <w:sz w:val="23"/>
          <w:szCs w:val="23"/>
          <w:lang w:val="de" w:eastAsia="de-DE"/>
        </w:rPr>
        <w:t xml:space="preserve">(7.1) sowie der </w:t>
      </w:r>
      <w:r w:rsidRPr="005E40EB">
        <w:rPr>
          <w:rFonts w:ascii="Arial" w:hAnsi="Arial" w:cs="Arial"/>
          <w:sz w:val="23"/>
          <w:szCs w:val="23"/>
          <w:u w:val="single"/>
          <w:lang w:val="de" w:eastAsia="de-DE"/>
        </w:rPr>
        <w:t>Referate/Präsentationen</w:t>
      </w:r>
      <w:r w:rsidRPr="005E40EB">
        <w:rPr>
          <w:rFonts w:ascii="Arial" w:hAnsi="Arial" w:cs="Arial"/>
          <w:sz w:val="23"/>
          <w:szCs w:val="23"/>
          <w:lang w:val="de" w:eastAsia="de-DE"/>
        </w:rPr>
        <w:t xml:space="preserve"> (z.B. 6.1, 6.2 aber auch in anderen Jahrgangsstufen). Für die Internetrecherche sowie das Halten von Referaten gilt es dabei, die SuS zunächst mit grundlegenden Verfahren vertraut zu machen und diese in den weiteren Jahren zu vertiefen. Einfache Methoden der Filmanalyse und – kritik werden schwerpunktmäßig in 7.1 eingeübt. Ein Portfolio zur Unterrichtsdokumentation gehört zum festen Bestandteil der Methodenkompetenz im Fach Evangelische Religion. In der Jahrgangsstufe 5 knüpft der Religionsunterricht eng an das </w:t>
      </w:r>
      <w:r w:rsidRPr="005E40EB">
        <w:rPr>
          <w:rFonts w:ascii="Arial" w:hAnsi="Arial" w:cs="Arial"/>
          <w:sz w:val="23"/>
          <w:szCs w:val="23"/>
          <w:u w:val="single"/>
          <w:lang w:val="de" w:eastAsia="de-DE"/>
        </w:rPr>
        <w:t>Konzept „Lernen lernen“</w:t>
      </w:r>
      <w:r w:rsidRPr="005E40EB">
        <w:rPr>
          <w:rFonts w:ascii="Arial" w:hAnsi="Arial" w:cs="Arial"/>
          <w:sz w:val="23"/>
          <w:szCs w:val="23"/>
          <w:lang w:val="de" w:eastAsia="de-DE"/>
        </w:rPr>
        <w:t xml:space="preserve"> an, z.B. beim Thema der Heftführung. </w:t>
      </w:r>
    </w:p>
    <w:p w14:paraId="7948813B" w14:textId="02BCB791" w:rsidR="002C441A" w:rsidRDefault="002C441A" w:rsidP="00CD0795">
      <w:pPr>
        <w:pStyle w:val="KeinLeerraum"/>
        <w:tabs>
          <w:tab w:val="num" w:pos="720"/>
        </w:tabs>
        <w:jc w:val="both"/>
        <w:rPr>
          <w:rFonts w:ascii="Arial" w:hAnsi="Arial" w:cs="Arial"/>
          <w:kern w:val="0"/>
          <w:sz w:val="23"/>
          <w:szCs w:val="23"/>
        </w:rPr>
      </w:pPr>
    </w:p>
    <w:p w14:paraId="1CDAF478" w14:textId="77777777" w:rsidR="00786524" w:rsidRPr="005E40EB" w:rsidRDefault="00786524" w:rsidP="00CD0795">
      <w:pPr>
        <w:pStyle w:val="KeinLeerraum"/>
        <w:tabs>
          <w:tab w:val="num" w:pos="720"/>
        </w:tabs>
        <w:jc w:val="both"/>
        <w:rPr>
          <w:rFonts w:ascii="Arial" w:hAnsi="Arial" w:cs="Arial"/>
          <w:kern w:val="0"/>
          <w:sz w:val="23"/>
          <w:szCs w:val="23"/>
        </w:rPr>
      </w:pPr>
    </w:p>
    <w:p w14:paraId="6D929B89" w14:textId="1DCD8FA7" w:rsidR="002C441A" w:rsidRPr="005E40EB" w:rsidRDefault="00786524" w:rsidP="00CD0795">
      <w:pPr>
        <w:pStyle w:val="KeinLeerraum"/>
        <w:jc w:val="both"/>
        <w:rPr>
          <w:rFonts w:ascii="Arial" w:hAnsi="Arial" w:cs="Arial"/>
          <w:b/>
          <w:kern w:val="0"/>
          <w:sz w:val="23"/>
          <w:szCs w:val="23"/>
        </w:rPr>
      </w:pPr>
      <w:r>
        <w:rPr>
          <w:rFonts w:ascii="Arial" w:hAnsi="Arial" w:cs="Arial"/>
          <w:b/>
          <w:kern w:val="0"/>
          <w:sz w:val="23"/>
          <w:szCs w:val="23"/>
        </w:rPr>
        <w:t xml:space="preserve">2.7 </w:t>
      </w:r>
      <w:r w:rsidR="002C441A" w:rsidRPr="005E40EB">
        <w:rPr>
          <w:rFonts w:ascii="Arial" w:hAnsi="Arial" w:cs="Arial"/>
          <w:b/>
          <w:kern w:val="0"/>
          <w:sz w:val="23"/>
          <w:szCs w:val="23"/>
        </w:rPr>
        <w:t>Methodenplan</w:t>
      </w:r>
    </w:p>
    <w:p w14:paraId="2C65C54A" w14:textId="77777777" w:rsidR="002C441A" w:rsidRPr="005E40EB" w:rsidRDefault="002C441A" w:rsidP="00CD0795">
      <w:pPr>
        <w:pStyle w:val="KeinLeerraum"/>
        <w:ind w:left="360"/>
        <w:jc w:val="both"/>
        <w:rPr>
          <w:rFonts w:ascii="Arial" w:hAnsi="Arial" w:cs="Arial"/>
          <w:kern w:val="0"/>
          <w:sz w:val="23"/>
          <w:szCs w:val="23"/>
        </w:rPr>
      </w:pPr>
    </w:p>
    <w:p w14:paraId="574E7EB9" w14:textId="77777777" w:rsidR="002C441A" w:rsidRPr="005E40EB" w:rsidRDefault="002C441A" w:rsidP="00CD0795">
      <w:pPr>
        <w:pStyle w:val="KeinLeerraum"/>
        <w:jc w:val="both"/>
        <w:rPr>
          <w:rFonts w:ascii="Arial" w:hAnsi="Arial" w:cs="Arial"/>
          <w:sz w:val="23"/>
          <w:szCs w:val="23"/>
          <w:lang w:val="de" w:eastAsia="de-DE"/>
        </w:rPr>
      </w:pPr>
      <w:r w:rsidRPr="005E40EB">
        <w:rPr>
          <w:rFonts w:ascii="Arial" w:hAnsi="Arial" w:cs="Arial"/>
          <w:kern w:val="0"/>
          <w:sz w:val="23"/>
          <w:szCs w:val="23"/>
        </w:rPr>
        <w:t xml:space="preserve">Im Rahmen des Methodenplanes der Sek 1 am GAO </w:t>
      </w:r>
      <w:r w:rsidRPr="005E40EB">
        <w:rPr>
          <w:rFonts w:ascii="Arial" w:hAnsi="Arial" w:cs="Arial"/>
          <w:sz w:val="23"/>
          <w:szCs w:val="23"/>
          <w:lang w:val="de" w:eastAsia="de-DE"/>
        </w:rPr>
        <w:t xml:space="preserve">führt die Fachschaft Religion in Kooperation mit dem Katholischen Religionsunterricht und dem Fach Praktische Philosophie die </w:t>
      </w:r>
      <w:r w:rsidRPr="005E40EB">
        <w:rPr>
          <w:rFonts w:ascii="Arial" w:hAnsi="Arial" w:cs="Arial"/>
          <w:sz w:val="23"/>
          <w:szCs w:val="23"/>
          <w:u w:val="single"/>
          <w:lang w:val="de" w:eastAsia="de-DE"/>
        </w:rPr>
        <w:t>Methode „Mind Mapping 1“</w:t>
      </w:r>
      <w:r w:rsidRPr="005E40EB">
        <w:rPr>
          <w:rFonts w:ascii="Arial" w:hAnsi="Arial" w:cs="Arial"/>
          <w:sz w:val="23"/>
          <w:szCs w:val="23"/>
          <w:lang w:val="de" w:eastAsia="de-DE"/>
        </w:rPr>
        <w:t xml:space="preserve"> und </w:t>
      </w:r>
      <w:r w:rsidRPr="005E40EB">
        <w:rPr>
          <w:rFonts w:ascii="Arial" w:hAnsi="Arial" w:cs="Arial"/>
          <w:sz w:val="23"/>
          <w:szCs w:val="23"/>
          <w:u w:val="single"/>
          <w:lang w:val="de" w:eastAsia="de-DE"/>
        </w:rPr>
        <w:t>„Clustering“</w:t>
      </w:r>
      <w:r w:rsidRPr="005E40EB">
        <w:rPr>
          <w:rFonts w:ascii="Arial" w:hAnsi="Arial" w:cs="Arial"/>
          <w:sz w:val="23"/>
          <w:szCs w:val="23"/>
          <w:lang w:val="de" w:eastAsia="de-DE"/>
        </w:rPr>
        <w:t xml:space="preserve"> in der </w:t>
      </w:r>
      <w:r w:rsidRPr="005E40EB">
        <w:rPr>
          <w:rFonts w:ascii="Arial" w:hAnsi="Arial" w:cs="Arial"/>
          <w:b/>
          <w:sz w:val="23"/>
          <w:szCs w:val="23"/>
          <w:lang w:val="de" w:eastAsia="de-DE"/>
        </w:rPr>
        <w:t>Jahrgangsstufe 5</w:t>
      </w:r>
      <w:r w:rsidRPr="005E40EB">
        <w:rPr>
          <w:rFonts w:ascii="Arial" w:hAnsi="Arial" w:cs="Arial"/>
          <w:sz w:val="23"/>
          <w:szCs w:val="23"/>
          <w:lang w:val="de" w:eastAsia="de-DE"/>
        </w:rPr>
        <w:t xml:space="preserve"> und die </w:t>
      </w:r>
      <w:r w:rsidRPr="005E40EB">
        <w:rPr>
          <w:rFonts w:ascii="Arial" w:hAnsi="Arial" w:cs="Arial"/>
          <w:sz w:val="23"/>
          <w:szCs w:val="23"/>
          <w:u w:val="single"/>
          <w:lang w:val="de" w:eastAsia="de-DE"/>
        </w:rPr>
        <w:t>Methode „Blitzlicht“</w:t>
      </w:r>
      <w:r w:rsidRPr="005E40EB">
        <w:rPr>
          <w:rFonts w:ascii="Arial" w:hAnsi="Arial" w:cs="Arial"/>
          <w:sz w:val="23"/>
          <w:szCs w:val="23"/>
          <w:lang w:val="de" w:eastAsia="de-DE"/>
        </w:rPr>
        <w:t xml:space="preserve"> in der </w:t>
      </w:r>
      <w:r w:rsidRPr="005E40EB">
        <w:rPr>
          <w:rFonts w:ascii="Arial" w:hAnsi="Arial" w:cs="Arial"/>
          <w:b/>
          <w:sz w:val="23"/>
          <w:szCs w:val="23"/>
          <w:lang w:val="de" w:eastAsia="de-DE"/>
        </w:rPr>
        <w:t>Jahrgangsstufe 6</w:t>
      </w:r>
      <w:r w:rsidRPr="005E40EB">
        <w:rPr>
          <w:rFonts w:ascii="Arial" w:hAnsi="Arial" w:cs="Arial"/>
          <w:sz w:val="23"/>
          <w:szCs w:val="23"/>
          <w:lang w:val="de" w:eastAsia="de-DE"/>
        </w:rPr>
        <w:t xml:space="preserve"> ein. </w:t>
      </w:r>
    </w:p>
    <w:p w14:paraId="79606D0C" w14:textId="77777777" w:rsidR="002C441A" w:rsidRPr="005E40EB" w:rsidRDefault="002C441A" w:rsidP="00CD0795">
      <w:pPr>
        <w:pStyle w:val="KeinLeerraum"/>
        <w:jc w:val="both"/>
        <w:rPr>
          <w:rFonts w:ascii="Arial" w:hAnsi="Arial" w:cs="Arial"/>
          <w:kern w:val="0"/>
          <w:sz w:val="23"/>
          <w:szCs w:val="23"/>
        </w:rPr>
      </w:pPr>
      <w:r w:rsidRPr="005E40EB">
        <w:rPr>
          <w:rFonts w:ascii="Arial" w:hAnsi="Arial" w:cs="Arial"/>
          <w:kern w:val="0"/>
          <w:sz w:val="23"/>
          <w:szCs w:val="23"/>
        </w:rPr>
        <w:t>Die Methodenkarten sind unter „Mein GAO“ auf der Schulplattform einsehbar.</w:t>
      </w:r>
    </w:p>
    <w:p w14:paraId="03447081" w14:textId="7B33939B" w:rsidR="002C441A" w:rsidRDefault="002C441A" w:rsidP="00CD0795">
      <w:pPr>
        <w:pStyle w:val="KeinLeerraum"/>
        <w:ind w:left="360"/>
        <w:jc w:val="both"/>
        <w:rPr>
          <w:rFonts w:ascii="Arial" w:hAnsi="Arial" w:cs="Arial"/>
          <w:kern w:val="0"/>
          <w:sz w:val="23"/>
          <w:szCs w:val="23"/>
        </w:rPr>
      </w:pPr>
    </w:p>
    <w:p w14:paraId="04B29C92" w14:textId="3F82BD99" w:rsidR="00F16AE4" w:rsidRDefault="00F16AE4" w:rsidP="00CD0795">
      <w:pPr>
        <w:pStyle w:val="KeinLeerraum"/>
        <w:ind w:left="360"/>
        <w:jc w:val="both"/>
        <w:rPr>
          <w:rFonts w:ascii="Arial" w:hAnsi="Arial" w:cs="Arial"/>
          <w:kern w:val="0"/>
          <w:sz w:val="23"/>
          <w:szCs w:val="23"/>
        </w:rPr>
      </w:pPr>
    </w:p>
    <w:p w14:paraId="15B07EE3" w14:textId="2735AC46" w:rsidR="007C5F4C" w:rsidRDefault="007C5F4C">
      <w:pPr>
        <w:suppressAutoHyphens w:val="0"/>
        <w:spacing w:after="160" w:line="259" w:lineRule="auto"/>
        <w:rPr>
          <w:rFonts w:ascii="Arial" w:hAnsi="Arial" w:cs="Arial"/>
          <w:sz w:val="23"/>
          <w:szCs w:val="23"/>
        </w:rPr>
      </w:pPr>
      <w:r>
        <w:rPr>
          <w:rFonts w:ascii="Arial" w:hAnsi="Arial" w:cs="Arial"/>
          <w:sz w:val="23"/>
          <w:szCs w:val="23"/>
        </w:rPr>
        <w:br w:type="page"/>
      </w:r>
    </w:p>
    <w:p w14:paraId="374C1BCD" w14:textId="7265DAAD" w:rsidR="00F16AE4" w:rsidRDefault="00F16AE4" w:rsidP="007C5F4C">
      <w:pPr>
        <w:pStyle w:val="KeinLeerraum"/>
        <w:jc w:val="both"/>
        <w:rPr>
          <w:rFonts w:ascii="Arial" w:hAnsi="Arial" w:cs="Arial"/>
          <w:b/>
          <w:bCs/>
          <w:kern w:val="0"/>
          <w:sz w:val="23"/>
          <w:szCs w:val="23"/>
        </w:rPr>
      </w:pPr>
      <w:r w:rsidRPr="00F16AE4">
        <w:rPr>
          <w:rFonts w:ascii="Arial" w:hAnsi="Arial" w:cs="Arial"/>
          <w:b/>
          <w:bCs/>
          <w:kern w:val="0"/>
          <w:sz w:val="23"/>
          <w:szCs w:val="23"/>
        </w:rPr>
        <w:lastRenderedPageBreak/>
        <w:t>3. Verteilung der Inhaltsfelder und unterrichtlichen Schwerpunkte über die Halbjahre</w:t>
      </w:r>
    </w:p>
    <w:p w14:paraId="4883056D" w14:textId="77777777" w:rsidR="007C5F4C" w:rsidRPr="007C5F4C" w:rsidRDefault="007C5F4C" w:rsidP="007C5F4C">
      <w:pPr>
        <w:pStyle w:val="KeinLeerraum"/>
        <w:ind w:left="360" w:hanging="360"/>
        <w:jc w:val="both"/>
        <w:rPr>
          <w:rFonts w:ascii="Arial" w:hAnsi="Arial" w:cs="Arial"/>
          <w:b/>
          <w:bCs/>
          <w:kern w:val="0"/>
          <w:sz w:val="23"/>
          <w:szCs w:val="23"/>
        </w:rPr>
      </w:pPr>
    </w:p>
    <w:p w14:paraId="2486FC31" w14:textId="72B9040E" w:rsidR="000F2A2B" w:rsidRDefault="0038324C" w:rsidP="00CD0795">
      <w:pPr>
        <w:pStyle w:val="KeinLeerraum"/>
        <w:jc w:val="both"/>
        <w:rPr>
          <w:rFonts w:ascii="Arial" w:hAnsi="Arial" w:cs="Arial"/>
          <w:b/>
          <w:bCs/>
          <w:sz w:val="23"/>
          <w:szCs w:val="23"/>
          <w:lang w:val="de" w:eastAsia="de-DE"/>
        </w:rPr>
      </w:pPr>
      <w:r>
        <w:rPr>
          <w:rFonts w:ascii="Arial" w:hAnsi="Arial" w:cs="Arial"/>
          <w:b/>
          <w:bCs/>
          <w:sz w:val="23"/>
          <w:szCs w:val="23"/>
          <w:lang w:val="de" w:eastAsia="de-DE"/>
        </w:rPr>
        <w:t>3.</w:t>
      </w:r>
      <w:r w:rsidR="00412145">
        <w:rPr>
          <w:rFonts w:ascii="Arial" w:hAnsi="Arial" w:cs="Arial"/>
          <w:b/>
          <w:bCs/>
          <w:sz w:val="23"/>
          <w:szCs w:val="23"/>
          <w:lang w:val="de" w:eastAsia="de-DE"/>
        </w:rPr>
        <w:t>1</w:t>
      </w:r>
      <w:r>
        <w:rPr>
          <w:rFonts w:ascii="Arial" w:hAnsi="Arial" w:cs="Arial"/>
          <w:b/>
          <w:bCs/>
          <w:sz w:val="23"/>
          <w:szCs w:val="23"/>
          <w:lang w:val="de" w:eastAsia="de-DE"/>
        </w:rPr>
        <w:t xml:space="preserve"> Verteilung der </w:t>
      </w:r>
      <w:r w:rsidR="005F08A2">
        <w:rPr>
          <w:rFonts w:ascii="Arial" w:hAnsi="Arial" w:cs="Arial"/>
          <w:b/>
          <w:bCs/>
          <w:sz w:val="23"/>
          <w:szCs w:val="23"/>
          <w:lang w:val="de" w:eastAsia="de-DE"/>
        </w:rPr>
        <w:t xml:space="preserve">Unterrichtsvorhaben </w:t>
      </w:r>
      <w:r>
        <w:rPr>
          <w:rFonts w:ascii="Arial" w:hAnsi="Arial" w:cs="Arial"/>
          <w:b/>
          <w:bCs/>
          <w:sz w:val="23"/>
          <w:szCs w:val="23"/>
          <w:lang w:val="de" w:eastAsia="de-DE"/>
        </w:rPr>
        <w:t>über die Halbjahre</w:t>
      </w:r>
      <w:r w:rsidR="005F08A2">
        <w:rPr>
          <w:rFonts w:ascii="Arial" w:hAnsi="Arial" w:cs="Arial"/>
          <w:b/>
          <w:bCs/>
          <w:sz w:val="23"/>
          <w:szCs w:val="23"/>
          <w:lang w:val="de" w:eastAsia="de-DE"/>
        </w:rPr>
        <w:t xml:space="preserve"> für die J</w:t>
      </w:r>
      <w:r w:rsidR="00103A96">
        <w:rPr>
          <w:rFonts w:ascii="Arial" w:hAnsi="Arial" w:cs="Arial"/>
          <w:b/>
          <w:bCs/>
          <w:sz w:val="23"/>
          <w:szCs w:val="23"/>
          <w:lang w:val="de" w:eastAsia="de-DE"/>
        </w:rPr>
        <w:t>ahrgangsstufe</w:t>
      </w:r>
      <w:r w:rsidR="005F08A2">
        <w:rPr>
          <w:rFonts w:ascii="Arial" w:hAnsi="Arial" w:cs="Arial"/>
          <w:b/>
          <w:bCs/>
          <w:sz w:val="23"/>
          <w:szCs w:val="23"/>
          <w:lang w:val="de" w:eastAsia="de-DE"/>
        </w:rPr>
        <w:t xml:space="preserve"> 5 </w:t>
      </w:r>
      <w:r w:rsidR="00392569">
        <w:rPr>
          <w:rFonts w:ascii="Arial" w:hAnsi="Arial" w:cs="Arial"/>
          <w:b/>
          <w:bCs/>
          <w:sz w:val="23"/>
          <w:szCs w:val="23"/>
          <w:lang w:val="de" w:eastAsia="de-DE"/>
        </w:rPr>
        <w:t xml:space="preserve">- </w:t>
      </w:r>
      <w:r w:rsidR="005F08A2">
        <w:rPr>
          <w:rFonts w:ascii="Arial" w:hAnsi="Arial" w:cs="Arial"/>
          <w:b/>
          <w:bCs/>
          <w:sz w:val="23"/>
          <w:szCs w:val="23"/>
          <w:lang w:val="de" w:eastAsia="de-DE"/>
        </w:rPr>
        <w:t>Übersicht</w:t>
      </w:r>
      <w:r w:rsidR="00392569">
        <w:rPr>
          <w:rFonts w:ascii="Arial" w:hAnsi="Arial" w:cs="Arial"/>
          <w:b/>
          <w:bCs/>
          <w:sz w:val="23"/>
          <w:szCs w:val="23"/>
          <w:lang w:val="de" w:eastAsia="de-DE"/>
        </w:rPr>
        <w:t xml:space="preserve"> und Detailpläne</w:t>
      </w:r>
    </w:p>
    <w:p w14:paraId="6985B04D" w14:textId="77777777" w:rsidR="00103A96" w:rsidRPr="00392569" w:rsidRDefault="00103A96" w:rsidP="00CD0795">
      <w:pPr>
        <w:pStyle w:val="KeinLeerraum"/>
        <w:jc w:val="both"/>
        <w:rPr>
          <w:rFonts w:ascii="Arial" w:hAnsi="Arial" w:cs="Arial"/>
          <w:kern w:val="0"/>
          <w:sz w:val="23"/>
          <w:szCs w:val="23"/>
          <w:lang w:val="de"/>
        </w:rPr>
      </w:pPr>
    </w:p>
    <w:p w14:paraId="150E4BB7" w14:textId="73320664" w:rsidR="00495370" w:rsidRPr="00311406" w:rsidRDefault="00495370" w:rsidP="00CD0795">
      <w:pPr>
        <w:pStyle w:val="Default"/>
        <w:jc w:val="both"/>
        <w:rPr>
          <w:b/>
          <w:bCs/>
          <w:sz w:val="16"/>
          <w:szCs w:val="16"/>
        </w:rPr>
      </w:pPr>
      <w:r>
        <w:rPr>
          <w:b/>
          <w:bCs/>
          <w:color w:val="0000FF"/>
          <w:sz w:val="22"/>
          <w:szCs w:val="22"/>
        </w:rPr>
        <w:t>Didaktischer Leitgedanke:   Orientierung gewinnen vom Ich über das Wir zur Welt</w:t>
      </w:r>
      <w:r w:rsidRPr="005826D5">
        <w:rPr>
          <w:b/>
          <w:bCs/>
          <w:iCs/>
          <w:color w:val="FF3300"/>
          <w:sz w:val="16"/>
          <w:szCs w:val="16"/>
        </w:rPr>
        <w:t xml:space="preserve"> </w:t>
      </w:r>
      <w:r>
        <w:rPr>
          <w:b/>
          <w:bCs/>
          <w:iCs/>
          <w:color w:val="FF3300"/>
          <w:sz w:val="16"/>
          <w:szCs w:val="16"/>
        </w:rPr>
        <w:t xml:space="preserve">                     </w:t>
      </w:r>
      <w:r w:rsidRPr="001A7755">
        <w:rPr>
          <w:b/>
          <w:bCs/>
          <w:iCs/>
          <w:color w:val="FF3300"/>
          <w:sz w:val="16"/>
          <w:szCs w:val="16"/>
        </w:rPr>
        <w:t>Rot: Mögliche KSA</w:t>
      </w:r>
      <w:r w:rsidRPr="001A7755">
        <w:rPr>
          <w:b/>
          <w:bCs/>
          <w:color w:val="0000FF"/>
          <w:sz w:val="16"/>
          <w:szCs w:val="16"/>
        </w:rPr>
        <w:t xml:space="preserve">     </w:t>
      </w:r>
      <w:r w:rsidRPr="001A7755">
        <w:rPr>
          <w:b/>
          <w:bCs/>
          <w:iCs/>
          <w:color w:val="339966"/>
          <w:sz w:val="16"/>
          <w:szCs w:val="16"/>
        </w:rPr>
        <w:t>Grün: „Praktisches Lernfeld“</w:t>
      </w:r>
    </w:p>
    <w:tbl>
      <w:tblPr>
        <w:tblW w:w="14456" w:type="dxa"/>
        <w:tblLayout w:type="fixed"/>
        <w:tblCellMar>
          <w:left w:w="10" w:type="dxa"/>
          <w:right w:w="10" w:type="dxa"/>
        </w:tblCellMar>
        <w:tblLook w:val="0000" w:firstRow="0" w:lastRow="0" w:firstColumn="0" w:lastColumn="0" w:noHBand="0" w:noVBand="0"/>
      </w:tblPr>
      <w:tblGrid>
        <w:gridCol w:w="7368"/>
        <w:gridCol w:w="7088"/>
      </w:tblGrid>
      <w:tr w:rsidR="00495370" w14:paraId="224B058D" w14:textId="77777777" w:rsidTr="00CF2AF1">
        <w:tc>
          <w:tcPr>
            <w:tcW w:w="7368" w:type="dxa"/>
            <w:tcBorders>
              <w:top w:val="single" w:sz="2" w:space="0" w:color="000000"/>
              <w:left w:val="single" w:sz="2" w:space="0" w:color="000000"/>
              <w:bottom w:val="single" w:sz="2" w:space="0" w:color="000000"/>
            </w:tcBorders>
            <w:tcMar>
              <w:top w:w="55" w:type="dxa"/>
              <w:left w:w="55" w:type="dxa"/>
              <w:bottom w:w="55" w:type="dxa"/>
              <w:right w:w="55" w:type="dxa"/>
            </w:tcMar>
          </w:tcPr>
          <w:p w14:paraId="607B5E0E" w14:textId="77777777" w:rsidR="00495370" w:rsidRDefault="00495370" w:rsidP="00CD0795">
            <w:pPr>
              <w:pStyle w:val="TableContents"/>
              <w:jc w:val="both"/>
              <w:rPr>
                <w:rFonts w:ascii="Arial, Arial" w:eastAsia="Arial, Arial" w:hAnsi="Arial, Arial" w:cs="Arial, Arial"/>
                <w:sz w:val="22"/>
                <w:szCs w:val="22"/>
              </w:rPr>
            </w:pPr>
            <w:r>
              <w:rPr>
                <w:rFonts w:ascii="Arial, Arial" w:eastAsia="Arial, Arial" w:hAnsi="Arial, Arial" w:cs="Arial, Arial"/>
                <w:sz w:val="22"/>
                <w:szCs w:val="22"/>
              </w:rPr>
              <w:t>Jahrgangsstufe 5.1</w:t>
            </w:r>
          </w:p>
        </w:tc>
        <w:tc>
          <w:tcPr>
            <w:tcW w:w="7088"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7D43039" w14:textId="77777777" w:rsidR="00495370" w:rsidRDefault="00495370" w:rsidP="00CD0795">
            <w:pPr>
              <w:pStyle w:val="TableContents"/>
              <w:jc w:val="both"/>
              <w:rPr>
                <w:rFonts w:ascii="Arial, Arial" w:eastAsia="Arial, Arial" w:hAnsi="Arial, Arial" w:cs="Arial, Arial"/>
                <w:sz w:val="22"/>
                <w:szCs w:val="22"/>
              </w:rPr>
            </w:pPr>
            <w:r>
              <w:rPr>
                <w:rFonts w:ascii="Arial, Arial" w:eastAsia="Arial, Arial" w:hAnsi="Arial, Arial" w:cs="Arial, Arial"/>
                <w:sz w:val="22"/>
                <w:szCs w:val="22"/>
              </w:rPr>
              <w:t>Jahrgangsstufe 5.2</w:t>
            </w:r>
          </w:p>
        </w:tc>
      </w:tr>
      <w:tr w:rsidR="00495370" w14:paraId="24CE0295" w14:textId="77777777" w:rsidTr="00CF2AF1">
        <w:tc>
          <w:tcPr>
            <w:tcW w:w="7368" w:type="dxa"/>
            <w:tcBorders>
              <w:left w:val="single" w:sz="2" w:space="0" w:color="000000"/>
              <w:bottom w:val="single" w:sz="2" w:space="0" w:color="000000"/>
            </w:tcBorders>
            <w:tcMar>
              <w:top w:w="55" w:type="dxa"/>
              <w:left w:w="55" w:type="dxa"/>
              <w:bottom w:w="55" w:type="dxa"/>
              <w:right w:w="55" w:type="dxa"/>
            </w:tcMar>
          </w:tcPr>
          <w:p w14:paraId="3320BC07" w14:textId="77777777" w:rsidR="00495370" w:rsidRDefault="00495370" w:rsidP="00CD0795">
            <w:pPr>
              <w:pStyle w:val="Default"/>
              <w:jc w:val="both"/>
              <w:rPr>
                <w:b/>
                <w:bCs/>
                <w:color w:val="0000FF"/>
                <w:sz w:val="22"/>
                <w:szCs w:val="22"/>
              </w:rPr>
            </w:pPr>
          </w:p>
          <w:p w14:paraId="09DA2F2A" w14:textId="77777777" w:rsidR="00495370" w:rsidRDefault="00495370" w:rsidP="00CD0795">
            <w:pPr>
              <w:pStyle w:val="Default"/>
              <w:jc w:val="both"/>
              <w:rPr>
                <w:b/>
                <w:bCs/>
                <w:color w:val="auto"/>
                <w:sz w:val="22"/>
                <w:szCs w:val="22"/>
              </w:rPr>
            </w:pPr>
            <w:r w:rsidRPr="00ED7639">
              <w:rPr>
                <w:b/>
                <w:bCs/>
                <w:color w:val="auto"/>
                <w:sz w:val="22"/>
                <w:szCs w:val="22"/>
              </w:rPr>
              <w:t>Unterrichtsvorhaben 1</w:t>
            </w:r>
            <w:r>
              <w:rPr>
                <w:b/>
                <w:bCs/>
                <w:color w:val="auto"/>
                <w:sz w:val="22"/>
                <w:szCs w:val="22"/>
              </w:rPr>
              <w:t>:</w:t>
            </w:r>
            <w:r w:rsidRPr="00ED7639">
              <w:rPr>
                <w:b/>
                <w:bCs/>
                <w:color w:val="auto"/>
                <w:sz w:val="22"/>
                <w:szCs w:val="22"/>
              </w:rPr>
              <w:t xml:space="preserve"> </w:t>
            </w:r>
          </w:p>
          <w:p w14:paraId="125010D6" w14:textId="77777777" w:rsidR="00495370" w:rsidRPr="001678D2" w:rsidRDefault="00495370" w:rsidP="00CD0795">
            <w:pPr>
              <w:pStyle w:val="Default"/>
              <w:jc w:val="both"/>
              <w:rPr>
                <w:b/>
                <w:bCs/>
                <w:color w:val="auto"/>
                <w:sz w:val="22"/>
                <w:szCs w:val="22"/>
              </w:rPr>
            </w:pPr>
            <w:r w:rsidRPr="00ED7639">
              <w:rPr>
                <w:b/>
                <w:bCs/>
                <w:color w:val="auto"/>
                <w:sz w:val="22"/>
                <w:szCs w:val="22"/>
              </w:rPr>
              <w:t>Woran glaube ich? Woran glauben wir?</w:t>
            </w:r>
          </w:p>
          <w:p w14:paraId="24A2AC86" w14:textId="77777777" w:rsidR="00495370" w:rsidRPr="001678D2" w:rsidRDefault="00495370" w:rsidP="00CD0795">
            <w:pPr>
              <w:pStyle w:val="Default"/>
              <w:jc w:val="both"/>
              <w:rPr>
                <w:b/>
                <w:color w:val="auto"/>
                <w:sz w:val="18"/>
                <w:szCs w:val="18"/>
              </w:rPr>
            </w:pPr>
            <w:r w:rsidRPr="001678D2">
              <w:rPr>
                <w:b/>
                <w:color w:val="auto"/>
                <w:sz w:val="18"/>
                <w:szCs w:val="18"/>
              </w:rPr>
              <w:t>Mögliche Unterrichtsbausteine:</w:t>
            </w:r>
          </w:p>
          <w:p w14:paraId="0FC14ECC" w14:textId="77777777" w:rsidR="00495370" w:rsidRDefault="00495370" w:rsidP="00CD0795">
            <w:pPr>
              <w:pStyle w:val="Default"/>
              <w:numPr>
                <w:ilvl w:val="0"/>
                <w:numId w:val="6"/>
              </w:numPr>
              <w:jc w:val="both"/>
              <w:rPr>
                <w:color w:val="000000" w:themeColor="text1"/>
                <w:sz w:val="18"/>
                <w:szCs w:val="18"/>
              </w:rPr>
            </w:pPr>
            <w:r>
              <w:rPr>
                <w:color w:val="000000" w:themeColor="text1"/>
                <w:sz w:val="18"/>
                <w:szCs w:val="18"/>
              </w:rPr>
              <w:t>Über mich selbst nachdenken</w:t>
            </w:r>
          </w:p>
          <w:p w14:paraId="05F8B1D8" w14:textId="77777777" w:rsidR="00495370" w:rsidRDefault="00495370" w:rsidP="00CD0795">
            <w:pPr>
              <w:pStyle w:val="Default"/>
              <w:numPr>
                <w:ilvl w:val="0"/>
                <w:numId w:val="6"/>
              </w:numPr>
              <w:jc w:val="both"/>
              <w:rPr>
                <w:color w:val="000000" w:themeColor="text1"/>
                <w:sz w:val="18"/>
                <w:szCs w:val="18"/>
              </w:rPr>
            </w:pPr>
            <w:r>
              <w:rPr>
                <w:color w:val="000000" w:themeColor="text1"/>
                <w:sz w:val="18"/>
                <w:szCs w:val="18"/>
              </w:rPr>
              <w:t xml:space="preserve">Familiengeschichten </w:t>
            </w:r>
          </w:p>
          <w:p w14:paraId="30CB54C1" w14:textId="77777777" w:rsidR="00495370" w:rsidRDefault="00495370" w:rsidP="00CD0795">
            <w:pPr>
              <w:pStyle w:val="Default"/>
              <w:numPr>
                <w:ilvl w:val="0"/>
                <w:numId w:val="6"/>
              </w:numPr>
              <w:jc w:val="both"/>
              <w:rPr>
                <w:color w:val="000000" w:themeColor="text1"/>
                <w:sz w:val="18"/>
                <w:szCs w:val="18"/>
              </w:rPr>
            </w:pPr>
            <w:r w:rsidRPr="00791E7A">
              <w:rPr>
                <w:color w:val="000000" w:themeColor="text1"/>
                <w:sz w:val="18"/>
                <w:szCs w:val="18"/>
              </w:rPr>
              <w:t xml:space="preserve">Welche Rolle spielt Glaube …. </w:t>
            </w:r>
          </w:p>
          <w:p w14:paraId="037F4D2E" w14:textId="77777777" w:rsidR="00495370" w:rsidRPr="001678D2" w:rsidRDefault="00495370" w:rsidP="00CD0795">
            <w:pPr>
              <w:pStyle w:val="Default"/>
              <w:numPr>
                <w:ilvl w:val="0"/>
                <w:numId w:val="6"/>
              </w:numPr>
              <w:jc w:val="both"/>
              <w:rPr>
                <w:color w:val="000000" w:themeColor="text1"/>
                <w:sz w:val="18"/>
                <w:szCs w:val="18"/>
              </w:rPr>
            </w:pPr>
            <w:r w:rsidRPr="00791E7A">
              <w:rPr>
                <w:color w:val="000000" w:themeColor="text1"/>
                <w:sz w:val="18"/>
                <w:szCs w:val="18"/>
              </w:rPr>
              <w:t>Religiöse Orte, da bin ich schon gewesen …</w:t>
            </w:r>
          </w:p>
          <w:p w14:paraId="45C081C0" w14:textId="77777777" w:rsidR="00495370" w:rsidRPr="00791E7A" w:rsidRDefault="00495370" w:rsidP="00CD0795">
            <w:pPr>
              <w:pStyle w:val="Default"/>
              <w:jc w:val="both"/>
              <w:rPr>
                <w:color w:val="000000" w:themeColor="text1"/>
                <w:sz w:val="18"/>
                <w:szCs w:val="18"/>
              </w:rPr>
            </w:pPr>
            <w:r w:rsidRPr="00791E7A">
              <w:rPr>
                <w:color w:val="000000" w:themeColor="text1"/>
                <w:sz w:val="18"/>
                <w:szCs w:val="18"/>
              </w:rPr>
              <w:t>Zeitbedarf 10 Stunden</w:t>
            </w:r>
          </w:p>
          <w:p w14:paraId="053E8AC1" w14:textId="77777777" w:rsidR="00495370" w:rsidRDefault="00495370" w:rsidP="00CD0795">
            <w:pPr>
              <w:pStyle w:val="Default"/>
              <w:jc w:val="both"/>
              <w:rPr>
                <w:color w:val="0000FF"/>
                <w:sz w:val="22"/>
                <w:szCs w:val="22"/>
              </w:rPr>
            </w:pPr>
          </w:p>
          <w:p w14:paraId="4B5DC616" w14:textId="77777777" w:rsidR="00495370" w:rsidRDefault="00495370" w:rsidP="00CD0795">
            <w:pPr>
              <w:pStyle w:val="Default"/>
              <w:jc w:val="both"/>
              <w:rPr>
                <w:b/>
                <w:bCs/>
                <w:color w:val="auto"/>
                <w:sz w:val="22"/>
                <w:szCs w:val="22"/>
              </w:rPr>
            </w:pPr>
            <w:r w:rsidRPr="00ED7639">
              <w:rPr>
                <w:b/>
                <w:bCs/>
                <w:color w:val="auto"/>
                <w:sz w:val="22"/>
                <w:szCs w:val="22"/>
              </w:rPr>
              <w:t>Unterrichtsv</w:t>
            </w:r>
            <w:r>
              <w:rPr>
                <w:b/>
                <w:bCs/>
                <w:color w:val="auto"/>
                <w:sz w:val="22"/>
                <w:szCs w:val="22"/>
              </w:rPr>
              <w:t>orhaben 2:</w:t>
            </w:r>
            <w:r w:rsidRPr="00ED7639">
              <w:rPr>
                <w:b/>
                <w:bCs/>
                <w:color w:val="auto"/>
                <w:sz w:val="22"/>
                <w:szCs w:val="22"/>
              </w:rPr>
              <w:t xml:space="preserve"> </w:t>
            </w:r>
          </w:p>
          <w:p w14:paraId="678507C4" w14:textId="77777777" w:rsidR="00495370" w:rsidRPr="001678D2" w:rsidRDefault="00495370" w:rsidP="00CD0795">
            <w:pPr>
              <w:pStyle w:val="Default"/>
              <w:jc w:val="both"/>
              <w:rPr>
                <w:b/>
                <w:bCs/>
                <w:color w:val="auto"/>
                <w:sz w:val="22"/>
                <w:szCs w:val="22"/>
              </w:rPr>
            </w:pPr>
            <w:r>
              <w:rPr>
                <w:b/>
                <w:bCs/>
                <w:color w:val="auto"/>
                <w:sz w:val="22"/>
                <w:szCs w:val="22"/>
              </w:rPr>
              <w:t>Regeln für ein gutes Miteinander.</w:t>
            </w:r>
          </w:p>
          <w:p w14:paraId="7587D8DF" w14:textId="77777777" w:rsidR="00495370" w:rsidRPr="001678D2" w:rsidRDefault="00495370" w:rsidP="00CD0795">
            <w:pPr>
              <w:pStyle w:val="Default"/>
              <w:jc w:val="both"/>
              <w:rPr>
                <w:b/>
                <w:color w:val="000000" w:themeColor="text1"/>
                <w:sz w:val="18"/>
                <w:szCs w:val="18"/>
              </w:rPr>
            </w:pPr>
            <w:r w:rsidRPr="001678D2">
              <w:rPr>
                <w:b/>
                <w:color w:val="000000" w:themeColor="text1"/>
                <w:sz w:val="18"/>
                <w:szCs w:val="18"/>
              </w:rPr>
              <w:t>Mögliche Unterrichtsbausteine:</w:t>
            </w:r>
          </w:p>
          <w:p w14:paraId="7797C7B6" w14:textId="77777777" w:rsidR="00495370" w:rsidRDefault="00495370" w:rsidP="00CD0795">
            <w:pPr>
              <w:pStyle w:val="Default"/>
              <w:numPr>
                <w:ilvl w:val="0"/>
                <w:numId w:val="7"/>
              </w:numPr>
              <w:jc w:val="both"/>
              <w:rPr>
                <w:color w:val="000000" w:themeColor="text1"/>
                <w:sz w:val="18"/>
                <w:szCs w:val="18"/>
              </w:rPr>
            </w:pPr>
            <w:r w:rsidRPr="00791E7A">
              <w:rPr>
                <w:color w:val="000000" w:themeColor="text1"/>
                <w:sz w:val="18"/>
                <w:szCs w:val="18"/>
              </w:rPr>
              <w:t xml:space="preserve">Die biblische </w:t>
            </w:r>
            <w:r>
              <w:rPr>
                <w:color w:val="000000" w:themeColor="text1"/>
                <w:sz w:val="18"/>
                <w:szCs w:val="18"/>
              </w:rPr>
              <w:t>Figur Mose / Abraham</w:t>
            </w:r>
          </w:p>
          <w:p w14:paraId="14D5961E" w14:textId="77777777" w:rsidR="00495370" w:rsidRDefault="00495370" w:rsidP="00CD0795">
            <w:pPr>
              <w:pStyle w:val="Default"/>
              <w:numPr>
                <w:ilvl w:val="0"/>
                <w:numId w:val="7"/>
              </w:numPr>
              <w:jc w:val="both"/>
              <w:rPr>
                <w:color w:val="000000" w:themeColor="text1"/>
                <w:sz w:val="18"/>
                <w:szCs w:val="18"/>
              </w:rPr>
            </w:pPr>
            <w:r>
              <w:rPr>
                <w:color w:val="000000" w:themeColor="text1"/>
                <w:sz w:val="18"/>
                <w:szCs w:val="18"/>
              </w:rPr>
              <w:t>Sinn von Regeln</w:t>
            </w:r>
          </w:p>
          <w:p w14:paraId="60ECC042" w14:textId="77777777" w:rsidR="00495370" w:rsidRPr="001678D2" w:rsidRDefault="00495370" w:rsidP="00CD0795">
            <w:pPr>
              <w:pStyle w:val="Default"/>
              <w:numPr>
                <w:ilvl w:val="0"/>
                <w:numId w:val="7"/>
              </w:numPr>
              <w:jc w:val="both"/>
              <w:rPr>
                <w:color w:val="000000" w:themeColor="text1"/>
                <w:sz w:val="18"/>
                <w:szCs w:val="18"/>
              </w:rPr>
            </w:pPr>
            <w:r>
              <w:rPr>
                <w:color w:val="000000" w:themeColor="text1"/>
                <w:sz w:val="18"/>
                <w:szCs w:val="18"/>
              </w:rPr>
              <w:t xml:space="preserve">10 Gebote --- (Transfer: </w:t>
            </w:r>
            <w:r w:rsidRPr="00791E7A">
              <w:rPr>
                <w:color w:val="000000" w:themeColor="text1"/>
                <w:sz w:val="18"/>
                <w:szCs w:val="18"/>
              </w:rPr>
              <w:t>bestehend</w:t>
            </w:r>
            <w:r>
              <w:rPr>
                <w:color w:val="000000" w:themeColor="text1"/>
                <w:sz w:val="18"/>
                <w:szCs w:val="18"/>
              </w:rPr>
              <w:t>e</w:t>
            </w:r>
            <w:r w:rsidRPr="00791E7A">
              <w:rPr>
                <w:color w:val="000000" w:themeColor="text1"/>
                <w:sz w:val="18"/>
                <w:szCs w:val="18"/>
              </w:rPr>
              <w:t xml:space="preserve"> Klassenregeln bewerten und überprüfen)</w:t>
            </w:r>
          </w:p>
          <w:p w14:paraId="75988920" w14:textId="77777777" w:rsidR="00495370" w:rsidRPr="00791E7A" w:rsidRDefault="00495370" w:rsidP="00CD0795">
            <w:pPr>
              <w:pStyle w:val="Default"/>
              <w:jc w:val="both"/>
              <w:rPr>
                <w:color w:val="auto"/>
                <w:sz w:val="18"/>
                <w:szCs w:val="18"/>
              </w:rPr>
            </w:pPr>
            <w:r w:rsidRPr="00791E7A">
              <w:rPr>
                <w:color w:val="auto"/>
                <w:sz w:val="18"/>
                <w:szCs w:val="18"/>
              </w:rPr>
              <w:t>Zeitbedarf: 10 Stunden</w:t>
            </w:r>
          </w:p>
          <w:p w14:paraId="77D19911" w14:textId="77777777" w:rsidR="00495370" w:rsidRDefault="00495370" w:rsidP="00CD0795">
            <w:pPr>
              <w:pStyle w:val="Default"/>
              <w:jc w:val="both"/>
              <w:rPr>
                <w:i/>
                <w:iCs/>
                <w:sz w:val="22"/>
                <w:szCs w:val="22"/>
              </w:rPr>
            </w:pPr>
          </w:p>
          <w:p w14:paraId="3EEA1889" w14:textId="77777777" w:rsidR="00495370" w:rsidRPr="0015290D" w:rsidRDefault="00495370" w:rsidP="00CD0795">
            <w:pPr>
              <w:pStyle w:val="Default"/>
              <w:jc w:val="both"/>
              <w:rPr>
                <w:b/>
                <w:bCs/>
                <w:sz w:val="22"/>
                <w:szCs w:val="22"/>
              </w:rPr>
            </w:pPr>
            <w:r w:rsidRPr="0015290D">
              <w:rPr>
                <w:b/>
                <w:bCs/>
                <w:sz w:val="22"/>
                <w:szCs w:val="22"/>
              </w:rPr>
              <w:t>Unterrichtsvorhaben 3:</w:t>
            </w:r>
          </w:p>
          <w:p w14:paraId="35BC273F" w14:textId="77777777" w:rsidR="00495370" w:rsidRPr="001678D2" w:rsidRDefault="00495370" w:rsidP="00CD0795">
            <w:pPr>
              <w:pStyle w:val="Default"/>
              <w:jc w:val="both"/>
              <w:rPr>
                <w:b/>
                <w:sz w:val="22"/>
                <w:szCs w:val="22"/>
              </w:rPr>
            </w:pPr>
            <w:r w:rsidRPr="00791E7A">
              <w:rPr>
                <w:b/>
                <w:sz w:val="22"/>
                <w:szCs w:val="22"/>
              </w:rPr>
              <w:t>Was feiern wir eigentlich an Weihnachten und Ostern</w:t>
            </w:r>
          </w:p>
          <w:p w14:paraId="0E3A6FCF" w14:textId="77777777" w:rsidR="00495370" w:rsidRPr="002F22F6" w:rsidRDefault="00495370" w:rsidP="00CD0795">
            <w:pPr>
              <w:pStyle w:val="Default"/>
              <w:jc w:val="both"/>
              <w:rPr>
                <w:b/>
                <w:sz w:val="18"/>
                <w:szCs w:val="18"/>
              </w:rPr>
            </w:pPr>
            <w:r w:rsidRPr="002F22F6">
              <w:rPr>
                <w:b/>
                <w:sz w:val="18"/>
                <w:szCs w:val="18"/>
              </w:rPr>
              <w:t>Mögliche Unterrichtsbausteine:</w:t>
            </w:r>
          </w:p>
          <w:p w14:paraId="72E01C75" w14:textId="77777777" w:rsidR="00495370" w:rsidRDefault="00495370" w:rsidP="00CD0795">
            <w:pPr>
              <w:pStyle w:val="Default"/>
              <w:numPr>
                <w:ilvl w:val="0"/>
                <w:numId w:val="8"/>
              </w:numPr>
              <w:jc w:val="both"/>
              <w:rPr>
                <w:sz w:val="18"/>
                <w:szCs w:val="18"/>
              </w:rPr>
            </w:pPr>
            <w:r w:rsidRPr="00791E7A">
              <w:rPr>
                <w:sz w:val="18"/>
                <w:szCs w:val="18"/>
              </w:rPr>
              <w:t>Ritua</w:t>
            </w:r>
            <w:r>
              <w:rPr>
                <w:sz w:val="18"/>
                <w:szCs w:val="18"/>
              </w:rPr>
              <w:t xml:space="preserve">le und Weihnachten und Ostern </w:t>
            </w:r>
          </w:p>
          <w:p w14:paraId="1AB0A08E" w14:textId="77777777" w:rsidR="00495370" w:rsidRDefault="00495370" w:rsidP="00CD0795">
            <w:pPr>
              <w:pStyle w:val="Default"/>
              <w:numPr>
                <w:ilvl w:val="0"/>
                <w:numId w:val="8"/>
              </w:numPr>
              <w:jc w:val="both"/>
              <w:rPr>
                <w:sz w:val="18"/>
                <w:szCs w:val="18"/>
              </w:rPr>
            </w:pPr>
            <w:r w:rsidRPr="00791E7A">
              <w:rPr>
                <w:sz w:val="18"/>
                <w:szCs w:val="18"/>
              </w:rPr>
              <w:t>Christl. Tradition und christli</w:t>
            </w:r>
            <w:r>
              <w:rPr>
                <w:sz w:val="18"/>
                <w:szCs w:val="18"/>
              </w:rPr>
              <w:t xml:space="preserve">chen Hintergrund reflektieren </w:t>
            </w:r>
          </w:p>
          <w:p w14:paraId="050C185E" w14:textId="77777777" w:rsidR="00495370" w:rsidRPr="001678D2" w:rsidRDefault="00495370" w:rsidP="00CD0795">
            <w:pPr>
              <w:pStyle w:val="Default"/>
              <w:numPr>
                <w:ilvl w:val="0"/>
                <w:numId w:val="8"/>
              </w:numPr>
              <w:jc w:val="both"/>
              <w:rPr>
                <w:sz w:val="18"/>
                <w:szCs w:val="18"/>
              </w:rPr>
            </w:pPr>
            <w:r w:rsidRPr="00791E7A">
              <w:rPr>
                <w:sz w:val="18"/>
                <w:szCs w:val="18"/>
              </w:rPr>
              <w:t>Säkular</w:t>
            </w:r>
            <w:r>
              <w:rPr>
                <w:sz w:val="18"/>
                <w:szCs w:val="18"/>
              </w:rPr>
              <w:t>es und Religiöses unterscheiden</w:t>
            </w:r>
            <w:r w:rsidRPr="00791E7A">
              <w:rPr>
                <w:sz w:val="18"/>
                <w:szCs w:val="18"/>
              </w:rPr>
              <w:t xml:space="preserve"> </w:t>
            </w:r>
          </w:p>
          <w:p w14:paraId="3C0F8B24" w14:textId="77777777" w:rsidR="00495370" w:rsidRPr="00791E7A" w:rsidRDefault="00495370" w:rsidP="00CD0795">
            <w:pPr>
              <w:pStyle w:val="Default"/>
              <w:jc w:val="both"/>
              <w:rPr>
                <w:sz w:val="18"/>
                <w:szCs w:val="18"/>
              </w:rPr>
            </w:pPr>
            <w:r w:rsidRPr="00791E7A">
              <w:rPr>
                <w:sz w:val="18"/>
                <w:szCs w:val="18"/>
              </w:rPr>
              <w:t>Zeitbedarf: 14 Stunden</w:t>
            </w:r>
          </w:p>
          <w:p w14:paraId="3B59B860" w14:textId="77777777" w:rsidR="00495370" w:rsidRDefault="00495370" w:rsidP="00CD0795">
            <w:pPr>
              <w:pStyle w:val="Default"/>
              <w:jc w:val="both"/>
              <w:rPr>
                <w:sz w:val="22"/>
                <w:szCs w:val="22"/>
              </w:rPr>
            </w:pPr>
          </w:p>
          <w:p w14:paraId="7C02FB9C" w14:textId="77777777" w:rsidR="00495370" w:rsidRPr="0015290D" w:rsidRDefault="00495370" w:rsidP="00CD0795">
            <w:pPr>
              <w:pStyle w:val="Default"/>
              <w:jc w:val="both"/>
              <w:rPr>
                <w:sz w:val="22"/>
                <w:szCs w:val="22"/>
              </w:rPr>
            </w:pPr>
          </w:p>
          <w:p w14:paraId="197B8D7B" w14:textId="77777777" w:rsidR="00495370" w:rsidRDefault="00495370" w:rsidP="00CD0795">
            <w:pPr>
              <w:pStyle w:val="Default"/>
              <w:jc w:val="both"/>
              <w:rPr>
                <w:b/>
                <w:bCs/>
                <w:i/>
                <w:iCs/>
                <w:color w:val="339966"/>
                <w:sz w:val="22"/>
                <w:szCs w:val="22"/>
              </w:rPr>
            </w:pPr>
          </w:p>
          <w:p w14:paraId="404948F8" w14:textId="6F774CDB" w:rsidR="00495370" w:rsidRDefault="00495370" w:rsidP="00CD0795">
            <w:pPr>
              <w:pStyle w:val="Default"/>
              <w:jc w:val="both"/>
              <w:rPr>
                <w:b/>
                <w:bCs/>
                <w:i/>
                <w:iCs/>
                <w:color w:val="339966"/>
                <w:sz w:val="22"/>
                <w:szCs w:val="22"/>
              </w:rPr>
            </w:pPr>
          </w:p>
          <w:p w14:paraId="4ECC51D0" w14:textId="436AF323" w:rsidR="007C5F4C" w:rsidRDefault="007C5F4C" w:rsidP="00CD0795">
            <w:pPr>
              <w:pStyle w:val="Default"/>
              <w:jc w:val="both"/>
              <w:rPr>
                <w:b/>
                <w:bCs/>
                <w:i/>
                <w:iCs/>
                <w:color w:val="339966"/>
                <w:sz w:val="22"/>
                <w:szCs w:val="22"/>
              </w:rPr>
            </w:pPr>
          </w:p>
          <w:p w14:paraId="78FE67B8" w14:textId="77777777" w:rsidR="00A92F67" w:rsidRDefault="00A92F67" w:rsidP="00CD0795">
            <w:pPr>
              <w:pStyle w:val="Default"/>
              <w:jc w:val="both"/>
              <w:rPr>
                <w:b/>
                <w:bCs/>
                <w:i/>
                <w:iCs/>
                <w:color w:val="339966"/>
                <w:sz w:val="22"/>
                <w:szCs w:val="22"/>
              </w:rPr>
            </w:pPr>
          </w:p>
          <w:p w14:paraId="56813021" w14:textId="77777777" w:rsidR="00495370" w:rsidRPr="004876CA" w:rsidRDefault="00495370" w:rsidP="00CD0795">
            <w:pPr>
              <w:pStyle w:val="Default"/>
              <w:jc w:val="both"/>
              <w:rPr>
                <w:b/>
                <w:bCs/>
                <w:i/>
                <w:iCs/>
                <w:color w:val="339966"/>
                <w:sz w:val="22"/>
                <w:szCs w:val="22"/>
              </w:rPr>
            </w:pPr>
            <w:r>
              <w:rPr>
                <w:b/>
                <w:bCs/>
                <w:i/>
                <w:iCs/>
                <w:color w:val="339966"/>
                <w:sz w:val="22"/>
                <w:szCs w:val="22"/>
              </w:rPr>
              <w:t>Ökumenischer Begrüßungsgottesdienst und Weihnachtsgottesdienst der Stufe 5</w:t>
            </w:r>
          </w:p>
        </w:tc>
        <w:tc>
          <w:tcPr>
            <w:tcW w:w="7088"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35203A41" w14:textId="77777777" w:rsidR="00495370" w:rsidRPr="00791E7A" w:rsidRDefault="00495370" w:rsidP="00CD0795">
            <w:pPr>
              <w:pStyle w:val="Default"/>
              <w:jc w:val="both"/>
              <w:rPr>
                <w:b/>
                <w:sz w:val="22"/>
                <w:szCs w:val="22"/>
              </w:rPr>
            </w:pPr>
            <w:r w:rsidRPr="00791E7A">
              <w:rPr>
                <w:b/>
                <w:sz w:val="22"/>
                <w:szCs w:val="22"/>
              </w:rPr>
              <w:t>Unterrichtsvorhaben 4: Ist Gott da?</w:t>
            </w:r>
          </w:p>
          <w:p w14:paraId="3067A868" w14:textId="77777777" w:rsidR="00495370" w:rsidRPr="009B5529" w:rsidRDefault="00495370" w:rsidP="00CD0795">
            <w:pPr>
              <w:pStyle w:val="Default"/>
              <w:jc w:val="both"/>
              <w:rPr>
                <w:b/>
                <w:sz w:val="22"/>
                <w:szCs w:val="22"/>
              </w:rPr>
            </w:pPr>
            <w:r w:rsidRPr="00791E7A">
              <w:rPr>
                <w:b/>
                <w:sz w:val="22"/>
                <w:szCs w:val="22"/>
              </w:rPr>
              <w:t>Menschen erzählen von ihren Erfahrungen mit Gott</w:t>
            </w:r>
          </w:p>
          <w:p w14:paraId="13B45AA0" w14:textId="77777777" w:rsidR="00495370" w:rsidRPr="009B5529" w:rsidRDefault="00495370" w:rsidP="00CD0795">
            <w:pPr>
              <w:pStyle w:val="Default"/>
              <w:jc w:val="both"/>
              <w:rPr>
                <w:b/>
                <w:sz w:val="18"/>
                <w:szCs w:val="18"/>
              </w:rPr>
            </w:pPr>
            <w:r w:rsidRPr="009B5529">
              <w:rPr>
                <w:b/>
                <w:sz w:val="18"/>
                <w:szCs w:val="18"/>
              </w:rPr>
              <w:t>Mögliche Unterrichtsbausteine:</w:t>
            </w:r>
          </w:p>
          <w:p w14:paraId="0905727D" w14:textId="77777777" w:rsidR="00495370" w:rsidRDefault="00495370" w:rsidP="00CD0795">
            <w:pPr>
              <w:pStyle w:val="Default"/>
              <w:numPr>
                <w:ilvl w:val="0"/>
                <w:numId w:val="9"/>
              </w:numPr>
              <w:jc w:val="both"/>
              <w:rPr>
                <w:sz w:val="18"/>
                <w:szCs w:val="18"/>
              </w:rPr>
            </w:pPr>
            <w:r w:rsidRPr="00791E7A">
              <w:rPr>
                <w:sz w:val="18"/>
                <w:szCs w:val="18"/>
              </w:rPr>
              <w:t>Über m</w:t>
            </w:r>
            <w:r>
              <w:rPr>
                <w:sz w:val="18"/>
                <w:szCs w:val="18"/>
              </w:rPr>
              <w:t>ein Bild von Gott nachdenken</w:t>
            </w:r>
          </w:p>
          <w:p w14:paraId="3105C807" w14:textId="77777777" w:rsidR="00495370" w:rsidRDefault="00495370" w:rsidP="00CD0795">
            <w:pPr>
              <w:pStyle w:val="Default"/>
              <w:numPr>
                <w:ilvl w:val="0"/>
                <w:numId w:val="9"/>
              </w:numPr>
              <w:jc w:val="both"/>
              <w:rPr>
                <w:sz w:val="18"/>
                <w:szCs w:val="18"/>
              </w:rPr>
            </w:pPr>
            <w:r w:rsidRPr="00791E7A">
              <w:rPr>
                <w:sz w:val="18"/>
                <w:szCs w:val="18"/>
              </w:rPr>
              <w:t xml:space="preserve">Die anderen </w:t>
            </w:r>
            <w:r>
              <w:rPr>
                <w:sz w:val="18"/>
                <w:szCs w:val="18"/>
              </w:rPr>
              <w:t xml:space="preserve">Gottesbilder </w:t>
            </w:r>
            <w:r w:rsidRPr="00791E7A">
              <w:rPr>
                <w:sz w:val="18"/>
                <w:szCs w:val="18"/>
              </w:rPr>
              <w:t>wahrnehmen: Unterschiedl</w:t>
            </w:r>
            <w:r>
              <w:rPr>
                <w:sz w:val="18"/>
                <w:szCs w:val="18"/>
              </w:rPr>
              <w:t>iche Vorstellungen von Gottesbildern</w:t>
            </w:r>
            <w:r w:rsidRPr="00791E7A">
              <w:rPr>
                <w:sz w:val="18"/>
                <w:szCs w:val="18"/>
              </w:rPr>
              <w:t xml:space="preserve"> </w:t>
            </w:r>
          </w:p>
          <w:p w14:paraId="45D78B3C" w14:textId="77777777" w:rsidR="00495370" w:rsidRPr="009B5529" w:rsidRDefault="00495370" w:rsidP="00CD0795">
            <w:pPr>
              <w:pStyle w:val="Default"/>
              <w:numPr>
                <w:ilvl w:val="0"/>
                <w:numId w:val="9"/>
              </w:numPr>
              <w:jc w:val="both"/>
              <w:rPr>
                <w:sz w:val="18"/>
                <w:szCs w:val="18"/>
              </w:rPr>
            </w:pPr>
            <w:r w:rsidRPr="00791E7A">
              <w:rPr>
                <w:sz w:val="18"/>
                <w:szCs w:val="18"/>
              </w:rPr>
              <w:t>Menschen erzählen von den Erfahrungen mit Gott: z.B. Erzeltern, Mose, David, Paulus, Maria … und Menschen von heute</w:t>
            </w:r>
          </w:p>
          <w:p w14:paraId="79055CB4" w14:textId="77777777" w:rsidR="00495370" w:rsidRPr="00791E7A" w:rsidRDefault="00495370" w:rsidP="00CD0795">
            <w:pPr>
              <w:pStyle w:val="Default"/>
              <w:jc w:val="both"/>
              <w:rPr>
                <w:sz w:val="18"/>
                <w:szCs w:val="18"/>
              </w:rPr>
            </w:pPr>
            <w:r w:rsidRPr="00791E7A">
              <w:rPr>
                <w:sz w:val="18"/>
                <w:szCs w:val="18"/>
              </w:rPr>
              <w:t>Zeitbedarf: 12 Stunden</w:t>
            </w:r>
          </w:p>
          <w:p w14:paraId="5DC25269" w14:textId="77777777" w:rsidR="00495370" w:rsidRDefault="00495370" w:rsidP="00CD0795">
            <w:pPr>
              <w:pStyle w:val="Default"/>
              <w:jc w:val="both"/>
              <w:rPr>
                <w:sz w:val="22"/>
                <w:szCs w:val="22"/>
              </w:rPr>
            </w:pPr>
          </w:p>
          <w:p w14:paraId="02E06B14" w14:textId="77777777" w:rsidR="00495370" w:rsidRPr="009B5529" w:rsidRDefault="00495370" w:rsidP="00CD0795">
            <w:pPr>
              <w:pStyle w:val="Default"/>
              <w:jc w:val="both"/>
              <w:rPr>
                <w:b/>
                <w:sz w:val="22"/>
                <w:szCs w:val="22"/>
              </w:rPr>
            </w:pPr>
            <w:r w:rsidRPr="00791E7A">
              <w:rPr>
                <w:b/>
                <w:sz w:val="22"/>
                <w:szCs w:val="22"/>
              </w:rPr>
              <w:t>Unterrichtsvorhaben 5: Mensch und Welt als Schöpfung Gottes entdecken</w:t>
            </w:r>
          </w:p>
          <w:p w14:paraId="76788513" w14:textId="77777777" w:rsidR="00495370" w:rsidRPr="009B5529" w:rsidRDefault="00495370" w:rsidP="00CD0795">
            <w:pPr>
              <w:pStyle w:val="Default"/>
              <w:jc w:val="both"/>
              <w:rPr>
                <w:b/>
                <w:sz w:val="18"/>
                <w:szCs w:val="18"/>
              </w:rPr>
            </w:pPr>
            <w:r w:rsidRPr="009B5529">
              <w:rPr>
                <w:b/>
                <w:sz w:val="18"/>
                <w:szCs w:val="18"/>
              </w:rPr>
              <w:t>Mögliche Unterrichtsbausteine:</w:t>
            </w:r>
          </w:p>
          <w:p w14:paraId="08962D8F" w14:textId="77777777" w:rsidR="00495370" w:rsidRDefault="00495370" w:rsidP="00CD0795">
            <w:pPr>
              <w:pStyle w:val="Default"/>
              <w:numPr>
                <w:ilvl w:val="0"/>
                <w:numId w:val="10"/>
              </w:numPr>
              <w:jc w:val="both"/>
              <w:rPr>
                <w:sz w:val="18"/>
                <w:szCs w:val="18"/>
              </w:rPr>
            </w:pPr>
            <w:r>
              <w:rPr>
                <w:sz w:val="18"/>
                <w:szCs w:val="18"/>
              </w:rPr>
              <w:t>Ich bin einmalig</w:t>
            </w:r>
          </w:p>
          <w:p w14:paraId="045E708A" w14:textId="77777777" w:rsidR="00495370" w:rsidRDefault="00495370" w:rsidP="00CD0795">
            <w:pPr>
              <w:pStyle w:val="Default"/>
              <w:numPr>
                <w:ilvl w:val="0"/>
                <w:numId w:val="10"/>
              </w:numPr>
              <w:jc w:val="both"/>
              <w:rPr>
                <w:sz w:val="18"/>
                <w:szCs w:val="18"/>
              </w:rPr>
            </w:pPr>
            <w:r w:rsidRPr="00791E7A">
              <w:rPr>
                <w:sz w:val="18"/>
                <w:szCs w:val="18"/>
              </w:rPr>
              <w:t>Über mich als Geschöpf Gottes nachdenken (Anknüpf</w:t>
            </w:r>
            <w:r>
              <w:rPr>
                <w:sz w:val="18"/>
                <w:szCs w:val="18"/>
              </w:rPr>
              <w:t xml:space="preserve">ung an Unterrichtsvorhaben 1) </w:t>
            </w:r>
            <w:r w:rsidRPr="00791E7A">
              <w:rPr>
                <w:sz w:val="18"/>
                <w:szCs w:val="18"/>
              </w:rPr>
              <w:t xml:space="preserve">Die </w:t>
            </w:r>
            <w:r>
              <w:rPr>
                <w:sz w:val="18"/>
                <w:szCs w:val="18"/>
              </w:rPr>
              <w:t xml:space="preserve">Welt als Schöpfung wahrnehmen </w:t>
            </w:r>
          </w:p>
          <w:p w14:paraId="36100A57" w14:textId="77777777" w:rsidR="00495370" w:rsidRDefault="00495370" w:rsidP="00CD0795">
            <w:pPr>
              <w:pStyle w:val="Default"/>
              <w:numPr>
                <w:ilvl w:val="0"/>
                <w:numId w:val="10"/>
              </w:numPr>
              <w:jc w:val="both"/>
              <w:rPr>
                <w:sz w:val="18"/>
                <w:szCs w:val="18"/>
              </w:rPr>
            </w:pPr>
            <w:r w:rsidRPr="00791E7A">
              <w:rPr>
                <w:sz w:val="18"/>
                <w:szCs w:val="18"/>
              </w:rPr>
              <w:t>Die biblischen Schöp</w:t>
            </w:r>
            <w:r>
              <w:rPr>
                <w:sz w:val="18"/>
                <w:szCs w:val="18"/>
              </w:rPr>
              <w:t xml:space="preserve">fungserzählungen kennenlernen </w:t>
            </w:r>
          </w:p>
          <w:p w14:paraId="20698BE4" w14:textId="77777777" w:rsidR="00495370" w:rsidRDefault="00495370" w:rsidP="00CD0795">
            <w:pPr>
              <w:pStyle w:val="Default"/>
              <w:numPr>
                <w:ilvl w:val="0"/>
                <w:numId w:val="10"/>
              </w:numPr>
              <w:jc w:val="both"/>
              <w:rPr>
                <w:sz w:val="18"/>
                <w:szCs w:val="18"/>
              </w:rPr>
            </w:pPr>
            <w:r w:rsidRPr="00791E7A">
              <w:rPr>
                <w:sz w:val="18"/>
                <w:szCs w:val="18"/>
              </w:rPr>
              <w:t>Weltentstehung und Sc</w:t>
            </w:r>
            <w:r>
              <w:rPr>
                <w:sz w:val="18"/>
                <w:szCs w:val="18"/>
              </w:rPr>
              <w:t xml:space="preserve">höpfungsglauben unterscheiden </w:t>
            </w:r>
          </w:p>
          <w:p w14:paraId="0C286CF8" w14:textId="77777777" w:rsidR="00495370" w:rsidRPr="009B5529" w:rsidRDefault="00495370" w:rsidP="00CD0795">
            <w:pPr>
              <w:pStyle w:val="Default"/>
              <w:numPr>
                <w:ilvl w:val="0"/>
                <w:numId w:val="10"/>
              </w:numPr>
              <w:jc w:val="both"/>
              <w:rPr>
                <w:sz w:val="18"/>
                <w:szCs w:val="18"/>
              </w:rPr>
            </w:pPr>
            <w:r w:rsidRPr="00791E7A">
              <w:rPr>
                <w:sz w:val="18"/>
                <w:szCs w:val="18"/>
              </w:rPr>
              <w:t>Bewahrung der Schöpfung</w:t>
            </w:r>
          </w:p>
          <w:p w14:paraId="05E90FFC" w14:textId="77777777" w:rsidR="00495370" w:rsidRPr="00791E7A" w:rsidRDefault="00495370" w:rsidP="00CD0795">
            <w:pPr>
              <w:pStyle w:val="Default"/>
              <w:jc w:val="both"/>
              <w:rPr>
                <w:sz w:val="18"/>
                <w:szCs w:val="18"/>
              </w:rPr>
            </w:pPr>
            <w:r w:rsidRPr="00791E7A">
              <w:rPr>
                <w:sz w:val="18"/>
                <w:szCs w:val="18"/>
              </w:rPr>
              <w:t>Zeitbedarf: 14 Stunden</w:t>
            </w:r>
          </w:p>
          <w:p w14:paraId="5C737880" w14:textId="77777777" w:rsidR="00495370" w:rsidRDefault="00495370" w:rsidP="00CD0795">
            <w:pPr>
              <w:pStyle w:val="Default"/>
              <w:jc w:val="both"/>
              <w:rPr>
                <w:sz w:val="22"/>
                <w:szCs w:val="22"/>
              </w:rPr>
            </w:pPr>
          </w:p>
          <w:p w14:paraId="54E2B17F" w14:textId="77777777" w:rsidR="00495370" w:rsidRPr="00791E7A" w:rsidRDefault="00495370" w:rsidP="00CD0795">
            <w:pPr>
              <w:pStyle w:val="Default"/>
              <w:jc w:val="both"/>
              <w:rPr>
                <w:b/>
                <w:i/>
                <w:sz w:val="22"/>
                <w:szCs w:val="22"/>
                <w:u w:val="single"/>
              </w:rPr>
            </w:pPr>
            <w:r w:rsidRPr="00791E7A">
              <w:rPr>
                <w:b/>
                <w:i/>
                <w:sz w:val="22"/>
                <w:szCs w:val="22"/>
                <w:u w:val="single"/>
              </w:rPr>
              <w:t>Optional:</w:t>
            </w:r>
          </w:p>
          <w:p w14:paraId="17C03DAA" w14:textId="77777777" w:rsidR="00495370" w:rsidRDefault="00495370" w:rsidP="00CD0795">
            <w:pPr>
              <w:pStyle w:val="Default"/>
              <w:jc w:val="both"/>
              <w:rPr>
                <w:sz w:val="22"/>
                <w:szCs w:val="22"/>
              </w:rPr>
            </w:pPr>
          </w:p>
          <w:p w14:paraId="450A6525" w14:textId="77777777" w:rsidR="00495370" w:rsidRPr="009B5529" w:rsidRDefault="00495370" w:rsidP="00CD0795">
            <w:pPr>
              <w:pStyle w:val="Default"/>
              <w:jc w:val="both"/>
              <w:rPr>
                <w:b/>
                <w:i/>
                <w:sz w:val="22"/>
                <w:szCs w:val="22"/>
              </w:rPr>
            </w:pPr>
            <w:r w:rsidRPr="00791E7A">
              <w:rPr>
                <w:b/>
                <w:i/>
                <w:sz w:val="22"/>
                <w:szCs w:val="22"/>
              </w:rPr>
              <w:t>Unterrichtsvorhaben 6: Wie kann ich mit Gott reden? Angst und Geborgenheit in Psalmen und Gebeten.</w:t>
            </w:r>
          </w:p>
          <w:p w14:paraId="3AD713BC" w14:textId="77777777" w:rsidR="00495370" w:rsidRPr="009B5529" w:rsidRDefault="00495370" w:rsidP="00CD0795">
            <w:pPr>
              <w:pStyle w:val="Default"/>
              <w:jc w:val="both"/>
              <w:rPr>
                <w:b/>
                <w:i/>
                <w:sz w:val="18"/>
                <w:szCs w:val="18"/>
              </w:rPr>
            </w:pPr>
            <w:r w:rsidRPr="009B5529">
              <w:rPr>
                <w:b/>
                <w:i/>
                <w:sz w:val="18"/>
                <w:szCs w:val="18"/>
              </w:rPr>
              <w:t>Mögliche Unterrichtsbausteine:</w:t>
            </w:r>
          </w:p>
          <w:p w14:paraId="681CDE39" w14:textId="77777777" w:rsidR="00495370" w:rsidRDefault="00495370" w:rsidP="00CD0795">
            <w:pPr>
              <w:pStyle w:val="Default"/>
              <w:numPr>
                <w:ilvl w:val="0"/>
                <w:numId w:val="11"/>
              </w:numPr>
              <w:jc w:val="both"/>
              <w:rPr>
                <w:i/>
                <w:sz w:val="18"/>
                <w:szCs w:val="18"/>
              </w:rPr>
            </w:pPr>
            <w:r w:rsidRPr="00D01C32">
              <w:rPr>
                <w:i/>
                <w:sz w:val="18"/>
                <w:szCs w:val="18"/>
              </w:rPr>
              <w:t>Frag</w:t>
            </w:r>
            <w:r>
              <w:rPr>
                <w:i/>
                <w:sz w:val="18"/>
                <w:szCs w:val="18"/>
              </w:rPr>
              <w:t xml:space="preserve">en persönlicher Spiritualität </w:t>
            </w:r>
          </w:p>
          <w:p w14:paraId="36862320" w14:textId="77777777" w:rsidR="00495370" w:rsidRDefault="00495370" w:rsidP="00CD0795">
            <w:pPr>
              <w:pStyle w:val="Default"/>
              <w:numPr>
                <w:ilvl w:val="0"/>
                <w:numId w:val="11"/>
              </w:numPr>
              <w:jc w:val="both"/>
              <w:rPr>
                <w:i/>
                <w:sz w:val="18"/>
                <w:szCs w:val="18"/>
              </w:rPr>
            </w:pPr>
            <w:r w:rsidRPr="00D01C32">
              <w:rPr>
                <w:i/>
                <w:sz w:val="18"/>
                <w:szCs w:val="18"/>
              </w:rPr>
              <w:t>Unterschiedliche Weise des Sprechens</w:t>
            </w:r>
            <w:r>
              <w:rPr>
                <w:i/>
                <w:sz w:val="18"/>
                <w:szCs w:val="18"/>
              </w:rPr>
              <w:t xml:space="preserve"> mit Gott: Klage, Bitte, Dank </w:t>
            </w:r>
          </w:p>
          <w:p w14:paraId="52FE441D" w14:textId="77777777" w:rsidR="00495370" w:rsidRDefault="00495370" w:rsidP="00CD0795">
            <w:pPr>
              <w:pStyle w:val="Default"/>
              <w:numPr>
                <w:ilvl w:val="0"/>
                <w:numId w:val="11"/>
              </w:numPr>
              <w:jc w:val="both"/>
              <w:rPr>
                <w:i/>
                <w:sz w:val="18"/>
                <w:szCs w:val="18"/>
              </w:rPr>
            </w:pPr>
            <w:r w:rsidRPr="00D01C32">
              <w:rPr>
                <w:i/>
                <w:sz w:val="18"/>
                <w:szCs w:val="18"/>
              </w:rPr>
              <w:t xml:space="preserve">Eigenes Gebet </w:t>
            </w:r>
            <w:r>
              <w:rPr>
                <w:i/>
                <w:sz w:val="18"/>
                <w:szCs w:val="18"/>
              </w:rPr>
              <w:t>formulieren</w:t>
            </w:r>
          </w:p>
          <w:p w14:paraId="7F87DCEE" w14:textId="77777777" w:rsidR="00495370" w:rsidRPr="009B5529" w:rsidRDefault="00495370" w:rsidP="00CD0795">
            <w:pPr>
              <w:pStyle w:val="Default"/>
              <w:numPr>
                <w:ilvl w:val="0"/>
                <w:numId w:val="11"/>
              </w:numPr>
              <w:jc w:val="both"/>
              <w:rPr>
                <w:i/>
                <w:sz w:val="18"/>
                <w:szCs w:val="18"/>
              </w:rPr>
            </w:pPr>
            <w:r w:rsidRPr="009B5529">
              <w:rPr>
                <w:i/>
                <w:sz w:val="18"/>
                <w:szCs w:val="18"/>
              </w:rPr>
              <w:t>Psalmen / Vaterunser</w:t>
            </w:r>
            <w:r w:rsidRPr="009B5529">
              <w:rPr>
                <w:b/>
                <w:bCs/>
                <w:i/>
                <w:iCs/>
                <w:color w:val="FF3300"/>
                <w:sz w:val="22"/>
                <w:szCs w:val="22"/>
              </w:rPr>
              <w:t xml:space="preserve"> </w:t>
            </w:r>
          </w:p>
          <w:p w14:paraId="1A3392D8" w14:textId="77777777" w:rsidR="00495370" w:rsidRPr="00D01C32" w:rsidRDefault="00495370" w:rsidP="00CD0795">
            <w:pPr>
              <w:pStyle w:val="Default"/>
              <w:jc w:val="both"/>
              <w:rPr>
                <w:bCs/>
                <w:i/>
                <w:iCs/>
                <w:color w:val="auto"/>
                <w:sz w:val="18"/>
                <w:szCs w:val="18"/>
              </w:rPr>
            </w:pPr>
            <w:r w:rsidRPr="00D01C32">
              <w:rPr>
                <w:bCs/>
                <w:i/>
                <w:iCs/>
                <w:color w:val="auto"/>
                <w:sz w:val="18"/>
                <w:szCs w:val="18"/>
              </w:rPr>
              <w:t>Zeitbedarf: 10 Stunden</w:t>
            </w:r>
          </w:p>
          <w:p w14:paraId="47953006" w14:textId="77777777" w:rsidR="00495370" w:rsidRDefault="00495370" w:rsidP="00CD0795">
            <w:pPr>
              <w:pStyle w:val="Default"/>
              <w:jc w:val="both"/>
              <w:rPr>
                <w:b/>
                <w:bCs/>
                <w:i/>
                <w:iCs/>
                <w:color w:val="FF3300"/>
                <w:sz w:val="22"/>
                <w:szCs w:val="22"/>
              </w:rPr>
            </w:pPr>
          </w:p>
          <w:p w14:paraId="416041ED" w14:textId="77777777" w:rsidR="00495370" w:rsidRPr="00593DCF" w:rsidRDefault="00495370" w:rsidP="00CD0795">
            <w:pPr>
              <w:pStyle w:val="Default"/>
              <w:jc w:val="both"/>
              <w:rPr>
                <w:sz w:val="22"/>
                <w:szCs w:val="22"/>
              </w:rPr>
            </w:pPr>
            <w:r>
              <w:rPr>
                <w:b/>
                <w:bCs/>
                <w:i/>
                <w:iCs/>
                <w:color w:val="FF3300"/>
                <w:sz w:val="22"/>
                <w:szCs w:val="22"/>
              </w:rPr>
              <w:t>Optional: KSA: Brief an „Mr. Gott“ schreiben, in dem das eigene Gottesbild erläutert wird</w:t>
            </w:r>
          </w:p>
        </w:tc>
      </w:tr>
    </w:tbl>
    <w:p w14:paraId="0E45CDAC" w14:textId="77777777" w:rsidR="00392569" w:rsidRPr="0054633E" w:rsidRDefault="00392569" w:rsidP="00CD0795">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6"/>
        <w:gridCol w:w="6320"/>
      </w:tblGrid>
      <w:tr w:rsidR="00392569" w:rsidRPr="00545375" w14:paraId="068A8C47" w14:textId="77777777" w:rsidTr="00CF2AF1">
        <w:tc>
          <w:tcPr>
            <w:tcW w:w="14426" w:type="dxa"/>
            <w:gridSpan w:val="2"/>
            <w:tcBorders>
              <w:bottom w:val="single" w:sz="4" w:space="0" w:color="auto"/>
            </w:tcBorders>
            <w:shd w:val="clear" w:color="auto" w:fill="CCCCCC"/>
          </w:tcPr>
          <w:p w14:paraId="26EFF429" w14:textId="77777777" w:rsidR="00392569" w:rsidRPr="00795B69" w:rsidRDefault="00392569" w:rsidP="00CD0795">
            <w:pPr>
              <w:spacing w:before="60"/>
              <w:jc w:val="both"/>
              <w:rPr>
                <w:rFonts w:ascii="Calibri" w:hAnsi="Calibri" w:cs="Calibri"/>
                <w:b/>
                <w:sz w:val="22"/>
                <w:szCs w:val="22"/>
              </w:rPr>
            </w:pPr>
            <w:r>
              <w:rPr>
                <w:rFonts w:ascii="Calibri" w:hAnsi="Calibri" w:cs="Calibri"/>
                <w:b/>
              </w:rPr>
              <w:lastRenderedPageBreak/>
              <w:t xml:space="preserve">Unterrichtsvorhaben 1: </w:t>
            </w:r>
            <w:r w:rsidRPr="00795B69">
              <w:rPr>
                <w:rFonts w:ascii="Calibri" w:hAnsi="Calibri" w:cs="Calibri"/>
                <w:b/>
              </w:rPr>
              <w:t>Woran glaube ich? Woran glauben andere?</w:t>
            </w:r>
          </w:p>
          <w:p w14:paraId="5E7696F8" w14:textId="77777777" w:rsidR="00392569" w:rsidRPr="00545375" w:rsidRDefault="00392569" w:rsidP="00CD0795">
            <w:pPr>
              <w:spacing w:after="60"/>
              <w:jc w:val="both"/>
              <w:rPr>
                <w:rFonts w:ascii="Calibri" w:hAnsi="Calibri" w:cs="Calibri"/>
                <w:sz w:val="22"/>
                <w:szCs w:val="22"/>
              </w:rPr>
            </w:pPr>
            <w:r w:rsidRPr="00795B69">
              <w:rPr>
                <w:rFonts w:ascii="Calibri" w:hAnsi="Calibri" w:cs="Calibri"/>
                <w:sz w:val="22"/>
                <w:szCs w:val="22"/>
              </w:rPr>
              <w:t>Der Startpunkt des gemeinsamen Religionsunterrichtes der neuen Lerngruppen ist die Frage nach dem individuellen Glauben – im Kontrast oder im Gleichklang mit anderen Glaubensvorstellungen innerhalb der Gruppe, einer Religionsgemeinschaft oder darüber hinaus. Ausgehend von unspezifischen Glaubensaussagen soll der Blick über den Tellerrand des Christentums hinaus auf Feste und Rituale der eigenen Religion und anderen Glaubensüberzeugungen  gerichtet werden. Dafür spielen religiös bedeutsame Orte eine große Rolle und werden auf ihre Bedeutung für den Glauben innerhalb von Religionsgemeinschaften hin befragt.</w:t>
            </w:r>
          </w:p>
        </w:tc>
      </w:tr>
      <w:tr w:rsidR="00392569" w:rsidRPr="00545375" w14:paraId="3F84B940" w14:textId="77777777" w:rsidTr="00CF2AF1">
        <w:tc>
          <w:tcPr>
            <w:tcW w:w="14426" w:type="dxa"/>
            <w:gridSpan w:val="2"/>
            <w:shd w:val="clear" w:color="auto" w:fill="BFBFBF"/>
          </w:tcPr>
          <w:p w14:paraId="0C342DA7" w14:textId="77777777" w:rsidR="00392569" w:rsidRPr="00795B69" w:rsidRDefault="00392569" w:rsidP="00CD0795">
            <w:pPr>
              <w:spacing w:before="60"/>
              <w:jc w:val="both"/>
              <w:rPr>
                <w:rFonts w:ascii="Calibri" w:hAnsi="Calibri" w:cs="Calibri"/>
                <w:sz w:val="22"/>
                <w:szCs w:val="22"/>
              </w:rPr>
            </w:pPr>
            <w:r w:rsidRPr="00795B69">
              <w:rPr>
                <w:rFonts w:ascii="Calibri" w:hAnsi="Calibri" w:cs="Calibri"/>
                <w:sz w:val="22"/>
                <w:szCs w:val="22"/>
              </w:rPr>
              <w:t xml:space="preserve">IF 6.1: </w:t>
            </w:r>
            <w:r w:rsidRPr="00866D1C">
              <w:rPr>
                <w:rFonts w:asciiTheme="minorHAnsi" w:hAnsiTheme="minorHAnsi" w:cs="Arial"/>
                <w:sz w:val="22"/>
                <w:szCs w:val="22"/>
              </w:rPr>
              <w:t>Glaube und Lebensgestaltung von Menschen jüdischen, christlichen sowie islamischen Glaubens</w:t>
            </w:r>
          </w:p>
          <w:p w14:paraId="48C81970" w14:textId="77777777" w:rsidR="00392569" w:rsidRPr="00545375" w:rsidRDefault="00392569" w:rsidP="00CD0795">
            <w:pPr>
              <w:spacing w:after="60"/>
              <w:jc w:val="both"/>
              <w:rPr>
                <w:rFonts w:ascii="Calibri" w:hAnsi="Calibri" w:cs="Calibri"/>
                <w:b/>
                <w:sz w:val="22"/>
                <w:szCs w:val="22"/>
              </w:rPr>
            </w:pPr>
            <w:r w:rsidRPr="00795B69">
              <w:rPr>
                <w:rFonts w:ascii="Calibri" w:hAnsi="Calibri" w:cs="Calibri"/>
                <w:sz w:val="22"/>
                <w:szCs w:val="22"/>
              </w:rPr>
              <w:t>IF 7.1: Ausdrucksformen von Religion im Lebens- und Jahreslauf</w:t>
            </w:r>
          </w:p>
        </w:tc>
      </w:tr>
      <w:tr w:rsidR="00392569" w:rsidRPr="00545375" w14:paraId="255E6DB7" w14:textId="77777777" w:rsidTr="00CF2AF1">
        <w:tc>
          <w:tcPr>
            <w:tcW w:w="14426" w:type="dxa"/>
            <w:gridSpan w:val="2"/>
            <w:shd w:val="clear" w:color="auto" w:fill="auto"/>
          </w:tcPr>
          <w:p w14:paraId="61C3A4BD" w14:textId="77777777" w:rsidR="00392569" w:rsidRPr="00795B69" w:rsidRDefault="00392569" w:rsidP="00CD0795">
            <w:pPr>
              <w:jc w:val="both"/>
              <w:rPr>
                <w:rFonts w:ascii="Calibri" w:hAnsi="Calibri" w:cs="Calibri"/>
                <w:b/>
                <w:sz w:val="22"/>
                <w:szCs w:val="22"/>
              </w:rPr>
            </w:pPr>
            <w:r w:rsidRPr="00795B69">
              <w:rPr>
                <w:rFonts w:ascii="Calibri" w:hAnsi="Calibri" w:cs="Calibri"/>
                <w:b/>
                <w:sz w:val="22"/>
                <w:szCs w:val="22"/>
              </w:rPr>
              <w:t>Übergeordnete Kompetenzerwartungen:</w:t>
            </w:r>
          </w:p>
          <w:p w14:paraId="2993D45B" w14:textId="77777777" w:rsidR="00392569" w:rsidRPr="00795B69" w:rsidRDefault="00392569" w:rsidP="00CD0795">
            <w:pPr>
              <w:jc w:val="both"/>
              <w:rPr>
                <w:rFonts w:ascii="Calibri" w:hAnsi="Calibri" w:cs="Calibri"/>
                <w:sz w:val="22"/>
                <w:szCs w:val="22"/>
              </w:rPr>
            </w:pPr>
            <w:r w:rsidRPr="00795B69">
              <w:rPr>
                <w:rFonts w:ascii="Calibri" w:hAnsi="Calibri" w:cs="Calibri"/>
                <w:sz w:val="22"/>
                <w:szCs w:val="22"/>
              </w:rPr>
              <w:t xml:space="preserve">Die Schülerinnen und Schüler </w:t>
            </w:r>
          </w:p>
          <w:p w14:paraId="27467DE7" w14:textId="77777777" w:rsidR="00392569" w:rsidRPr="00795B69" w:rsidRDefault="00392569" w:rsidP="00CD0795">
            <w:pPr>
              <w:numPr>
                <w:ilvl w:val="0"/>
                <w:numId w:val="5"/>
              </w:numPr>
              <w:tabs>
                <w:tab w:val="clear" w:pos="720"/>
                <w:tab w:val="num" w:pos="284"/>
                <w:tab w:val="num" w:pos="397"/>
              </w:tabs>
              <w:suppressAutoHyphens w:val="0"/>
              <w:ind w:left="170" w:hanging="170"/>
              <w:jc w:val="both"/>
              <w:rPr>
                <w:rFonts w:ascii="Calibri" w:hAnsi="Calibri" w:cs="Arial"/>
                <w:sz w:val="20"/>
                <w:szCs w:val="20"/>
              </w:rPr>
            </w:pPr>
            <w:r w:rsidRPr="00795B69">
              <w:rPr>
                <w:rFonts w:ascii="Calibri" w:hAnsi="Calibri" w:cs="Arial"/>
                <w:sz w:val="20"/>
                <w:szCs w:val="20"/>
              </w:rPr>
              <w:t>beschreiben Grunderfahrungen des Menschen, die Ausgangspunkte religiösen Fragens sein können</w:t>
            </w:r>
            <w:r>
              <w:rPr>
                <w:rFonts w:ascii="Calibri" w:hAnsi="Calibri" w:cs="Arial"/>
                <w:sz w:val="20"/>
                <w:szCs w:val="20"/>
              </w:rPr>
              <w:t>,</w:t>
            </w:r>
            <w:r w:rsidRPr="00795B69">
              <w:rPr>
                <w:rFonts w:ascii="Calibri" w:hAnsi="Calibri" w:cs="Arial"/>
                <w:sz w:val="20"/>
                <w:szCs w:val="20"/>
              </w:rPr>
              <w:t xml:space="preserve"> (SK2)</w:t>
            </w:r>
          </w:p>
          <w:p w14:paraId="5658CE66" w14:textId="77777777" w:rsidR="00392569" w:rsidRPr="00795B69" w:rsidRDefault="00392569" w:rsidP="00CD0795">
            <w:pPr>
              <w:numPr>
                <w:ilvl w:val="0"/>
                <w:numId w:val="5"/>
              </w:numPr>
              <w:tabs>
                <w:tab w:val="clear" w:pos="720"/>
                <w:tab w:val="num" w:pos="284"/>
                <w:tab w:val="num" w:pos="397"/>
              </w:tabs>
              <w:suppressAutoHyphens w:val="0"/>
              <w:ind w:left="170" w:hanging="170"/>
              <w:jc w:val="both"/>
              <w:rPr>
                <w:rFonts w:ascii="Calibri" w:hAnsi="Calibri" w:cs="Arial"/>
                <w:sz w:val="20"/>
                <w:szCs w:val="20"/>
              </w:rPr>
            </w:pPr>
            <w:r w:rsidRPr="00795B69">
              <w:rPr>
                <w:rFonts w:ascii="Calibri" w:hAnsi="Calibri" w:cs="Arial"/>
                <w:sz w:val="20"/>
                <w:szCs w:val="20"/>
              </w:rPr>
              <w:t>entfalten ihre Fragen nach Grund, Sinn und Ziel der Welt sowie der eigenen Existenz und formulieren mögliche Antworten</w:t>
            </w:r>
            <w:r>
              <w:rPr>
                <w:rFonts w:ascii="Calibri" w:hAnsi="Calibri" w:cs="Arial"/>
                <w:sz w:val="20"/>
                <w:szCs w:val="20"/>
              </w:rPr>
              <w:t>,</w:t>
            </w:r>
            <w:r w:rsidRPr="00795B69">
              <w:rPr>
                <w:rFonts w:ascii="Calibri" w:hAnsi="Calibri" w:cs="Arial"/>
                <w:sz w:val="20"/>
                <w:szCs w:val="20"/>
              </w:rPr>
              <w:t xml:space="preserve"> (SK4)</w:t>
            </w:r>
          </w:p>
          <w:p w14:paraId="27F303D6" w14:textId="77777777" w:rsidR="00392569" w:rsidRPr="00795B69" w:rsidRDefault="00392569" w:rsidP="00CD0795">
            <w:pPr>
              <w:numPr>
                <w:ilvl w:val="0"/>
                <w:numId w:val="5"/>
              </w:numPr>
              <w:tabs>
                <w:tab w:val="clear" w:pos="720"/>
                <w:tab w:val="num" w:pos="284"/>
                <w:tab w:val="num" w:pos="397"/>
              </w:tabs>
              <w:suppressAutoHyphens w:val="0"/>
              <w:ind w:left="170" w:hanging="170"/>
              <w:jc w:val="both"/>
              <w:rPr>
                <w:rFonts w:ascii="Calibri" w:hAnsi="Calibri" w:cs="Arial"/>
                <w:sz w:val="20"/>
                <w:szCs w:val="20"/>
              </w:rPr>
            </w:pPr>
            <w:r w:rsidRPr="00795B69">
              <w:rPr>
                <w:rFonts w:ascii="Calibri" w:hAnsi="Calibri" w:cs="Arial"/>
                <w:sz w:val="20"/>
                <w:szCs w:val="20"/>
              </w:rPr>
              <w:t>beschreiben eigene religiöse bzw. nichtreligiöse Erfahrungen, Vorstellungen und Überzeugungen und stellen diese dar</w:t>
            </w:r>
            <w:r>
              <w:rPr>
                <w:rFonts w:ascii="Calibri" w:hAnsi="Calibri" w:cs="Arial"/>
                <w:sz w:val="20"/>
                <w:szCs w:val="20"/>
              </w:rPr>
              <w:t>,</w:t>
            </w:r>
            <w:r w:rsidRPr="00795B69">
              <w:rPr>
                <w:rFonts w:ascii="Calibri" w:hAnsi="Calibri" w:cs="Arial"/>
                <w:sz w:val="20"/>
                <w:szCs w:val="20"/>
              </w:rPr>
              <w:t xml:space="preserve"> (HK1)</w:t>
            </w:r>
          </w:p>
          <w:p w14:paraId="30E6E7FC" w14:textId="77777777" w:rsidR="00392569" w:rsidRPr="00B5717F" w:rsidRDefault="00392569" w:rsidP="00CD0795">
            <w:pPr>
              <w:numPr>
                <w:ilvl w:val="0"/>
                <w:numId w:val="5"/>
              </w:numPr>
              <w:tabs>
                <w:tab w:val="clear" w:pos="720"/>
                <w:tab w:val="num" w:pos="284"/>
                <w:tab w:val="num" w:pos="397"/>
              </w:tabs>
              <w:suppressAutoHyphens w:val="0"/>
              <w:ind w:left="170" w:hanging="170"/>
              <w:jc w:val="both"/>
              <w:rPr>
                <w:rFonts w:ascii="Calibri" w:hAnsi="Calibri" w:cs="Calibri"/>
                <w:sz w:val="20"/>
                <w:szCs w:val="20"/>
              </w:rPr>
            </w:pPr>
            <w:r w:rsidRPr="00795B69">
              <w:rPr>
                <w:rFonts w:ascii="Calibri" w:hAnsi="Calibri" w:cs="Arial"/>
                <w:sz w:val="20"/>
                <w:szCs w:val="20"/>
              </w:rPr>
              <w:t>vergleichen eigene mit fremden Erfahrungen in Bezug auf religiöse und ethische Fragen und bewerten Antworten auf diese</w:t>
            </w:r>
            <w:r>
              <w:rPr>
                <w:rFonts w:ascii="Calibri" w:hAnsi="Calibri" w:cs="Arial"/>
                <w:sz w:val="20"/>
                <w:szCs w:val="20"/>
              </w:rPr>
              <w:t>.</w:t>
            </w:r>
            <w:r w:rsidRPr="00795B69">
              <w:rPr>
                <w:rFonts w:ascii="Calibri" w:hAnsi="Calibri" w:cs="Arial"/>
                <w:sz w:val="20"/>
                <w:szCs w:val="20"/>
              </w:rPr>
              <w:t xml:space="preserve"> (UK1)</w:t>
            </w:r>
          </w:p>
        </w:tc>
      </w:tr>
      <w:tr w:rsidR="00392569" w:rsidRPr="00545375" w14:paraId="630CB559" w14:textId="77777777" w:rsidTr="00CF2AF1">
        <w:tc>
          <w:tcPr>
            <w:tcW w:w="14426" w:type="dxa"/>
            <w:gridSpan w:val="2"/>
            <w:shd w:val="clear" w:color="auto" w:fill="auto"/>
          </w:tcPr>
          <w:p w14:paraId="32A3BDAE" w14:textId="77777777" w:rsidR="00392569" w:rsidRPr="00795B69" w:rsidRDefault="00392569" w:rsidP="00CD0795">
            <w:pPr>
              <w:spacing w:before="60"/>
              <w:jc w:val="both"/>
              <w:rPr>
                <w:rFonts w:ascii="Calibri" w:hAnsi="Calibri" w:cs="Calibri"/>
                <w:b/>
                <w:sz w:val="22"/>
                <w:szCs w:val="22"/>
              </w:rPr>
            </w:pPr>
            <w:r w:rsidRPr="00795B69">
              <w:rPr>
                <w:rFonts w:ascii="Calibri" w:hAnsi="Calibri" w:cs="Calibri"/>
                <w:b/>
                <w:sz w:val="22"/>
                <w:szCs w:val="22"/>
              </w:rPr>
              <w:t>Anknüpfungspunkte zum Schulprogramm:</w:t>
            </w:r>
          </w:p>
          <w:p w14:paraId="4EB07887" w14:textId="77777777" w:rsidR="00392569" w:rsidRPr="00545375" w:rsidRDefault="00392569" w:rsidP="00CD0795">
            <w:pPr>
              <w:jc w:val="both"/>
              <w:rPr>
                <w:rFonts w:ascii="Calibri" w:hAnsi="Calibri" w:cs="Calibri"/>
                <w:sz w:val="20"/>
                <w:szCs w:val="20"/>
              </w:rPr>
            </w:pPr>
            <w:r w:rsidRPr="00795B69">
              <w:rPr>
                <w:rFonts w:ascii="Calibri" w:hAnsi="Calibri" w:cs="Calibri"/>
                <w:sz w:val="22"/>
                <w:szCs w:val="22"/>
              </w:rPr>
              <w:t>z</w:t>
            </w:r>
            <w:r w:rsidRPr="00795B69">
              <w:rPr>
                <w:rFonts w:ascii="Calibri" w:hAnsi="Calibri" w:cs="Calibri"/>
                <w:sz w:val="20"/>
                <w:szCs w:val="20"/>
              </w:rPr>
              <w:t>.B. Schuleingangsgottesdienst</w:t>
            </w:r>
          </w:p>
        </w:tc>
      </w:tr>
      <w:tr w:rsidR="00392569" w:rsidRPr="00545375" w14:paraId="726D0331" w14:textId="77777777" w:rsidTr="00CF2AF1">
        <w:tc>
          <w:tcPr>
            <w:tcW w:w="8046" w:type="dxa"/>
            <w:shd w:val="clear" w:color="auto" w:fill="auto"/>
          </w:tcPr>
          <w:p w14:paraId="7995FD28" w14:textId="77777777" w:rsidR="00392569" w:rsidRPr="00795B69" w:rsidRDefault="00392569" w:rsidP="00CD0795">
            <w:pPr>
              <w:spacing w:before="60"/>
              <w:jc w:val="both"/>
              <w:rPr>
                <w:rFonts w:ascii="Calibri" w:hAnsi="Calibri" w:cs="Calibri"/>
                <w:sz w:val="22"/>
                <w:szCs w:val="22"/>
              </w:rPr>
            </w:pPr>
            <w:r w:rsidRPr="00795B69">
              <w:rPr>
                <w:rFonts w:ascii="Calibri" w:hAnsi="Calibri" w:cs="Calibri"/>
                <w:b/>
                <w:sz w:val="22"/>
                <w:szCs w:val="22"/>
              </w:rPr>
              <w:t>Konkretisierte Kompetenzerwartungen:</w:t>
            </w:r>
            <w:r w:rsidRPr="00795B69">
              <w:rPr>
                <w:rFonts w:ascii="Calibri" w:hAnsi="Calibri" w:cs="Calibri"/>
                <w:sz w:val="22"/>
                <w:szCs w:val="22"/>
              </w:rPr>
              <w:t xml:space="preserve"> </w:t>
            </w:r>
          </w:p>
          <w:p w14:paraId="0A1DE1F8" w14:textId="77777777" w:rsidR="00392569" w:rsidRPr="00795B69" w:rsidRDefault="00392569" w:rsidP="00CD0795">
            <w:pPr>
              <w:jc w:val="both"/>
              <w:rPr>
                <w:rFonts w:ascii="Calibri" w:hAnsi="Calibri" w:cs="Calibri"/>
                <w:sz w:val="20"/>
                <w:szCs w:val="20"/>
              </w:rPr>
            </w:pPr>
            <w:r w:rsidRPr="00795B69">
              <w:rPr>
                <w:rFonts w:ascii="Calibri" w:hAnsi="Calibri" w:cs="Calibri"/>
                <w:sz w:val="20"/>
                <w:szCs w:val="20"/>
              </w:rPr>
              <w:t xml:space="preserve">Die Schülerinnen und Schüler </w:t>
            </w:r>
          </w:p>
          <w:p w14:paraId="37729314" w14:textId="77777777" w:rsidR="00392569" w:rsidRDefault="00392569" w:rsidP="00CD0795">
            <w:pPr>
              <w:numPr>
                <w:ilvl w:val="0"/>
                <w:numId w:val="5"/>
              </w:numPr>
              <w:suppressAutoHyphens w:val="0"/>
              <w:jc w:val="both"/>
              <w:rPr>
                <w:rFonts w:ascii="Calibri" w:hAnsi="Calibri" w:cs="Arial"/>
                <w:sz w:val="20"/>
                <w:szCs w:val="20"/>
              </w:rPr>
            </w:pPr>
            <w:r>
              <w:rPr>
                <w:rFonts w:ascii="Calibri" w:hAnsi="Calibri" w:cs="Arial"/>
                <w:sz w:val="20"/>
                <w:szCs w:val="20"/>
              </w:rPr>
              <w:t>vergleichen Ausstattung und Funktion einer Synagoge, einer Kirche und einer Moschee, (K37)</w:t>
            </w:r>
          </w:p>
          <w:p w14:paraId="418131A5" w14:textId="77777777" w:rsidR="00392569" w:rsidRPr="00795B69" w:rsidRDefault="00392569" w:rsidP="00CD0795">
            <w:pPr>
              <w:numPr>
                <w:ilvl w:val="0"/>
                <w:numId w:val="5"/>
              </w:numPr>
              <w:suppressAutoHyphens w:val="0"/>
              <w:jc w:val="both"/>
              <w:rPr>
                <w:rFonts w:ascii="Calibri" w:hAnsi="Calibri" w:cs="Arial"/>
                <w:sz w:val="20"/>
                <w:szCs w:val="20"/>
              </w:rPr>
            </w:pPr>
            <w:r w:rsidRPr="00795B69">
              <w:rPr>
                <w:rFonts w:ascii="Calibri" w:hAnsi="Calibri" w:cs="Arial"/>
                <w:sz w:val="20"/>
                <w:szCs w:val="20"/>
              </w:rPr>
              <w:t>beschreiben zentrale Rituale und religiöse Handlungen in Judentum, Christentum und Islam als Gestaltungen des Glaubens und Lebens</w:t>
            </w:r>
            <w:r>
              <w:rPr>
                <w:rFonts w:ascii="Calibri" w:hAnsi="Calibri" w:cs="Arial"/>
                <w:sz w:val="20"/>
                <w:szCs w:val="20"/>
              </w:rPr>
              <w:t>,</w:t>
            </w:r>
            <w:r w:rsidRPr="00795B69">
              <w:rPr>
                <w:rFonts w:ascii="Calibri" w:hAnsi="Calibri" w:cs="Arial"/>
                <w:sz w:val="20"/>
                <w:szCs w:val="20"/>
              </w:rPr>
              <w:t xml:space="preserve"> (K38)</w:t>
            </w:r>
          </w:p>
          <w:p w14:paraId="145A5671" w14:textId="77777777" w:rsidR="00392569" w:rsidRPr="00795B69" w:rsidRDefault="00392569" w:rsidP="00CD0795">
            <w:pPr>
              <w:numPr>
                <w:ilvl w:val="0"/>
                <w:numId w:val="5"/>
              </w:numPr>
              <w:suppressAutoHyphens w:val="0"/>
              <w:jc w:val="both"/>
              <w:rPr>
                <w:rFonts w:ascii="Calibri" w:hAnsi="Calibri" w:cs="Arial"/>
                <w:sz w:val="20"/>
                <w:szCs w:val="20"/>
              </w:rPr>
            </w:pPr>
            <w:r w:rsidRPr="00795B69">
              <w:rPr>
                <w:rFonts w:ascii="Calibri" w:hAnsi="Calibri" w:cs="Arial"/>
                <w:sz w:val="20"/>
                <w:szCs w:val="20"/>
              </w:rPr>
              <w:t>erörtern an Beispielen Gemeinsamkeiten und Unterschiede in Glaube und Glaubenspraxis von Menschen jüdischen, christlichen sowie islamischen Glaubens, (K39)</w:t>
            </w:r>
          </w:p>
          <w:p w14:paraId="68B2FC2C" w14:textId="77777777" w:rsidR="00392569" w:rsidRPr="00795B69" w:rsidRDefault="00392569" w:rsidP="00CD0795">
            <w:pPr>
              <w:numPr>
                <w:ilvl w:val="0"/>
                <w:numId w:val="5"/>
              </w:numPr>
              <w:suppressAutoHyphens w:val="0"/>
              <w:jc w:val="both"/>
              <w:rPr>
                <w:rFonts w:ascii="Calibri" w:hAnsi="Calibri" w:cs="Arial"/>
                <w:sz w:val="20"/>
                <w:szCs w:val="20"/>
              </w:rPr>
            </w:pPr>
            <w:r w:rsidRPr="00795B69">
              <w:rPr>
                <w:rFonts w:ascii="Calibri" w:hAnsi="Calibri" w:cs="Arial"/>
                <w:sz w:val="20"/>
                <w:szCs w:val="20"/>
              </w:rPr>
              <w:t>bewerten Verhalten gegenüber Menschen anderer religiöser Überzeugungen im Alltag in Bezug auf Wertschätzung und Respekt</w:t>
            </w:r>
            <w:r>
              <w:rPr>
                <w:rFonts w:ascii="Calibri" w:hAnsi="Calibri" w:cs="Arial"/>
                <w:sz w:val="20"/>
                <w:szCs w:val="20"/>
              </w:rPr>
              <w:t>,</w:t>
            </w:r>
            <w:r w:rsidRPr="00795B69">
              <w:rPr>
                <w:rFonts w:ascii="Calibri" w:hAnsi="Calibri" w:cs="Arial"/>
                <w:sz w:val="20"/>
                <w:szCs w:val="20"/>
              </w:rPr>
              <w:t xml:space="preserve"> (K41)</w:t>
            </w:r>
          </w:p>
          <w:p w14:paraId="35811CFF" w14:textId="77777777" w:rsidR="00392569" w:rsidRPr="00795B69" w:rsidRDefault="00392569" w:rsidP="00CD0795">
            <w:pPr>
              <w:numPr>
                <w:ilvl w:val="0"/>
                <w:numId w:val="5"/>
              </w:numPr>
              <w:suppressAutoHyphens w:val="0"/>
              <w:jc w:val="both"/>
              <w:rPr>
                <w:rFonts w:ascii="Calibri" w:hAnsi="Calibri" w:cs="Arial"/>
                <w:sz w:val="20"/>
                <w:szCs w:val="20"/>
              </w:rPr>
            </w:pPr>
            <w:r w:rsidRPr="00795B69">
              <w:rPr>
                <w:rFonts w:ascii="Calibri" w:hAnsi="Calibri" w:cs="Arial"/>
                <w:sz w:val="20"/>
                <w:szCs w:val="20"/>
              </w:rPr>
              <w:t>identifizieren innerhalb des Jahreskreises christliche, jüdische und muslimische Feiertage, (K42)</w:t>
            </w:r>
          </w:p>
          <w:p w14:paraId="35422387" w14:textId="77777777" w:rsidR="00392569" w:rsidRDefault="00392569" w:rsidP="00CD0795">
            <w:pPr>
              <w:numPr>
                <w:ilvl w:val="0"/>
                <w:numId w:val="5"/>
              </w:numPr>
              <w:suppressAutoHyphens w:val="0"/>
              <w:jc w:val="both"/>
              <w:rPr>
                <w:rFonts w:ascii="Calibri" w:hAnsi="Calibri" w:cs="Arial"/>
                <w:sz w:val="20"/>
                <w:szCs w:val="20"/>
              </w:rPr>
            </w:pPr>
            <w:r w:rsidRPr="00795B69">
              <w:rPr>
                <w:rFonts w:ascii="Calibri" w:hAnsi="Calibri" w:cs="Arial"/>
                <w:sz w:val="20"/>
                <w:szCs w:val="20"/>
              </w:rPr>
              <w:t>erklären Herkunft und Bedeutung christlicher Feiertage im Jahreskreis und vergleichen sie mit der Herkunft und Bedeutung jüdischer und muslimischer Feiertage, (K43)</w:t>
            </w:r>
          </w:p>
          <w:p w14:paraId="4559B10F" w14:textId="77777777" w:rsidR="00392569" w:rsidRPr="00662095" w:rsidRDefault="00392569" w:rsidP="00CD0795">
            <w:pPr>
              <w:numPr>
                <w:ilvl w:val="0"/>
                <w:numId w:val="5"/>
              </w:numPr>
              <w:suppressAutoHyphens w:val="0"/>
              <w:jc w:val="both"/>
              <w:rPr>
                <w:rFonts w:ascii="Calibri" w:hAnsi="Calibri" w:cs="Arial"/>
                <w:sz w:val="20"/>
                <w:szCs w:val="20"/>
              </w:rPr>
            </w:pPr>
            <w:r w:rsidRPr="00662095">
              <w:rPr>
                <w:rFonts w:ascii="Calibri" w:hAnsi="Calibri" w:cs="Arial"/>
                <w:sz w:val="20"/>
                <w:szCs w:val="20"/>
              </w:rPr>
              <w:t>setzen sich mit der Bedeutung von Festen, Feiern und Ritualen für die jüdische, christliche und muslimische Religion auseinander und formulieren erste Einschätzungen zu Ähnlichkeiten und Unterschieden</w:t>
            </w:r>
            <w:r>
              <w:rPr>
                <w:rFonts w:ascii="Calibri" w:hAnsi="Calibri" w:cs="Arial"/>
                <w:sz w:val="20"/>
                <w:szCs w:val="20"/>
              </w:rPr>
              <w:t>.</w:t>
            </w:r>
            <w:r w:rsidRPr="00662095">
              <w:rPr>
                <w:rFonts w:ascii="Calibri" w:hAnsi="Calibri" w:cs="Arial"/>
                <w:sz w:val="20"/>
                <w:szCs w:val="20"/>
              </w:rPr>
              <w:t xml:space="preserve"> (K47)</w:t>
            </w:r>
          </w:p>
        </w:tc>
        <w:tc>
          <w:tcPr>
            <w:tcW w:w="6380" w:type="dxa"/>
            <w:shd w:val="clear" w:color="auto" w:fill="auto"/>
          </w:tcPr>
          <w:p w14:paraId="1CEA5D13" w14:textId="77777777" w:rsidR="00392569" w:rsidRPr="00795B69" w:rsidRDefault="00392569" w:rsidP="00CD0795">
            <w:pPr>
              <w:spacing w:before="60"/>
              <w:jc w:val="both"/>
              <w:rPr>
                <w:rFonts w:ascii="Calibri" w:hAnsi="Calibri" w:cs="Calibri"/>
                <w:sz w:val="22"/>
                <w:szCs w:val="22"/>
              </w:rPr>
            </w:pPr>
            <w:r w:rsidRPr="00795B69">
              <w:rPr>
                <w:rFonts w:ascii="Calibri" w:hAnsi="Calibri" w:cs="Calibri"/>
                <w:b/>
                <w:sz w:val="22"/>
                <w:szCs w:val="22"/>
              </w:rPr>
              <w:t>Hinweise zur Ausgestaltung</w:t>
            </w:r>
          </w:p>
          <w:p w14:paraId="66016676" w14:textId="77777777" w:rsidR="00392569" w:rsidRPr="00795B69" w:rsidRDefault="00392569" w:rsidP="00CD0795">
            <w:pPr>
              <w:spacing w:before="60"/>
              <w:jc w:val="both"/>
              <w:rPr>
                <w:rFonts w:ascii="Calibri" w:hAnsi="Calibri" w:cs="Calibri"/>
                <w:b/>
                <w:sz w:val="22"/>
                <w:szCs w:val="22"/>
              </w:rPr>
            </w:pPr>
            <w:r w:rsidRPr="00795B69">
              <w:rPr>
                <w:rFonts w:ascii="Calibri" w:hAnsi="Calibri" w:cs="Calibri"/>
                <w:b/>
                <w:sz w:val="22"/>
                <w:szCs w:val="22"/>
              </w:rPr>
              <w:t>Mögliche Unterrichtsbausteine:</w:t>
            </w:r>
          </w:p>
          <w:p w14:paraId="5EC49E6C" w14:textId="77777777" w:rsidR="00392569" w:rsidRPr="00795B69" w:rsidRDefault="00392569" w:rsidP="00CD0795">
            <w:pPr>
              <w:numPr>
                <w:ilvl w:val="0"/>
                <w:numId w:val="5"/>
              </w:numPr>
              <w:suppressAutoHyphens w:val="0"/>
              <w:jc w:val="both"/>
              <w:rPr>
                <w:rFonts w:ascii="Calibri" w:hAnsi="Calibri" w:cs="Calibri"/>
                <w:sz w:val="20"/>
                <w:szCs w:val="20"/>
              </w:rPr>
            </w:pPr>
            <w:r w:rsidRPr="00795B69">
              <w:rPr>
                <w:rFonts w:ascii="Calibri" w:hAnsi="Calibri" w:cs="Calibri"/>
                <w:sz w:val="20"/>
                <w:szCs w:val="20"/>
              </w:rPr>
              <w:t>Über mich selbst nachdenken: Ich habe eine Geschichte in meiner Familie</w:t>
            </w:r>
          </w:p>
          <w:p w14:paraId="37FE821B" w14:textId="77777777" w:rsidR="00392569" w:rsidRPr="00795B69" w:rsidRDefault="00392569" w:rsidP="00CD0795">
            <w:pPr>
              <w:numPr>
                <w:ilvl w:val="0"/>
                <w:numId w:val="5"/>
              </w:numPr>
              <w:suppressAutoHyphens w:val="0"/>
              <w:jc w:val="both"/>
              <w:rPr>
                <w:rFonts w:ascii="Calibri" w:hAnsi="Calibri" w:cs="Calibri"/>
                <w:sz w:val="20"/>
                <w:szCs w:val="20"/>
              </w:rPr>
            </w:pPr>
            <w:r w:rsidRPr="00795B69">
              <w:rPr>
                <w:rFonts w:ascii="Calibri" w:hAnsi="Calibri" w:cs="Calibri"/>
                <w:sz w:val="20"/>
                <w:szCs w:val="20"/>
              </w:rPr>
              <w:t>Die anderen wahrnehmen: Jeder hat eine eigene Geschichte in seiner Familie</w:t>
            </w:r>
          </w:p>
          <w:p w14:paraId="39D21CBA" w14:textId="77777777" w:rsidR="00392569" w:rsidRPr="00795B69" w:rsidRDefault="00392569" w:rsidP="00CD0795">
            <w:pPr>
              <w:numPr>
                <w:ilvl w:val="0"/>
                <w:numId w:val="5"/>
              </w:numPr>
              <w:suppressAutoHyphens w:val="0"/>
              <w:jc w:val="both"/>
              <w:rPr>
                <w:rFonts w:ascii="Calibri" w:hAnsi="Calibri" w:cs="Calibri"/>
                <w:sz w:val="20"/>
                <w:szCs w:val="20"/>
              </w:rPr>
            </w:pPr>
            <w:r w:rsidRPr="00795B69">
              <w:rPr>
                <w:rFonts w:ascii="Calibri" w:hAnsi="Calibri" w:cs="Calibri"/>
                <w:sz w:val="20"/>
                <w:szCs w:val="20"/>
              </w:rPr>
              <w:t>Religiöse Familiengeschichten: Welche Rolle der Glaube bei uns spielt</w:t>
            </w:r>
          </w:p>
          <w:p w14:paraId="4CA4DA05" w14:textId="77777777" w:rsidR="00392569" w:rsidRPr="00795B69" w:rsidRDefault="00392569" w:rsidP="00CD0795">
            <w:pPr>
              <w:numPr>
                <w:ilvl w:val="0"/>
                <w:numId w:val="5"/>
              </w:numPr>
              <w:suppressAutoHyphens w:val="0"/>
              <w:jc w:val="both"/>
              <w:rPr>
                <w:rFonts w:ascii="Calibri" w:hAnsi="Calibri" w:cs="Calibri"/>
                <w:sz w:val="20"/>
                <w:szCs w:val="20"/>
              </w:rPr>
            </w:pPr>
            <w:r w:rsidRPr="00795B69">
              <w:rPr>
                <w:rFonts w:ascii="Calibri" w:hAnsi="Calibri" w:cs="Calibri"/>
                <w:sz w:val="20"/>
                <w:szCs w:val="20"/>
              </w:rPr>
              <w:t>Religiöse Feiern: Wie es bei uns feierlich wird</w:t>
            </w:r>
          </w:p>
          <w:p w14:paraId="6B4CD279" w14:textId="77777777" w:rsidR="00392569" w:rsidRPr="00795B69" w:rsidRDefault="00392569" w:rsidP="00CD0795">
            <w:pPr>
              <w:numPr>
                <w:ilvl w:val="0"/>
                <w:numId w:val="5"/>
              </w:numPr>
              <w:suppressAutoHyphens w:val="0"/>
              <w:jc w:val="both"/>
              <w:rPr>
                <w:rFonts w:ascii="Calibri" w:hAnsi="Calibri" w:cs="Calibri"/>
                <w:sz w:val="20"/>
                <w:szCs w:val="20"/>
              </w:rPr>
            </w:pPr>
            <w:r w:rsidRPr="00795B69">
              <w:rPr>
                <w:rFonts w:ascii="Calibri" w:hAnsi="Calibri" w:cs="Calibri"/>
                <w:sz w:val="20"/>
                <w:szCs w:val="20"/>
              </w:rPr>
              <w:t>Religiöse Orte: Da bin ich schon gewesen – oder: Da gehe ich immer hin</w:t>
            </w:r>
          </w:p>
          <w:p w14:paraId="7D3351EE" w14:textId="77777777" w:rsidR="00392569" w:rsidRPr="00795B69" w:rsidRDefault="00392569" w:rsidP="00CD0795">
            <w:pPr>
              <w:jc w:val="both"/>
              <w:rPr>
                <w:rFonts w:ascii="Calibri" w:hAnsi="Calibri" w:cs="Calibri"/>
                <w:b/>
                <w:sz w:val="22"/>
                <w:szCs w:val="22"/>
              </w:rPr>
            </w:pPr>
            <w:r w:rsidRPr="00795B69">
              <w:rPr>
                <w:rFonts w:ascii="Calibri" w:hAnsi="Calibri" w:cs="Calibri"/>
                <w:b/>
                <w:sz w:val="22"/>
                <w:szCs w:val="22"/>
              </w:rPr>
              <w:t xml:space="preserve">Didaktisch-methodische Hinweise: </w:t>
            </w:r>
          </w:p>
          <w:p w14:paraId="34DB1FE8" w14:textId="77777777" w:rsidR="00392569" w:rsidRPr="00795B69" w:rsidRDefault="00392569" w:rsidP="00CD0795">
            <w:pPr>
              <w:numPr>
                <w:ilvl w:val="0"/>
                <w:numId w:val="5"/>
              </w:numPr>
              <w:suppressAutoHyphens w:val="0"/>
              <w:jc w:val="both"/>
              <w:rPr>
                <w:rFonts w:ascii="Calibri" w:hAnsi="Calibri" w:cs="Calibri"/>
                <w:sz w:val="20"/>
                <w:szCs w:val="20"/>
              </w:rPr>
            </w:pPr>
            <w:r w:rsidRPr="00795B69">
              <w:rPr>
                <w:rFonts w:ascii="Calibri" w:hAnsi="Calibri" w:cs="Calibri"/>
                <w:sz w:val="20"/>
                <w:szCs w:val="20"/>
              </w:rPr>
              <w:t>Entdecken von Ähnlichkeiten und Unterschieden in der religiösen Prägung verknüpfen mit dem gemeinsamen Formulieren von Regeln des Respekts: Wie können wir gut miteinander umgehen, so dass sich jede/r in unserem RU zu Hause fühlt?</w:t>
            </w:r>
          </w:p>
          <w:p w14:paraId="5563D847" w14:textId="77777777" w:rsidR="00392569" w:rsidRPr="00662095" w:rsidRDefault="00392569" w:rsidP="00CD0795">
            <w:pPr>
              <w:jc w:val="both"/>
              <w:rPr>
                <w:rFonts w:ascii="Calibri" w:hAnsi="Calibri" w:cs="Arial"/>
                <w:sz w:val="20"/>
                <w:szCs w:val="20"/>
              </w:rPr>
            </w:pPr>
            <w:r w:rsidRPr="00795B69">
              <w:rPr>
                <w:rFonts w:ascii="Calibri" w:hAnsi="Calibri" w:cs="Calibri"/>
                <w:b/>
                <w:sz w:val="22"/>
                <w:szCs w:val="22"/>
              </w:rPr>
              <w:t>Zeitbedarf: ca. 10 Stunden</w:t>
            </w:r>
          </w:p>
        </w:tc>
      </w:tr>
    </w:tbl>
    <w:p w14:paraId="5B20621D" w14:textId="2FF4D17D" w:rsidR="00311406" w:rsidRDefault="00311406" w:rsidP="00CD0795">
      <w:pPr>
        <w:spacing w:after="120"/>
        <w:jc w:val="both"/>
        <w:rPr>
          <w:rFonts w:ascii="Calibri" w:hAnsi="Calibri" w:cs="Calibri"/>
          <w:sz w:val="22"/>
          <w:szCs w:val="22"/>
        </w:rPr>
      </w:pPr>
    </w:p>
    <w:p w14:paraId="5E157343" w14:textId="77777777" w:rsidR="00311406" w:rsidRDefault="00311406">
      <w:pPr>
        <w:suppressAutoHyphens w:val="0"/>
        <w:spacing w:after="160" w:line="259" w:lineRule="auto"/>
        <w:rPr>
          <w:rFonts w:ascii="Calibri" w:hAnsi="Calibri" w:cs="Calibri"/>
          <w:sz w:val="22"/>
          <w:szCs w:val="22"/>
        </w:rPr>
      </w:pPr>
      <w:r>
        <w:rPr>
          <w:rFonts w:ascii="Calibri" w:hAnsi="Calibri" w:cs="Calibri"/>
          <w:sz w:val="22"/>
          <w:szCs w:val="22"/>
        </w:rPr>
        <w:br w:type="page"/>
      </w:r>
    </w:p>
    <w:p w14:paraId="7773C90C" w14:textId="77777777" w:rsidR="00C84E37" w:rsidRDefault="00C84E37" w:rsidP="00CD0795">
      <w:pPr>
        <w:spacing w:after="12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8"/>
        <w:gridCol w:w="6318"/>
      </w:tblGrid>
      <w:tr w:rsidR="00C84E37" w:rsidRPr="00545375" w14:paraId="355BB5A3" w14:textId="77777777" w:rsidTr="00CF2AF1">
        <w:tc>
          <w:tcPr>
            <w:tcW w:w="14426" w:type="dxa"/>
            <w:gridSpan w:val="2"/>
            <w:tcBorders>
              <w:bottom w:val="single" w:sz="4" w:space="0" w:color="auto"/>
            </w:tcBorders>
            <w:shd w:val="clear" w:color="auto" w:fill="CCCCCC"/>
          </w:tcPr>
          <w:p w14:paraId="0460E15C" w14:textId="77777777" w:rsidR="00C84E37" w:rsidRPr="00FA2088" w:rsidRDefault="00C84E37" w:rsidP="00CD0795">
            <w:pPr>
              <w:spacing w:before="60"/>
              <w:jc w:val="both"/>
              <w:rPr>
                <w:rFonts w:ascii="Calibri" w:hAnsi="Calibri" w:cs="Calibri"/>
                <w:b/>
              </w:rPr>
            </w:pPr>
            <w:r>
              <w:rPr>
                <w:rFonts w:ascii="Calibri" w:hAnsi="Calibri" w:cs="Calibri"/>
                <w:b/>
              </w:rPr>
              <w:t>Unterrichtsvorhaben 2: Regeln für ein gutes Miteinander</w:t>
            </w:r>
          </w:p>
          <w:p w14:paraId="13B22C57" w14:textId="77777777" w:rsidR="00C84E37" w:rsidRPr="00545375" w:rsidRDefault="00C84E37" w:rsidP="00CD0795">
            <w:pPr>
              <w:spacing w:after="60"/>
              <w:jc w:val="both"/>
              <w:rPr>
                <w:rFonts w:ascii="Calibri" w:hAnsi="Calibri" w:cs="Calibri"/>
                <w:sz w:val="22"/>
                <w:szCs w:val="22"/>
              </w:rPr>
            </w:pPr>
            <w:r w:rsidRPr="00545375">
              <w:rPr>
                <w:rFonts w:ascii="Calibri" w:hAnsi="Calibri" w:cs="Calibri"/>
                <w:sz w:val="22"/>
                <w:szCs w:val="22"/>
              </w:rPr>
              <w:t>Die Frage nach der eigenen Identität im Religionsunterricht wird nun erweitert durch den Blick auf die Gruppe. Kerngedanke des zweiten Unterrichtsvorhabens ist es, Grundlagen für einen guten Umgang miteinander zu finden und dabei zu erleben, dass für menschliche Beziehungen Regeln wichtig sind.</w:t>
            </w:r>
          </w:p>
        </w:tc>
      </w:tr>
      <w:tr w:rsidR="00C84E37" w:rsidRPr="00545375" w14:paraId="0BE728DF" w14:textId="77777777" w:rsidTr="00CF2AF1">
        <w:tc>
          <w:tcPr>
            <w:tcW w:w="14426" w:type="dxa"/>
            <w:gridSpan w:val="2"/>
            <w:shd w:val="clear" w:color="auto" w:fill="BFBFBF"/>
          </w:tcPr>
          <w:p w14:paraId="1A53F241" w14:textId="77777777" w:rsidR="00C84E37" w:rsidRPr="000763EF" w:rsidRDefault="00C84E37" w:rsidP="00CD0795">
            <w:pPr>
              <w:shd w:val="clear" w:color="auto" w:fill="BFBFBF"/>
              <w:jc w:val="both"/>
              <w:rPr>
                <w:rFonts w:ascii="Calibri" w:hAnsi="Calibri" w:cs="Calibri"/>
                <w:sz w:val="20"/>
                <w:szCs w:val="20"/>
              </w:rPr>
            </w:pPr>
            <w:r>
              <w:rPr>
                <w:rFonts w:ascii="Calibri" w:hAnsi="Calibri" w:cs="Calibri"/>
                <w:sz w:val="20"/>
                <w:szCs w:val="20"/>
              </w:rPr>
              <w:t>IF 1.1</w:t>
            </w:r>
            <w:r w:rsidRPr="000763EF">
              <w:rPr>
                <w:rFonts w:ascii="Calibri" w:hAnsi="Calibri" w:cs="Calibri"/>
                <w:sz w:val="20"/>
                <w:szCs w:val="20"/>
              </w:rPr>
              <w:t xml:space="preserve">: </w:t>
            </w:r>
            <w:r>
              <w:rPr>
                <w:rFonts w:ascii="Calibri" w:hAnsi="Calibri" w:cs="Calibri"/>
                <w:sz w:val="20"/>
                <w:szCs w:val="20"/>
              </w:rPr>
              <w:t xml:space="preserve">Leben in Gemeinschaft </w:t>
            </w:r>
          </w:p>
          <w:p w14:paraId="21815865" w14:textId="77777777" w:rsidR="00C84E37" w:rsidRPr="000763EF" w:rsidRDefault="00C84E37" w:rsidP="00CD0795">
            <w:pPr>
              <w:jc w:val="both"/>
              <w:rPr>
                <w:rFonts w:ascii="Calibri" w:hAnsi="Calibri" w:cs="Calibri"/>
                <w:sz w:val="20"/>
                <w:szCs w:val="20"/>
              </w:rPr>
            </w:pPr>
            <w:r w:rsidRPr="000763EF">
              <w:rPr>
                <w:rFonts w:ascii="Calibri" w:hAnsi="Calibri" w:cs="Calibri"/>
                <w:sz w:val="20"/>
                <w:szCs w:val="20"/>
              </w:rPr>
              <w:t>IF</w:t>
            </w:r>
            <w:r>
              <w:rPr>
                <w:rFonts w:ascii="Calibri" w:hAnsi="Calibri" w:cs="Calibri"/>
                <w:sz w:val="20"/>
                <w:szCs w:val="20"/>
              </w:rPr>
              <w:t xml:space="preserve"> 5.1: d</w:t>
            </w:r>
            <w:r w:rsidRPr="000763EF">
              <w:rPr>
                <w:rFonts w:ascii="Calibri" w:hAnsi="Calibri" w:cs="Calibri"/>
                <w:sz w:val="20"/>
                <w:szCs w:val="20"/>
              </w:rPr>
              <w:t>ie Bibel – Geschichte, Aufbau und Bedeutung</w:t>
            </w:r>
          </w:p>
          <w:p w14:paraId="7A28D7AE" w14:textId="77777777" w:rsidR="00C84E37" w:rsidRPr="00545375" w:rsidRDefault="00C84E37" w:rsidP="00CD0795">
            <w:pPr>
              <w:spacing w:after="60"/>
              <w:jc w:val="both"/>
              <w:rPr>
                <w:rFonts w:ascii="Calibri" w:hAnsi="Calibri" w:cs="Calibri"/>
                <w:b/>
                <w:sz w:val="22"/>
                <w:szCs w:val="22"/>
              </w:rPr>
            </w:pPr>
            <w:r>
              <w:rPr>
                <w:rFonts w:ascii="Calibri" w:hAnsi="Calibri" w:cs="Calibri"/>
                <w:sz w:val="20"/>
                <w:szCs w:val="20"/>
              </w:rPr>
              <w:t>IF 3.1</w:t>
            </w:r>
            <w:r w:rsidRPr="000763EF">
              <w:rPr>
                <w:rFonts w:ascii="Calibri" w:hAnsi="Calibri" w:cs="Calibri"/>
                <w:sz w:val="20"/>
                <w:szCs w:val="20"/>
              </w:rPr>
              <w:t xml:space="preserve">: Jesus </w:t>
            </w:r>
            <w:r>
              <w:rPr>
                <w:rFonts w:ascii="Calibri" w:hAnsi="Calibri" w:cs="Calibri"/>
                <w:sz w:val="20"/>
                <w:szCs w:val="20"/>
              </w:rPr>
              <w:t>von</w:t>
            </w:r>
            <w:r w:rsidRPr="000763EF">
              <w:rPr>
                <w:rFonts w:ascii="Calibri" w:hAnsi="Calibri" w:cs="Calibri"/>
                <w:sz w:val="20"/>
                <w:szCs w:val="20"/>
              </w:rPr>
              <w:t xml:space="preserve"> Nazareth in seiner Zeit und Umwelt</w:t>
            </w:r>
          </w:p>
        </w:tc>
      </w:tr>
      <w:tr w:rsidR="00C84E37" w:rsidRPr="00545375" w14:paraId="647398EB" w14:textId="77777777" w:rsidTr="00CF2AF1">
        <w:tc>
          <w:tcPr>
            <w:tcW w:w="14426" w:type="dxa"/>
            <w:gridSpan w:val="2"/>
            <w:shd w:val="clear" w:color="auto" w:fill="auto"/>
          </w:tcPr>
          <w:p w14:paraId="3E17B3D3" w14:textId="77777777" w:rsidR="00C84E37" w:rsidRPr="00545375" w:rsidRDefault="00C84E37" w:rsidP="00CD0795">
            <w:pPr>
              <w:spacing w:before="60"/>
              <w:jc w:val="both"/>
              <w:rPr>
                <w:rFonts w:ascii="Calibri" w:hAnsi="Calibri" w:cs="Calibri"/>
                <w:b/>
                <w:sz w:val="22"/>
                <w:szCs w:val="22"/>
              </w:rPr>
            </w:pPr>
            <w:r w:rsidRPr="00545375">
              <w:rPr>
                <w:rFonts w:ascii="Calibri" w:hAnsi="Calibri" w:cs="Calibri"/>
                <w:b/>
                <w:sz w:val="22"/>
                <w:szCs w:val="22"/>
              </w:rPr>
              <w:t>Übergeordnete Kompetenzerwartungen:</w:t>
            </w:r>
          </w:p>
          <w:p w14:paraId="2E5A8410" w14:textId="77777777" w:rsidR="00C84E37" w:rsidRPr="00545375" w:rsidRDefault="00C84E37" w:rsidP="00CD0795">
            <w:pPr>
              <w:jc w:val="both"/>
              <w:rPr>
                <w:rFonts w:ascii="Calibri" w:hAnsi="Calibri" w:cs="Calibri"/>
                <w:sz w:val="20"/>
                <w:szCs w:val="20"/>
              </w:rPr>
            </w:pPr>
            <w:r w:rsidRPr="00545375">
              <w:rPr>
                <w:rFonts w:ascii="Calibri" w:hAnsi="Calibri" w:cs="Calibri"/>
                <w:sz w:val="20"/>
                <w:szCs w:val="20"/>
              </w:rPr>
              <w:t>Die Schülerinnen und Schüler</w:t>
            </w:r>
          </w:p>
          <w:p w14:paraId="61892E8E" w14:textId="77777777" w:rsidR="00C84E37" w:rsidRPr="00B5717F" w:rsidRDefault="00C84E37" w:rsidP="00CD0795">
            <w:pPr>
              <w:numPr>
                <w:ilvl w:val="0"/>
                <w:numId w:val="15"/>
              </w:numPr>
              <w:suppressAutoHyphens w:val="0"/>
              <w:ind w:left="641" w:hanging="357"/>
              <w:jc w:val="both"/>
              <w:rPr>
                <w:rFonts w:ascii="Calibri" w:hAnsi="Calibri" w:cs="Calibri"/>
                <w:sz w:val="20"/>
                <w:szCs w:val="20"/>
              </w:rPr>
            </w:pPr>
            <w:r w:rsidRPr="00B5717F">
              <w:rPr>
                <w:rFonts w:ascii="Calibri" w:hAnsi="Calibri" w:cs="Calibri"/>
                <w:sz w:val="20"/>
                <w:szCs w:val="20"/>
              </w:rPr>
              <w:t>identifizieren und beschreiben religiöse Phänomene und Handlungen anhand von grundlegenden Merkmalen (SK1)</w:t>
            </w:r>
          </w:p>
          <w:p w14:paraId="66CBE822" w14:textId="77777777" w:rsidR="00C84E37" w:rsidRPr="00B5717F" w:rsidRDefault="00C84E37" w:rsidP="00CD0795">
            <w:pPr>
              <w:numPr>
                <w:ilvl w:val="0"/>
                <w:numId w:val="15"/>
              </w:numPr>
              <w:suppressAutoHyphens w:val="0"/>
              <w:ind w:left="641" w:hanging="357"/>
              <w:jc w:val="both"/>
              <w:rPr>
                <w:rFonts w:ascii="Calibri" w:hAnsi="Calibri" w:cs="Calibri"/>
                <w:sz w:val="20"/>
                <w:szCs w:val="20"/>
              </w:rPr>
            </w:pPr>
            <w:r w:rsidRPr="00B5717F">
              <w:rPr>
                <w:rFonts w:ascii="Calibri" w:hAnsi="Calibri" w:cs="Calibri"/>
                <w:sz w:val="20"/>
                <w:szCs w:val="20"/>
              </w:rPr>
              <w:t>beschreiben auf einem grundlegenden Niveau religiöse Sprach-, Symbol- und Ausdrucksformen und setzen diese in Beziehung zu ihrer eigenen Biografie sowie zu Lebensgeschichten anderer Menschen (SK5)</w:t>
            </w:r>
          </w:p>
          <w:p w14:paraId="3795456E" w14:textId="77777777" w:rsidR="00C84E37" w:rsidRPr="00B5717F" w:rsidRDefault="00C84E37" w:rsidP="00CD0795">
            <w:pPr>
              <w:numPr>
                <w:ilvl w:val="0"/>
                <w:numId w:val="15"/>
              </w:numPr>
              <w:suppressAutoHyphens w:val="0"/>
              <w:ind w:left="641" w:hanging="357"/>
              <w:jc w:val="both"/>
              <w:rPr>
                <w:rFonts w:ascii="Calibri" w:hAnsi="Calibri" w:cs="Calibri"/>
                <w:sz w:val="20"/>
                <w:szCs w:val="20"/>
              </w:rPr>
            </w:pPr>
            <w:r w:rsidRPr="00B5717F">
              <w:rPr>
                <w:rFonts w:ascii="Calibri" w:hAnsi="Calibri" w:cs="Calibri"/>
                <w:sz w:val="20"/>
                <w:szCs w:val="20"/>
              </w:rPr>
              <w:t>identifizieren und erschließen unterschiedliche grundlegende Formen religiöser Sprache (z. B. biblische Erzählung, Psalm, Gebet, Lied) (MK4)</w:t>
            </w:r>
          </w:p>
          <w:p w14:paraId="74956812" w14:textId="77777777" w:rsidR="00C84E37" w:rsidRPr="00B5717F" w:rsidRDefault="00C84E37" w:rsidP="00CD0795">
            <w:pPr>
              <w:numPr>
                <w:ilvl w:val="0"/>
                <w:numId w:val="15"/>
              </w:numPr>
              <w:suppressAutoHyphens w:val="0"/>
              <w:ind w:left="641" w:hanging="357"/>
              <w:jc w:val="both"/>
              <w:rPr>
                <w:rFonts w:ascii="Calibri" w:hAnsi="Calibri" w:cs="Calibri"/>
                <w:sz w:val="20"/>
                <w:szCs w:val="20"/>
              </w:rPr>
            </w:pPr>
            <w:r w:rsidRPr="00B5717F">
              <w:rPr>
                <w:rFonts w:ascii="Calibri" w:hAnsi="Calibri" w:cs="Calibri"/>
                <w:sz w:val="20"/>
                <w:szCs w:val="20"/>
              </w:rPr>
              <w:t>beschreiben bei eigenen Urteilen die zugrunde gelegten Maßstäbe (UK2)</w:t>
            </w:r>
          </w:p>
          <w:p w14:paraId="22C675F3" w14:textId="77777777" w:rsidR="00C84E37" w:rsidRPr="00B5717F" w:rsidRDefault="00C84E37" w:rsidP="00CD0795">
            <w:pPr>
              <w:numPr>
                <w:ilvl w:val="0"/>
                <w:numId w:val="15"/>
              </w:numPr>
              <w:suppressAutoHyphens w:val="0"/>
              <w:ind w:left="641" w:hanging="357"/>
              <w:jc w:val="both"/>
              <w:rPr>
                <w:rFonts w:ascii="Calibri" w:hAnsi="Calibri" w:cs="Calibri"/>
                <w:sz w:val="20"/>
                <w:szCs w:val="20"/>
              </w:rPr>
            </w:pPr>
            <w:r w:rsidRPr="00B5717F">
              <w:rPr>
                <w:rFonts w:ascii="Calibri" w:hAnsi="Calibri" w:cs="Calibri"/>
                <w:sz w:val="20"/>
                <w:szCs w:val="20"/>
              </w:rPr>
              <w:t>beschreiben eigene religiöse bzw. nichtreligiöse Erfahrungen, Vorstellungen und Überzeugungen und stellen diese dar (HK1)</w:t>
            </w:r>
          </w:p>
          <w:p w14:paraId="32A7A50C" w14:textId="77777777" w:rsidR="00C84E37" w:rsidRPr="00B5717F" w:rsidRDefault="00C84E37" w:rsidP="00CD0795">
            <w:pPr>
              <w:numPr>
                <w:ilvl w:val="0"/>
                <w:numId w:val="15"/>
              </w:numPr>
              <w:suppressAutoHyphens w:val="0"/>
              <w:ind w:left="641" w:hanging="357"/>
              <w:jc w:val="both"/>
              <w:rPr>
                <w:rFonts w:ascii="Calibri" w:hAnsi="Calibri" w:cs="Calibri"/>
                <w:sz w:val="20"/>
                <w:szCs w:val="20"/>
              </w:rPr>
            </w:pPr>
            <w:r w:rsidRPr="00B5717F">
              <w:rPr>
                <w:rFonts w:ascii="Calibri" w:hAnsi="Calibri" w:cs="Calibri"/>
                <w:sz w:val="20"/>
                <w:szCs w:val="20"/>
              </w:rPr>
              <w:t>gestalten einfache religiöse Handlungen der christlichen Tradition (u.</w:t>
            </w:r>
            <w:r>
              <w:rPr>
                <w:rFonts w:ascii="Calibri" w:hAnsi="Calibri" w:cs="Calibri"/>
                <w:sz w:val="20"/>
                <w:szCs w:val="20"/>
              </w:rPr>
              <w:t> </w:t>
            </w:r>
            <w:r w:rsidRPr="00B5717F">
              <w:rPr>
                <w:rFonts w:ascii="Calibri" w:hAnsi="Calibri" w:cs="Calibri"/>
                <w:sz w:val="20"/>
                <w:szCs w:val="20"/>
              </w:rPr>
              <w:t>a. Gebet und Lied) mit oder lehnen eine Teilnahme begründet ab (HK4)</w:t>
            </w:r>
          </w:p>
        </w:tc>
      </w:tr>
      <w:tr w:rsidR="00C84E37" w:rsidRPr="00545375" w14:paraId="69733C42" w14:textId="77777777" w:rsidTr="00CF2AF1">
        <w:tc>
          <w:tcPr>
            <w:tcW w:w="14426" w:type="dxa"/>
            <w:gridSpan w:val="2"/>
            <w:shd w:val="clear" w:color="auto" w:fill="auto"/>
          </w:tcPr>
          <w:p w14:paraId="41BE6E3A" w14:textId="77777777" w:rsidR="00C84E37" w:rsidRPr="00545375" w:rsidRDefault="00C84E37" w:rsidP="00CD0795">
            <w:pPr>
              <w:spacing w:before="60"/>
              <w:jc w:val="both"/>
              <w:rPr>
                <w:rFonts w:ascii="Calibri" w:hAnsi="Calibri" w:cs="Calibri"/>
                <w:b/>
                <w:sz w:val="22"/>
                <w:szCs w:val="22"/>
              </w:rPr>
            </w:pPr>
            <w:r w:rsidRPr="00545375">
              <w:rPr>
                <w:rFonts w:ascii="Calibri" w:hAnsi="Calibri" w:cs="Calibri"/>
                <w:b/>
                <w:sz w:val="22"/>
                <w:szCs w:val="22"/>
              </w:rPr>
              <w:t>Anknüpfungspunkte zum Schul</w:t>
            </w:r>
            <w:r>
              <w:rPr>
                <w:rFonts w:ascii="Calibri" w:hAnsi="Calibri" w:cs="Calibri"/>
                <w:b/>
                <w:sz w:val="22"/>
                <w:szCs w:val="22"/>
              </w:rPr>
              <w:t>programm</w:t>
            </w:r>
            <w:r w:rsidRPr="00545375">
              <w:rPr>
                <w:rFonts w:ascii="Calibri" w:hAnsi="Calibri" w:cs="Calibri"/>
                <w:b/>
                <w:sz w:val="22"/>
                <w:szCs w:val="22"/>
              </w:rPr>
              <w:t>:</w:t>
            </w:r>
          </w:p>
          <w:p w14:paraId="41976E67" w14:textId="77777777" w:rsidR="00C84E37" w:rsidRPr="00545375" w:rsidRDefault="00C84E37" w:rsidP="00CD0795">
            <w:pPr>
              <w:spacing w:after="60"/>
              <w:jc w:val="both"/>
              <w:rPr>
                <w:rFonts w:ascii="Calibri" w:hAnsi="Calibri" w:cs="Calibri"/>
                <w:sz w:val="20"/>
                <w:szCs w:val="20"/>
              </w:rPr>
            </w:pPr>
            <w:r w:rsidRPr="00545375">
              <w:rPr>
                <w:rFonts w:ascii="Calibri" w:hAnsi="Calibri" w:cs="Calibri"/>
                <w:sz w:val="20"/>
                <w:szCs w:val="20"/>
              </w:rPr>
              <w:t>z.</w:t>
            </w:r>
            <w:r>
              <w:rPr>
                <w:rFonts w:ascii="Calibri" w:hAnsi="Calibri" w:cs="Calibri"/>
                <w:sz w:val="20"/>
                <w:szCs w:val="20"/>
              </w:rPr>
              <w:t> </w:t>
            </w:r>
            <w:r w:rsidRPr="00545375">
              <w:rPr>
                <w:rFonts w:ascii="Calibri" w:hAnsi="Calibri" w:cs="Calibri"/>
                <w:sz w:val="20"/>
                <w:szCs w:val="20"/>
              </w:rPr>
              <w:t xml:space="preserve">B. </w:t>
            </w:r>
            <w:r w:rsidRPr="00FA2088">
              <w:rPr>
                <w:rFonts w:ascii="Calibri" w:hAnsi="Calibri" w:cs="Calibri"/>
                <w:sz w:val="20"/>
                <w:szCs w:val="20"/>
              </w:rPr>
              <w:t xml:space="preserve">Erziehung zur Demokratiefähigkeit: </w:t>
            </w:r>
            <w:r w:rsidRPr="00545375">
              <w:rPr>
                <w:rFonts w:ascii="Calibri" w:hAnsi="Calibri" w:cs="Calibri"/>
                <w:sz w:val="20"/>
                <w:szCs w:val="20"/>
              </w:rPr>
              <w:t>Klassenregeln aushandeln</w:t>
            </w:r>
          </w:p>
        </w:tc>
      </w:tr>
      <w:tr w:rsidR="00C84E37" w:rsidRPr="00545375" w14:paraId="5BF67819" w14:textId="77777777" w:rsidTr="00CF2AF1">
        <w:tc>
          <w:tcPr>
            <w:tcW w:w="8046" w:type="dxa"/>
            <w:shd w:val="clear" w:color="auto" w:fill="auto"/>
          </w:tcPr>
          <w:p w14:paraId="04DB9DD3" w14:textId="77777777" w:rsidR="00C84E37" w:rsidRPr="00545375" w:rsidRDefault="00C84E37" w:rsidP="00CD0795">
            <w:pPr>
              <w:spacing w:before="60"/>
              <w:jc w:val="both"/>
              <w:rPr>
                <w:rFonts w:ascii="Calibri" w:hAnsi="Calibri" w:cs="Calibri"/>
                <w:sz w:val="22"/>
                <w:szCs w:val="22"/>
              </w:rPr>
            </w:pPr>
            <w:r w:rsidRPr="00545375">
              <w:rPr>
                <w:rFonts w:ascii="Calibri" w:hAnsi="Calibri" w:cs="Calibri"/>
                <w:b/>
                <w:sz w:val="22"/>
                <w:szCs w:val="22"/>
              </w:rPr>
              <w:t>Konkretisierte Kompetenzerwartungen:</w:t>
            </w:r>
            <w:r w:rsidRPr="00545375">
              <w:rPr>
                <w:rFonts w:ascii="Calibri" w:hAnsi="Calibri" w:cs="Calibri"/>
                <w:sz w:val="22"/>
                <w:szCs w:val="22"/>
              </w:rPr>
              <w:t xml:space="preserve"> </w:t>
            </w:r>
          </w:p>
          <w:p w14:paraId="78426611" w14:textId="77777777" w:rsidR="00C84E37" w:rsidRPr="00FA2088" w:rsidRDefault="00C84E37" w:rsidP="00CD0795">
            <w:pPr>
              <w:jc w:val="both"/>
              <w:rPr>
                <w:rFonts w:ascii="Calibri" w:hAnsi="Calibri" w:cs="Calibri"/>
                <w:sz w:val="20"/>
                <w:szCs w:val="20"/>
              </w:rPr>
            </w:pPr>
            <w:r w:rsidRPr="00FA2088">
              <w:rPr>
                <w:rFonts w:ascii="Calibri" w:hAnsi="Calibri" w:cs="Calibri"/>
                <w:sz w:val="20"/>
                <w:szCs w:val="20"/>
              </w:rPr>
              <w:t>Die Schülerinnen und Schüler</w:t>
            </w:r>
          </w:p>
          <w:p w14:paraId="26527FC8" w14:textId="77777777" w:rsidR="00C84E37" w:rsidRPr="00FA2088" w:rsidRDefault="00C84E37" w:rsidP="00CD0795">
            <w:pPr>
              <w:numPr>
                <w:ilvl w:val="0"/>
                <w:numId w:val="13"/>
              </w:numPr>
              <w:tabs>
                <w:tab w:val="clear" w:pos="720"/>
                <w:tab w:val="num" w:pos="284"/>
              </w:tabs>
              <w:suppressAutoHyphens w:val="0"/>
              <w:ind w:left="284" w:hanging="284"/>
              <w:jc w:val="both"/>
              <w:rPr>
                <w:rFonts w:ascii="Calibri" w:hAnsi="Calibri" w:cs="Calibri"/>
                <w:sz w:val="20"/>
                <w:szCs w:val="20"/>
              </w:rPr>
            </w:pPr>
            <w:r w:rsidRPr="00FA2088">
              <w:rPr>
                <w:rFonts w:ascii="Calibri" w:hAnsi="Calibri" w:cs="Calibri"/>
                <w:sz w:val="20"/>
                <w:szCs w:val="20"/>
              </w:rPr>
              <w:t>beschreiben für konkrete Situationen aus ihrer Lebenswelt gemeinschaftsförderliches und gemeins</w:t>
            </w:r>
            <w:r>
              <w:rPr>
                <w:rFonts w:ascii="Calibri" w:hAnsi="Calibri" w:cs="Calibri"/>
                <w:sz w:val="20"/>
                <w:szCs w:val="20"/>
              </w:rPr>
              <w:t>chaftshinderliches Verhalten, auch im Hinblick auf die Nutzung sozialer Medien (K1</w:t>
            </w:r>
            <w:r w:rsidRPr="00FA2088">
              <w:rPr>
                <w:rFonts w:ascii="Calibri" w:hAnsi="Calibri" w:cs="Calibri"/>
                <w:sz w:val="20"/>
                <w:szCs w:val="20"/>
              </w:rPr>
              <w:t>)</w:t>
            </w:r>
          </w:p>
          <w:p w14:paraId="45FCDAD2" w14:textId="77777777" w:rsidR="00C84E37" w:rsidRPr="00545375" w:rsidRDefault="00C84E37" w:rsidP="00CD0795">
            <w:pPr>
              <w:numPr>
                <w:ilvl w:val="0"/>
                <w:numId w:val="13"/>
              </w:numPr>
              <w:tabs>
                <w:tab w:val="clear" w:pos="720"/>
                <w:tab w:val="num" w:pos="284"/>
              </w:tabs>
              <w:suppressAutoHyphens w:val="0"/>
              <w:ind w:left="284" w:hanging="284"/>
              <w:jc w:val="both"/>
              <w:rPr>
                <w:rFonts w:ascii="Calibri" w:hAnsi="Calibri" w:cs="Calibri"/>
                <w:sz w:val="20"/>
                <w:szCs w:val="20"/>
              </w:rPr>
            </w:pPr>
            <w:r w:rsidRPr="00FA2088">
              <w:rPr>
                <w:rFonts w:ascii="Calibri" w:hAnsi="Calibri" w:cs="Calibri"/>
                <w:sz w:val="20"/>
                <w:szCs w:val="20"/>
              </w:rPr>
              <w:t>deuten biblische Texte, in denen es um gelungene bzw. misslungene Gemeinschaft geht, vor dem Hinte</w:t>
            </w:r>
            <w:r>
              <w:rPr>
                <w:rFonts w:ascii="Calibri" w:hAnsi="Calibri" w:cs="Calibri"/>
                <w:sz w:val="20"/>
                <w:szCs w:val="20"/>
              </w:rPr>
              <w:t>rgrund eigener Erfahrungen (</w:t>
            </w:r>
            <w:r w:rsidRPr="00FA2088">
              <w:rPr>
                <w:rFonts w:ascii="Calibri" w:hAnsi="Calibri" w:cs="Calibri"/>
                <w:sz w:val="20"/>
                <w:szCs w:val="20"/>
              </w:rPr>
              <w:t>K</w:t>
            </w:r>
            <w:r>
              <w:rPr>
                <w:rFonts w:ascii="Calibri" w:hAnsi="Calibri" w:cs="Calibri"/>
                <w:sz w:val="20"/>
                <w:szCs w:val="20"/>
              </w:rPr>
              <w:t>2</w:t>
            </w:r>
            <w:r w:rsidRPr="00FA2088">
              <w:rPr>
                <w:rFonts w:ascii="Calibri" w:hAnsi="Calibri" w:cs="Calibri"/>
                <w:sz w:val="20"/>
                <w:szCs w:val="20"/>
              </w:rPr>
              <w:t>)</w:t>
            </w:r>
          </w:p>
          <w:p w14:paraId="106388DA" w14:textId="77777777" w:rsidR="00C84E37" w:rsidRPr="00FA2088" w:rsidRDefault="00C84E37" w:rsidP="00CD0795">
            <w:pPr>
              <w:numPr>
                <w:ilvl w:val="0"/>
                <w:numId w:val="13"/>
              </w:numPr>
              <w:tabs>
                <w:tab w:val="clear" w:pos="720"/>
                <w:tab w:val="num" w:pos="284"/>
              </w:tabs>
              <w:suppressAutoHyphens w:val="0"/>
              <w:ind w:left="284" w:hanging="284"/>
              <w:jc w:val="both"/>
              <w:rPr>
                <w:rFonts w:ascii="Calibri" w:hAnsi="Calibri" w:cs="Calibri"/>
                <w:sz w:val="20"/>
                <w:szCs w:val="20"/>
              </w:rPr>
            </w:pPr>
            <w:r w:rsidRPr="00FA2088">
              <w:rPr>
                <w:rFonts w:ascii="Calibri" w:hAnsi="Calibri" w:cs="Calibri"/>
                <w:sz w:val="20"/>
                <w:szCs w:val="20"/>
              </w:rPr>
              <w:t>zeigen auf, dass biblische Erzählungen Erfahrungen ausdrücken, die Men</w:t>
            </w:r>
            <w:r>
              <w:rPr>
                <w:rFonts w:ascii="Calibri" w:hAnsi="Calibri" w:cs="Calibri"/>
                <w:sz w:val="20"/>
                <w:szCs w:val="20"/>
              </w:rPr>
              <w:t>schen mit Gott gemacht haben (K32</w:t>
            </w:r>
            <w:r w:rsidRPr="00FA2088">
              <w:rPr>
                <w:rFonts w:ascii="Calibri" w:hAnsi="Calibri" w:cs="Calibri"/>
                <w:sz w:val="20"/>
                <w:szCs w:val="20"/>
              </w:rPr>
              <w:t>)</w:t>
            </w:r>
          </w:p>
          <w:p w14:paraId="5585CF83" w14:textId="77777777" w:rsidR="00C84E37" w:rsidRPr="00FA2088" w:rsidRDefault="00C84E37" w:rsidP="00CD0795">
            <w:pPr>
              <w:numPr>
                <w:ilvl w:val="0"/>
                <w:numId w:val="13"/>
              </w:numPr>
              <w:tabs>
                <w:tab w:val="clear" w:pos="720"/>
                <w:tab w:val="num" w:pos="284"/>
              </w:tabs>
              <w:suppressAutoHyphens w:val="0"/>
              <w:ind w:left="284" w:hanging="284"/>
              <w:jc w:val="both"/>
              <w:rPr>
                <w:rFonts w:ascii="Calibri" w:hAnsi="Calibri" w:cs="Calibri"/>
                <w:sz w:val="20"/>
                <w:szCs w:val="20"/>
              </w:rPr>
            </w:pPr>
            <w:r w:rsidRPr="00FA2088">
              <w:rPr>
                <w:rFonts w:ascii="Calibri" w:hAnsi="Calibri" w:cs="Calibri"/>
                <w:sz w:val="20"/>
                <w:szCs w:val="20"/>
              </w:rPr>
              <w:t>beschreiben in elementarer Form mögliche Bedeutungen biblischer Aussagen und Eins</w:t>
            </w:r>
            <w:r>
              <w:rPr>
                <w:rFonts w:ascii="Calibri" w:hAnsi="Calibri" w:cs="Calibri"/>
                <w:sz w:val="20"/>
                <w:szCs w:val="20"/>
              </w:rPr>
              <w:t>ichten für das heutige Leben (K33)</w:t>
            </w:r>
          </w:p>
          <w:p w14:paraId="0976B6E6" w14:textId="77777777" w:rsidR="00C84E37" w:rsidRPr="00FA2088" w:rsidRDefault="00C84E37" w:rsidP="00CD0795">
            <w:pPr>
              <w:numPr>
                <w:ilvl w:val="0"/>
                <w:numId w:val="13"/>
              </w:numPr>
              <w:tabs>
                <w:tab w:val="clear" w:pos="720"/>
                <w:tab w:val="num" w:pos="284"/>
              </w:tabs>
              <w:suppressAutoHyphens w:val="0"/>
              <w:ind w:left="284" w:hanging="284"/>
              <w:jc w:val="both"/>
              <w:rPr>
                <w:rFonts w:ascii="Calibri" w:hAnsi="Calibri" w:cs="Calibri"/>
                <w:sz w:val="20"/>
                <w:szCs w:val="20"/>
              </w:rPr>
            </w:pPr>
            <w:r w:rsidRPr="00FA2088">
              <w:rPr>
                <w:rFonts w:ascii="Calibri" w:hAnsi="Calibri" w:cs="Calibri"/>
                <w:sz w:val="20"/>
                <w:szCs w:val="20"/>
              </w:rPr>
              <w:t>beurteilen biblische und außerbiblische Regeln für ein gutes Miteinander und Möglichkeiten eines konstrukt</w:t>
            </w:r>
            <w:r>
              <w:rPr>
                <w:rFonts w:ascii="Calibri" w:hAnsi="Calibri" w:cs="Calibri"/>
                <w:sz w:val="20"/>
                <w:szCs w:val="20"/>
              </w:rPr>
              <w:t>iven Umgangs mit Konflikten (K6)</w:t>
            </w:r>
          </w:p>
          <w:p w14:paraId="2A535505" w14:textId="77777777" w:rsidR="00C84E37" w:rsidRPr="00545375" w:rsidRDefault="00C84E37" w:rsidP="00CD0795">
            <w:pPr>
              <w:numPr>
                <w:ilvl w:val="0"/>
                <w:numId w:val="12"/>
              </w:numPr>
              <w:tabs>
                <w:tab w:val="clear" w:pos="720"/>
                <w:tab w:val="num" w:pos="284"/>
              </w:tabs>
              <w:suppressAutoHyphens w:val="0"/>
              <w:spacing w:after="60"/>
              <w:ind w:left="284" w:hanging="284"/>
              <w:jc w:val="both"/>
              <w:rPr>
                <w:rFonts w:ascii="Calibri" w:hAnsi="Calibri" w:cs="Calibri"/>
                <w:sz w:val="22"/>
                <w:szCs w:val="22"/>
              </w:rPr>
            </w:pPr>
            <w:r w:rsidRPr="00FA2088">
              <w:rPr>
                <w:rFonts w:ascii="Calibri" w:hAnsi="Calibri" w:cs="Calibri"/>
                <w:sz w:val="20"/>
                <w:szCs w:val="20"/>
              </w:rPr>
              <w:t>beurteilen in elementarer</w:t>
            </w:r>
            <w:r w:rsidRPr="00545375">
              <w:rPr>
                <w:rFonts w:ascii="Calibri" w:hAnsi="Calibri" w:cs="Calibri"/>
                <w:sz w:val="20"/>
                <w:szCs w:val="20"/>
              </w:rPr>
              <w:t xml:space="preserve"> Form die Relevanz biblischer Glauben</w:t>
            </w:r>
            <w:r>
              <w:rPr>
                <w:rFonts w:ascii="Calibri" w:hAnsi="Calibri" w:cs="Calibri"/>
                <w:sz w:val="20"/>
                <w:szCs w:val="20"/>
              </w:rPr>
              <w:t>serzählungen für Menschen heute (K35)</w:t>
            </w:r>
          </w:p>
        </w:tc>
        <w:tc>
          <w:tcPr>
            <w:tcW w:w="6380" w:type="dxa"/>
            <w:shd w:val="clear" w:color="auto" w:fill="auto"/>
          </w:tcPr>
          <w:p w14:paraId="59F174E2" w14:textId="77777777" w:rsidR="00C84E37" w:rsidRPr="00545375" w:rsidRDefault="00C84E37" w:rsidP="00CD0795">
            <w:pPr>
              <w:spacing w:before="60"/>
              <w:jc w:val="both"/>
              <w:rPr>
                <w:rFonts w:ascii="Calibri" w:hAnsi="Calibri" w:cs="Calibri"/>
                <w:b/>
                <w:sz w:val="22"/>
                <w:szCs w:val="22"/>
              </w:rPr>
            </w:pPr>
            <w:r w:rsidRPr="00545375">
              <w:rPr>
                <w:rFonts w:ascii="Calibri" w:hAnsi="Calibri" w:cs="Calibri"/>
                <w:b/>
                <w:sz w:val="22"/>
                <w:szCs w:val="22"/>
              </w:rPr>
              <w:t>Mögliche Unterrichtsbausteine:</w:t>
            </w:r>
          </w:p>
          <w:p w14:paraId="1F1DFAAA" w14:textId="77777777" w:rsidR="00C84E37" w:rsidRPr="00F12FBE" w:rsidRDefault="00C84E37" w:rsidP="00CD0795">
            <w:pPr>
              <w:numPr>
                <w:ilvl w:val="0"/>
                <w:numId w:val="14"/>
              </w:numPr>
              <w:suppressAutoHyphens w:val="0"/>
              <w:jc w:val="both"/>
              <w:rPr>
                <w:rFonts w:ascii="Calibri" w:hAnsi="Calibri" w:cs="Calibri"/>
                <w:sz w:val="20"/>
                <w:szCs w:val="20"/>
              </w:rPr>
            </w:pPr>
            <w:r w:rsidRPr="00F12FBE">
              <w:rPr>
                <w:rFonts w:ascii="Calibri" w:hAnsi="Calibri" w:cs="Calibri"/>
                <w:sz w:val="20"/>
                <w:szCs w:val="20"/>
              </w:rPr>
              <w:t>Die biblische Figur (Mose, Abraham) aus dem ersten Unterrichtsvorhaben wird hier wieder aufgegriffen</w:t>
            </w:r>
          </w:p>
          <w:p w14:paraId="5C260933" w14:textId="77777777" w:rsidR="00C84E37" w:rsidRPr="00F12FBE" w:rsidRDefault="00C84E37" w:rsidP="00CD0795">
            <w:pPr>
              <w:numPr>
                <w:ilvl w:val="0"/>
                <w:numId w:val="14"/>
              </w:numPr>
              <w:suppressAutoHyphens w:val="0"/>
              <w:jc w:val="both"/>
              <w:rPr>
                <w:rFonts w:ascii="Calibri" w:hAnsi="Calibri" w:cs="Calibri"/>
                <w:sz w:val="20"/>
                <w:szCs w:val="20"/>
              </w:rPr>
            </w:pPr>
            <w:r w:rsidRPr="00F12FBE">
              <w:rPr>
                <w:rFonts w:ascii="Calibri" w:hAnsi="Calibri" w:cs="Calibri"/>
                <w:sz w:val="20"/>
                <w:szCs w:val="20"/>
              </w:rPr>
              <w:t>Nachdenken über den Sinn von Regeln</w:t>
            </w:r>
          </w:p>
          <w:p w14:paraId="3A3BC145" w14:textId="77777777" w:rsidR="00C84E37" w:rsidRPr="00F12FBE" w:rsidRDefault="00C84E37" w:rsidP="00CD0795">
            <w:pPr>
              <w:numPr>
                <w:ilvl w:val="0"/>
                <w:numId w:val="14"/>
              </w:numPr>
              <w:suppressAutoHyphens w:val="0"/>
              <w:jc w:val="both"/>
              <w:rPr>
                <w:rFonts w:ascii="Calibri" w:hAnsi="Calibri" w:cs="Calibri"/>
                <w:sz w:val="20"/>
                <w:szCs w:val="20"/>
              </w:rPr>
            </w:pPr>
            <w:r w:rsidRPr="00F12FBE">
              <w:rPr>
                <w:rFonts w:ascii="Calibri" w:hAnsi="Calibri" w:cs="Calibri"/>
                <w:sz w:val="20"/>
                <w:szCs w:val="20"/>
              </w:rPr>
              <w:t>10 Gebote</w:t>
            </w:r>
          </w:p>
          <w:p w14:paraId="21724272" w14:textId="77777777" w:rsidR="00C84E37" w:rsidRPr="00F12FBE" w:rsidRDefault="00C84E37" w:rsidP="00CD0795">
            <w:pPr>
              <w:numPr>
                <w:ilvl w:val="0"/>
                <w:numId w:val="14"/>
              </w:numPr>
              <w:suppressAutoHyphens w:val="0"/>
              <w:jc w:val="both"/>
              <w:rPr>
                <w:rFonts w:ascii="Calibri" w:hAnsi="Calibri" w:cs="Calibri"/>
                <w:sz w:val="20"/>
                <w:szCs w:val="20"/>
              </w:rPr>
            </w:pPr>
            <w:r w:rsidRPr="00F12FBE">
              <w:rPr>
                <w:rFonts w:ascii="Calibri" w:hAnsi="Calibri" w:cs="Calibri"/>
                <w:sz w:val="20"/>
                <w:szCs w:val="20"/>
              </w:rPr>
              <w:t>Klassenregeln erstellen und bewerten</w:t>
            </w:r>
          </w:p>
          <w:p w14:paraId="376BC2BE" w14:textId="77777777" w:rsidR="00C84E37" w:rsidRDefault="00C84E37" w:rsidP="00CD0795">
            <w:pPr>
              <w:jc w:val="both"/>
              <w:rPr>
                <w:rFonts w:ascii="Calibri" w:hAnsi="Calibri" w:cs="Calibri"/>
                <w:b/>
                <w:sz w:val="22"/>
                <w:szCs w:val="22"/>
              </w:rPr>
            </w:pPr>
            <w:r>
              <w:rPr>
                <w:rFonts w:ascii="Calibri" w:hAnsi="Calibri" w:cs="Calibri"/>
                <w:b/>
                <w:sz w:val="22"/>
                <w:szCs w:val="22"/>
              </w:rPr>
              <w:t>Didaktisch-methodische Hinweise / digitale Bildung:</w:t>
            </w:r>
          </w:p>
          <w:p w14:paraId="3C1AB6C2" w14:textId="77777777" w:rsidR="00C84E37" w:rsidRPr="00F12FBE" w:rsidRDefault="00C84E37" w:rsidP="00CD0795">
            <w:pPr>
              <w:numPr>
                <w:ilvl w:val="0"/>
                <w:numId w:val="14"/>
              </w:numPr>
              <w:suppressAutoHyphens w:val="0"/>
              <w:jc w:val="both"/>
              <w:rPr>
                <w:rFonts w:ascii="Calibri" w:hAnsi="Calibri" w:cs="Calibri"/>
                <w:sz w:val="20"/>
                <w:szCs w:val="20"/>
              </w:rPr>
            </w:pPr>
            <w:r w:rsidRPr="00F12FBE">
              <w:rPr>
                <w:rFonts w:ascii="Calibri" w:hAnsi="Calibri" w:cs="Calibri"/>
                <w:sz w:val="20"/>
                <w:szCs w:val="20"/>
              </w:rPr>
              <w:t>z.B. Projekt „Einführung in die Bibel“</w:t>
            </w:r>
          </w:p>
          <w:p w14:paraId="67E2121B" w14:textId="77777777" w:rsidR="00C84E37" w:rsidRPr="00F12FBE" w:rsidRDefault="00C84E37" w:rsidP="00CD0795">
            <w:pPr>
              <w:numPr>
                <w:ilvl w:val="0"/>
                <w:numId w:val="14"/>
              </w:numPr>
              <w:suppressAutoHyphens w:val="0"/>
              <w:jc w:val="both"/>
              <w:rPr>
                <w:rFonts w:ascii="Calibri" w:hAnsi="Calibri" w:cs="Calibri"/>
                <w:sz w:val="20"/>
                <w:szCs w:val="20"/>
              </w:rPr>
            </w:pPr>
            <w:r w:rsidRPr="00F12FBE">
              <w:rPr>
                <w:rFonts w:ascii="Calibri" w:hAnsi="Calibri" w:cs="Calibri"/>
                <w:sz w:val="20"/>
                <w:szCs w:val="20"/>
              </w:rPr>
              <w:t xml:space="preserve">z.B. Erstellen der Klassenregeln in Absprache mit z.B. Politik, Deutsch, Kunst </w:t>
            </w:r>
          </w:p>
          <w:p w14:paraId="66DD89A5" w14:textId="77777777" w:rsidR="00C84E37" w:rsidRPr="00545375" w:rsidRDefault="00C84E37" w:rsidP="00CD0795">
            <w:pPr>
              <w:spacing w:after="60"/>
              <w:jc w:val="both"/>
              <w:rPr>
                <w:rFonts w:ascii="Calibri" w:hAnsi="Calibri" w:cs="Calibri"/>
                <w:sz w:val="20"/>
                <w:szCs w:val="20"/>
              </w:rPr>
            </w:pPr>
            <w:r w:rsidRPr="00A26AEB">
              <w:rPr>
                <w:rFonts w:ascii="Calibri" w:hAnsi="Calibri" w:cs="Calibri"/>
                <w:b/>
                <w:sz w:val="22"/>
                <w:szCs w:val="22"/>
              </w:rPr>
              <w:t>Zeitbedarf:</w:t>
            </w:r>
            <w:r>
              <w:rPr>
                <w:rFonts w:ascii="Calibri" w:hAnsi="Calibri" w:cs="Calibri"/>
                <w:b/>
                <w:sz w:val="22"/>
                <w:szCs w:val="22"/>
              </w:rPr>
              <w:t xml:space="preserve"> ca. 10 Stunden</w:t>
            </w:r>
          </w:p>
        </w:tc>
      </w:tr>
    </w:tbl>
    <w:p w14:paraId="196A4C46" w14:textId="77777777" w:rsidR="00C84E37" w:rsidRDefault="00C84E37" w:rsidP="00CD0795">
      <w:pPr>
        <w:jc w:val="both"/>
      </w:pPr>
    </w:p>
    <w:p w14:paraId="1DFCD034" w14:textId="77777777" w:rsidR="00480302" w:rsidRDefault="00480302" w:rsidP="00CD0795">
      <w:pPr>
        <w:pStyle w:val="TabellenInhalt"/>
        <w:spacing w:after="292"/>
        <w:jc w:val="both"/>
        <w:rPr>
          <w:rFonts w:ascii="Arial" w:hAnsi="Arial" w:cs="Arial"/>
          <w:b/>
          <w:sz w:val="23"/>
          <w:szCs w:val="23"/>
        </w:rPr>
      </w:pPr>
    </w:p>
    <w:p w14:paraId="06CC2C44" w14:textId="77777777" w:rsidR="0074430A" w:rsidRPr="00545375" w:rsidRDefault="0074430A" w:rsidP="00CD0795">
      <w:pPr>
        <w:spacing w:after="12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2"/>
        <w:gridCol w:w="6324"/>
      </w:tblGrid>
      <w:tr w:rsidR="0074430A" w:rsidRPr="001E0334" w14:paraId="46CDF457" w14:textId="77777777" w:rsidTr="00CF2AF1">
        <w:tc>
          <w:tcPr>
            <w:tcW w:w="14426" w:type="dxa"/>
            <w:gridSpan w:val="2"/>
            <w:shd w:val="clear" w:color="auto" w:fill="CCCCCC"/>
          </w:tcPr>
          <w:p w14:paraId="61CAEA38" w14:textId="77777777" w:rsidR="0074430A" w:rsidRPr="00FA2088" w:rsidRDefault="0074430A" w:rsidP="00CD0795">
            <w:pPr>
              <w:spacing w:before="60"/>
              <w:jc w:val="both"/>
              <w:rPr>
                <w:rFonts w:ascii="Calibri" w:hAnsi="Calibri" w:cs="Calibri"/>
                <w:b/>
              </w:rPr>
            </w:pPr>
            <w:r>
              <w:rPr>
                <w:rFonts w:ascii="Calibri" w:hAnsi="Calibri" w:cs="Calibri"/>
                <w:b/>
              </w:rPr>
              <w:lastRenderedPageBreak/>
              <w:t>Unterrichtsvorhaben 3: Was feiern wir</w:t>
            </w:r>
            <w:r w:rsidRPr="001E0334">
              <w:rPr>
                <w:rFonts w:ascii="Calibri" w:hAnsi="Calibri" w:cs="Calibri"/>
                <w:b/>
              </w:rPr>
              <w:t xml:space="preserve"> eigentlich</w:t>
            </w:r>
            <w:r>
              <w:rPr>
                <w:rFonts w:ascii="Calibri" w:hAnsi="Calibri" w:cs="Calibri"/>
                <w:b/>
              </w:rPr>
              <w:t xml:space="preserve"> an</w:t>
            </w:r>
            <w:r w:rsidRPr="001E0334">
              <w:rPr>
                <w:rFonts w:ascii="Calibri" w:hAnsi="Calibri" w:cs="Calibri"/>
                <w:b/>
              </w:rPr>
              <w:t xml:space="preserve"> Weihnachten und Ostern</w:t>
            </w:r>
            <w:r>
              <w:rPr>
                <w:rFonts w:ascii="Calibri" w:hAnsi="Calibri" w:cs="Calibri"/>
                <w:b/>
              </w:rPr>
              <w:t>?</w:t>
            </w:r>
          </w:p>
          <w:p w14:paraId="4088450E" w14:textId="77777777" w:rsidR="0074430A" w:rsidRPr="001E0334" w:rsidRDefault="0074430A" w:rsidP="00CD0795">
            <w:pPr>
              <w:spacing w:after="60"/>
              <w:jc w:val="both"/>
              <w:rPr>
                <w:rFonts w:ascii="Calibri" w:hAnsi="Calibri" w:cs="Calibri"/>
                <w:sz w:val="22"/>
                <w:szCs w:val="22"/>
              </w:rPr>
            </w:pPr>
            <w:r w:rsidRPr="001E0334">
              <w:rPr>
                <w:rFonts w:ascii="Calibri" w:hAnsi="Calibri" w:cs="Calibri"/>
                <w:sz w:val="22"/>
                <w:szCs w:val="22"/>
              </w:rPr>
              <w:t xml:space="preserve">Die </w:t>
            </w:r>
            <w:r>
              <w:rPr>
                <w:rFonts w:ascii="Calibri" w:hAnsi="Calibri" w:cs="Calibri"/>
                <w:sz w:val="22"/>
                <w:szCs w:val="22"/>
              </w:rPr>
              <w:t>Klassengemeinschaft wird durch eine gemeinsam gestaltete Adventszeit gefestigt. Kerngedanke des dritten Unterrichtsvorhabens ist es, die Bedeutung christlicher Feste von ihren säkularisierten Formen abzugrenzen und so ursprüngliche Formen und Bedeutungen exemplarisch am Weihnachts- und Osterfest erfahrbar zu machen.</w:t>
            </w:r>
          </w:p>
        </w:tc>
      </w:tr>
      <w:tr w:rsidR="0074430A" w:rsidRPr="001E0334" w14:paraId="1B8AE170" w14:textId="77777777" w:rsidTr="00CF2AF1">
        <w:tc>
          <w:tcPr>
            <w:tcW w:w="14426" w:type="dxa"/>
            <w:gridSpan w:val="2"/>
            <w:shd w:val="clear" w:color="auto" w:fill="CCCCCC"/>
          </w:tcPr>
          <w:p w14:paraId="662387AB" w14:textId="77777777" w:rsidR="0074430A" w:rsidRDefault="0074430A" w:rsidP="00CD0795">
            <w:pPr>
              <w:jc w:val="both"/>
              <w:rPr>
                <w:rFonts w:ascii="Calibri" w:hAnsi="Calibri" w:cs="Calibri"/>
                <w:sz w:val="20"/>
                <w:szCs w:val="20"/>
              </w:rPr>
            </w:pPr>
            <w:r>
              <w:rPr>
                <w:rFonts w:ascii="Calibri" w:hAnsi="Calibri" w:cs="Calibri"/>
                <w:sz w:val="20"/>
                <w:szCs w:val="20"/>
              </w:rPr>
              <w:t xml:space="preserve">IF 7.1: </w:t>
            </w:r>
            <w:r w:rsidRPr="000763EF">
              <w:rPr>
                <w:rFonts w:ascii="Calibri" w:hAnsi="Calibri" w:cs="Calibri"/>
                <w:sz w:val="20"/>
                <w:szCs w:val="20"/>
              </w:rPr>
              <w:t>Ausdrucksformen von Religion im Lebens- und Jahreslauf</w:t>
            </w:r>
            <w:r>
              <w:rPr>
                <w:rFonts w:ascii="Calibri" w:hAnsi="Calibri" w:cs="Calibri"/>
                <w:sz w:val="20"/>
                <w:szCs w:val="20"/>
              </w:rPr>
              <w:t xml:space="preserve"> </w:t>
            </w:r>
          </w:p>
          <w:p w14:paraId="7C1891B2" w14:textId="77777777" w:rsidR="0074430A" w:rsidRDefault="0074430A" w:rsidP="00CD0795">
            <w:pPr>
              <w:jc w:val="both"/>
              <w:rPr>
                <w:rFonts w:ascii="Calibri" w:hAnsi="Calibri" w:cs="Calibri"/>
                <w:sz w:val="20"/>
                <w:szCs w:val="20"/>
              </w:rPr>
            </w:pPr>
            <w:r>
              <w:rPr>
                <w:rFonts w:ascii="Calibri" w:hAnsi="Calibri" w:cs="Calibri"/>
                <w:sz w:val="20"/>
                <w:szCs w:val="20"/>
              </w:rPr>
              <w:t>IF 3.1:</w:t>
            </w:r>
            <w:r w:rsidRPr="00F12FBE">
              <w:rPr>
                <w:rFonts w:ascii="Calibri" w:hAnsi="Calibri" w:cs="Calibri"/>
                <w:sz w:val="20"/>
                <w:szCs w:val="20"/>
              </w:rPr>
              <w:t xml:space="preserve"> Jesus </w:t>
            </w:r>
            <w:r>
              <w:rPr>
                <w:rFonts w:ascii="Calibri" w:hAnsi="Calibri" w:cs="Calibri"/>
                <w:sz w:val="20"/>
                <w:szCs w:val="20"/>
              </w:rPr>
              <w:t>von</w:t>
            </w:r>
            <w:r w:rsidRPr="00F12FBE">
              <w:rPr>
                <w:rFonts w:ascii="Calibri" w:hAnsi="Calibri" w:cs="Calibri"/>
                <w:sz w:val="20"/>
                <w:szCs w:val="20"/>
              </w:rPr>
              <w:t xml:space="preserve"> Nazareth in seiner Zeit und Umwelt </w:t>
            </w:r>
          </w:p>
          <w:p w14:paraId="559A4D0D" w14:textId="77777777" w:rsidR="0074430A" w:rsidRPr="006E04FE" w:rsidRDefault="0074430A" w:rsidP="00CD0795">
            <w:pPr>
              <w:jc w:val="both"/>
              <w:rPr>
                <w:rFonts w:ascii="Calibri" w:hAnsi="Calibri" w:cs="Calibri"/>
                <w:sz w:val="20"/>
                <w:szCs w:val="20"/>
              </w:rPr>
            </w:pPr>
            <w:r>
              <w:rPr>
                <w:rFonts w:ascii="Calibri" w:hAnsi="Calibri" w:cs="Calibri"/>
                <w:sz w:val="20"/>
                <w:szCs w:val="20"/>
              </w:rPr>
              <w:t>IF 5.1: d</w:t>
            </w:r>
            <w:r w:rsidRPr="000763EF">
              <w:rPr>
                <w:rFonts w:ascii="Calibri" w:hAnsi="Calibri" w:cs="Calibri"/>
                <w:sz w:val="20"/>
                <w:szCs w:val="20"/>
              </w:rPr>
              <w:t>ie Bibel – Geschich</w:t>
            </w:r>
            <w:r>
              <w:rPr>
                <w:rFonts w:ascii="Calibri" w:hAnsi="Calibri" w:cs="Calibri"/>
                <w:sz w:val="20"/>
                <w:szCs w:val="20"/>
              </w:rPr>
              <w:t>te, Aufbau und Bedeutung</w:t>
            </w:r>
          </w:p>
        </w:tc>
      </w:tr>
      <w:tr w:rsidR="0074430A" w:rsidRPr="001E0334" w14:paraId="5AC36CD7" w14:textId="77777777" w:rsidTr="00CF2AF1">
        <w:tc>
          <w:tcPr>
            <w:tcW w:w="14426" w:type="dxa"/>
            <w:gridSpan w:val="2"/>
            <w:shd w:val="clear" w:color="auto" w:fill="auto"/>
          </w:tcPr>
          <w:p w14:paraId="39F746E0" w14:textId="77777777" w:rsidR="0074430A" w:rsidRPr="001E0334" w:rsidRDefault="0074430A" w:rsidP="00CD0795">
            <w:pPr>
              <w:spacing w:before="60"/>
              <w:jc w:val="both"/>
              <w:rPr>
                <w:rFonts w:ascii="Calibri" w:hAnsi="Calibri" w:cs="Calibri"/>
                <w:b/>
                <w:sz w:val="22"/>
                <w:szCs w:val="22"/>
              </w:rPr>
            </w:pPr>
            <w:r w:rsidRPr="001E0334">
              <w:rPr>
                <w:rFonts w:ascii="Calibri" w:hAnsi="Calibri" w:cs="Calibri"/>
                <w:b/>
                <w:sz w:val="22"/>
                <w:szCs w:val="22"/>
              </w:rPr>
              <w:t>Übergeordnete Kompetenzerwartungen:</w:t>
            </w:r>
          </w:p>
          <w:p w14:paraId="5E66DA43" w14:textId="77777777" w:rsidR="0074430A" w:rsidRPr="001E0334" w:rsidRDefault="0074430A" w:rsidP="00CD0795">
            <w:pPr>
              <w:jc w:val="both"/>
              <w:rPr>
                <w:rFonts w:ascii="Calibri" w:hAnsi="Calibri" w:cs="Calibri"/>
                <w:sz w:val="20"/>
                <w:szCs w:val="20"/>
              </w:rPr>
            </w:pPr>
            <w:r w:rsidRPr="001E0334">
              <w:rPr>
                <w:rFonts w:ascii="Calibri" w:hAnsi="Calibri" w:cs="Calibri"/>
                <w:sz w:val="20"/>
                <w:szCs w:val="20"/>
              </w:rPr>
              <w:t>Die Schülerinnen und Schüler</w:t>
            </w:r>
          </w:p>
          <w:p w14:paraId="2AD022D8" w14:textId="77777777" w:rsidR="0074430A" w:rsidRPr="003D715B" w:rsidRDefault="0074430A" w:rsidP="00CD0795">
            <w:pPr>
              <w:numPr>
                <w:ilvl w:val="0"/>
                <w:numId w:val="16"/>
              </w:numPr>
              <w:suppressAutoHyphens w:val="0"/>
              <w:ind w:left="641" w:hanging="357"/>
              <w:jc w:val="both"/>
              <w:rPr>
                <w:rFonts w:asciiTheme="minorHAnsi" w:hAnsiTheme="minorHAnsi" w:cs="Arial"/>
                <w:sz w:val="20"/>
                <w:szCs w:val="20"/>
              </w:rPr>
            </w:pPr>
            <w:r w:rsidRPr="003D715B">
              <w:rPr>
                <w:rFonts w:asciiTheme="minorHAnsi" w:hAnsiTheme="minorHAnsi" w:cs="Arial"/>
                <w:sz w:val="20"/>
                <w:szCs w:val="20"/>
              </w:rPr>
              <w:t>identifizieren in eigenen Erfahrungen und Überzeugungen religiöse Bezüge und Fragen (SK3)</w:t>
            </w:r>
          </w:p>
          <w:p w14:paraId="0DD57E88" w14:textId="77777777" w:rsidR="0074430A" w:rsidRPr="003D715B" w:rsidRDefault="0074430A" w:rsidP="00CD0795">
            <w:pPr>
              <w:numPr>
                <w:ilvl w:val="0"/>
                <w:numId w:val="16"/>
              </w:numPr>
              <w:suppressAutoHyphens w:val="0"/>
              <w:ind w:left="641" w:hanging="357"/>
              <w:jc w:val="both"/>
              <w:rPr>
                <w:rFonts w:asciiTheme="minorHAnsi" w:hAnsiTheme="minorHAnsi" w:cs="Arial"/>
                <w:sz w:val="20"/>
                <w:szCs w:val="20"/>
              </w:rPr>
            </w:pPr>
            <w:r w:rsidRPr="003D715B">
              <w:rPr>
                <w:rFonts w:asciiTheme="minorHAnsi" w:hAnsiTheme="minorHAnsi" w:cs="Arial"/>
                <w:sz w:val="20"/>
                <w:szCs w:val="20"/>
              </w:rPr>
              <w:t>untersuchen die Bedeutung zentraler biblischer Aussagen und Einsichten für das heutige Leben und stellen ihre Ergebnisse dar (SK6)</w:t>
            </w:r>
          </w:p>
          <w:p w14:paraId="5263D483" w14:textId="77777777" w:rsidR="0074430A" w:rsidRPr="003D715B" w:rsidRDefault="0074430A" w:rsidP="00CD0795">
            <w:pPr>
              <w:numPr>
                <w:ilvl w:val="0"/>
                <w:numId w:val="16"/>
              </w:numPr>
              <w:suppressAutoHyphens w:val="0"/>
              <w:ind w:left="641" w:hanging="357"/>
              <w:jc w:val="both"/>
              <w:rPr>
                <w:rFonts w:asciiTheme="minorHAnsi" w:hAnsiTheme="minorHAnsi" w:cs="Arial"/>
                <w:sz w:val="20"/>
                <w:szCs w:val="20"/>
              </w:rPr>
            </w:pPr>
            <w:r w:rsidRPr="003D715B">
              <w:rPr>
                <w:rFonts w:asciiTheme="minorHAnsi" w:hAnsiTheme="minorHAnsi" w:cs="Arial"/>
                <w:sz w:val="20"/>
                <w:szCs w:val="20"/>
              </w:rPr>
              <w:t>erklären an Beispielen die sozialisierende und kulturprägende Bedeutung religiös begründeter Lebensweisen (SK7)</w:t>
            </w:r>
          </w:p>
          <w:p w14:paraId="5ADC8CC4" w14:textId="77777777" w:rsidR="0074430A" w:rsidRPr="003D715B" w:rsidRDefault="0074430A" w:rsidP="00CD0795">
            <w:pPr>
              <w:numPr>
                <w:ilvl w:val="0"/>
                <w:numId w:val="16"/>
              </w:numPr>
              <w:suppressAutoHyphens w:val="0"/>
              <w:ind w:left="641" w:hanging="357"/>
              <w:jc w:val="both"/>
              <w:rPr>
                <w:rFonts w:asciiTheme="minorHAnsi" w:hAnsiTheme="minorHAnsi" w:cs="Arial"/>
                <w:sz w:val="20"/>
                <w:szCs w:val="20"/>
              </w:rPr>
            </w:pPr>
            <w:r w:rsidRPr="003D715B">
              <w:rPr>
                <w:rFonts w:asciiTheme="minorHAnsi" w:hAnsiTheme="minorHAnsi" w:cs="Arial"/>
                <w:sz w:val="20"/>
                <w:szCs w:val="20"/>
              </w:rPr>
              <w:t>geben Inhalte religiös relevanter Medien mündlich und schriftlich wieder (MK5)</w:t>
            </w:r>
          </w:p>
          <w:p w14:paraId="5A11199D" w14:textId="77777777" w:rsidR="0074430A" w:rsidRPr="003D715B" w:rsidRDefault="0074430A" w:rsidP="00CD0795">
            <w:pPr>
              <w:numPr>
                <w:ilvl w:val="0"/>
                <w:numId w:val="16"/>
              </w:numPr>
              <w:suppressAutoHyphens w:val="0"/>
              <w:ind w:left="641" w:hanging="357"/>
              <w:jc w:val="both"/>
              <w:rPr>
                <w:rFonts w:asciiTheme="minorHAnsi" w:hAnsiTheme="minorHAnsi" w:cs="Arial"/>
                <w:sz w:val="20"/>
                <w:szCs w:val="20"/>
              </w:rPr>
            </w:pPr>
            <w:r w:rsidRPr="003D715B">
              <w:rPr>
                <w:rFonts w:asciiTheme="minorHAnsi" w:hAnsiTheme="minorHAnsi" w:cs="Arial"/>
                <w:sz w:val="20"/>
                <w:szCs w:val="20"/>
              </w:rPr>
              <w:t>kommunizieren mit Vertreterinnen und Vertretern eigener sowie anderer religiöser und nichtreligiöser Überzeugungen respektvoll und entwickeln Möglichkeiten und Voraussetzungen für ein respektvolles und tolerantes Miteinander (HK3)</w:t>
            </w:r>
          </w:p>
          <w:p w14:paraId="5D1070C7" w14:textId="77777777" w:rsidR="0074430A" w:rsidRPr="006267C1" w:rsidRDefault="0074430A" w:rsidP="00CD0795">
            <w:pPr>
              <w:numPr>
                <w:ilvl w:val="0"/>
                <w:numId w:val="16"/>
              </w:numPr>
              <w:suppressAutoHyphens w:val="0"/>
              <w:ind w:left="641" w:hanging="357"/>
              <w:jc w:val="both"/>
              <w:rPr>
                <w:rFonts w:ascii="Calibri" w:hAnsi="Calibri" w:cs="Calibri"/>
                <w:bCs/>
                <w:sz w:val="20"/>
                <w:szCs w:val="20"/>
              </w:rPr>
            </w:pPr>
            <w:r w:rsidRPr="003D715B">
              <w:rPr>
                <w:rFonts w:asciiTheme="minorHAnsi" w:hAnsiTheme="minorHAnsi" w:cs="Arial"/>
                <w:sz w:val="20"/>
                <w:szCs w:val="20"/>
              </w:rPr>
              <w:t>entwickeln aus dem impulsgebenden Charakter biblischer Texte Entwürfe zur Bewältigung gegenwärtiger Lebenswirklichkeit (HK5)</w:t>
            </w:r>
          </w:p>
        </w:tc>
      </w:tr>
      <w:tr w:rsidR="0074430A" w:rsidRPr="001E0334" w14:paraId="2378757C" w14:textId="77777777" w:rsidTr="00CF2AF1">
        <w:tc>
          <w:tcPr>
            <w:tcW w:w="14426" w:type="dxa"/>
            <w:gridSpan w:val="2"/>
            <w:shd w:val="clear" w:color="auto" w:fill="auto"/>
          </w:tcPr>
          <w:p w14:paraId="16335930" w14:textId="77777777" w:rsidR="0074430A" w:rsidRPr="001E0334" w:rsidRDefault="0074430A" w:rsidP="00CD0795">
            <w:pPr>
              <w:spacing w:before="60"/>
              <w:jc w:val="both"/>
              <w:rPr>
                <w:rFonts w:ascii="Calibri" w:hAnsi="Calibri" w:cs="Calibri"/>
                <w:b/>
                <w:sz w:val="22"/>
                <w:szCs w:val="22"/>
              </w:rPr>
            </w:pPr>
            <w:r w:rsidRPr="001E0334">
              <w:rPr>
                <w:rFonts w:ascii="Calibri" w:hAnsi="Calibri" w:cs="Calibri"/>
                <w:b/>
                <w:sz w:val="22"/>
                <w:szCs w:val="22"/>
              </w:rPr>
              <w:t xml:space="preserve">Anknüpfungspunkte zum </w:t>
            </w:r>
            <w:r w:rsidRPr="00545375">
              <w:rPr>
                <w:rFonts w:ascii="Calibri" w:hAnsi="Calibri" w:cs="Calibri"/>
                <w:b/>
                <w:sz w:val="22"/>
                <w:szCs w:val="22"/>
              </w:rPr>
              <w:t>Schul</w:t>
            </w:r>
            <w:r>
              <w:rPr>
                <w:rFonts w:ascii="Calibri" w:hAnsi="Calibri" w:cs="Calibri"/>
                <w:b/>
                <w:sz w:val="22"/>
                <w:szCs w:val="22"/>
              </w:rPr>
              <w:t>programm</w:t>
            </w:r>
            <w:r w:rsidRPr="001E0334">
              <w:rPr>
                <w:rFonts w:ascii="Calibri" w:hAnsi="Calibri" w:cs="Calibri"/>
                <w:b/>
                <w:sz w:val="22"/>
                <w:szCs w:val="22"/>
              </w:rPr>
              <w:t>:</w:t>
            </w:r>
          </w:p>
          <w:p w14:paraId="4AF13B30" w14:textId="77777777" w:rsidR="0074430A" w:rsidRPr="001E0334" w:rsidRDefault="0074430A" w:rsidP="00CD0795">
            <w:pPr>
              <w:spacing w:after="60"/>
              <w:jc w:val="both"/>
              <w:rPr>
                <w:rFonts w:ascii="Calibri" w:hAnsi="Calibri" w:cs="Calibri"/>
                <w:sz w:val="20"/>
                <w:szCs w:val="20"/>
              </w:rPr>
            </w:pPr>
            <w:r w:rsidRPr="001E0334">
              <w:rPr>
                <w:rFonts w:ascii="Calibri" w:hAnsi="Calibri" w:cs="Calibri"/>
                <w:sz w:val="20"/>
                <w:szCs w:val="20"/>
              </w:rPr>
              <w:t>z.</w:t>
            </w:r>
            <w:r>
              <w:rPr>
                <w:rFonts w:ascii="Calibri" w:hAnsi="Calibri" w:cs="Calibri"/>
                <w:sz w:val="20"/>
                <w:szCs w:val="20"/>
              </w:rPr>
              <w:t> </w:t>
            </w:r>
            <w:r w:rsidRPr="001E0334">
              <w:rPr>
                <w:rFonts w:ascii="Calibri" w:hAnsi="Calibri" w:cs="Calibri"/>
                <w:sz w:val="20"/>
                <w:szCs w:val="20"/>
              </w:rPr>
              <w:t xml:space="preserve">B. </w:t>
            </w:r>
            <w:r>
              <w:rPr>
                <w:rFonts w:ascii="Calibri" w:hAnsi="Calibri" w:cs="Calibri"/>
                <w:sz w:val="20"/>
                <w:szCs w:val="20"/>
              </w:rPr>
              <w:t>Weihnachtsgottesdienst</w:t>
            </w:r>
          </w:p>
        </w:tc>
      </w:tr>
      <w:tr w:rsidR="0074430A" w:rsidRPr="001E0334" w14:paraId="038B67C8" w14:textId="77777777" w:rsidTr="00CF2AF1">
        <w:tc>
          <w:tcPr>
            <w:tcW w:w="8046" w:type="dxa"/>
            <w:shd w:val="clear" w:color="auto" w:fill="auto"/>
          </w:tcPr>
          <w:p w14:paraId="5F3FCFBD" w14:textId="77777777" w:rsidR="0074430A" w:rsidRPr="001E0334" w:rsidRDefault="0074430A" w:rsidP="00CD0795">
            <w:pPr>
              <w:spacing w:before="60"/>
              <w:jc w:val="both"/>
              <w:rPr>
                <w:rFonts w:ascii="Calibri" w:hAnsi="Calibri" w:cs="Calibri"/>
                <w:sz w:val="22"/>
                <w:szCs w:val="22"/>
              </w:rPr>
            </w:pPr>
            <w:r w:rsidRPr="001E0334">
              <w:rPr>
                <w:rFonts w:ascii="Calibri" w:hAnsi="Calibri" w:cs="Calibri"/>
                <w:b/>
                <w:sz w:val="22"/>
                <w:szCs w:val="22"/>
              </w:rPr>
              <w:t>Konkretisierte Kompetenzerwartungen:</w:t>
            </w:r>
            <w:r w:rsidRPr="001E0334">
              <w:rPr>
                <w:rFonts w:ascii="Calibri" w:hAnsi="Calibri" w:cs="Calibri"/>
                <w:sz w:val="22"/>
                <w:szCs w:val="22"/>
              </w:rPr>
              <w:t xml:space="preserve"> </w:t>
            </w:r>
          </w:p>
          <w:p w14:paraId="2E11809E" w14:textId="77777777" w:rsidR="0074430A" w:rsidRPr="00FA2088" w:rsidRDefault="0074430A" w:rsidP="00CD0795">
            <w:pPr>
              <w:jc w:val="both"/>
              <w:rPr>
                <w:rFonts w:ascii="Calibri" w:hAnsi="Calibri" w:cs="Calibri"/>
                <w:sz w:val="20"/>
                <w:szCs w:val="20"/>
              </w:rPr>
            </w:pPr>
            <w:r w:rsidRPr="00FA2088">
              <w:rPr>
                <w:rFonts w:ascii="Calibri" w:hAnsi="Calibri" w:cs="Calibri"/>
                <w:sz w:val="20"/>
                <w:szCs w:val="20"/>
              </w:rPr>
              <w:t>Die Schülerinnen und Schüler</w:t>
            </w:r>
          </w:p>
          <w:p w14:paraId="70800A02" w14:textId="77777777" w:rsidR="0074430A" w:rsidRPr="00FA2088" w:rsidRDefault="0074430A" w:rsidP="00CD0795">
            <w:pPr>
              <w:numPr>
                <w:ilvl w:val="0"/>
                <w:numId w:val="13"/>
              </w:numPr>
              <w:tabs>
                <w:tab w:val="clear" w:pos="720"/>
                <w:tab w:val="num" w:pos="284"/>
                <w:tab w:val="num" w:pos="360"/>
              </w:tabs>
              <w:suppressAutoHyphens w:val="0"/>
              <w:ind w:left="284" w:hanging="284"/>
              <w:jc w:val="both"/>
              <w:rPr>
                <w:rFonts w:ascii="Calibri" w:hAnsi="Calibri" w:cs="Calibri"/>
                <w:sz w:val="20"/>
                <w:szCs w:val="20"/>
              </w:rPr>
            </w:pPr>
            <w:r w:rsidRPr="00B459C3">
              <w:rPr>
                <w:rFonts w:ascii="Calibri" w:hAnsi="Calibri" w:cs="Calibri"/>
                <w:sz w:val="20"/>
                <w:szCs w:val="20"/>
              </w:rPr>
              <w:t>unterscheiden am Beispiel eines christlichen Festes religiöse und säkulare Ausdrucksformen</w:t>
            </w:r>
            <w:r>
              <w:rPr>
                <w:rFonts w:ascii="Calibri" w:hAnsi="Calibri" w:cs="Calibri"/>
                <w:sz w:val="20"/>
                <w:szCs w:val="20"/>
              </w:rPr>
              <w:t xml:space="preserve"> (K44)</w:t>
            </w:r>
          </w:p>
          <w:p w14:paraId="7B0CDC0B" w14:textId="77777777" w:rsidR="0074430A" w:rsidRPr="001E0334" w:rsidRDefault="0074430A" w:rsidP="00CD0795">
            <w:pPr>
              <w:numPr>
                <w:ilvl w:val="0"/>
                <w:numId w:val="13"/>
              </w:numPr>
              <w:tabs>
                <w:tab w:val="clear" w:pos="720"/>
                <w:tab w:val="num" w:pos="284"/>
                <w:tab w:val="num" w:pos="360"/>
              </w:tabs>
              <w:suppressAutoHyphens w:val="0"/>
              <w:ind w:left="284" w:hanging="284"/>
              <w:jc w:val="both"/>
              <w:rPr>
                <w:rFonts w:ascii="Calibri" w:hAnsi="Calibri" w:cs="Calibri"/>
                <w:sz w:val="20"/>
                <w:szCs w:val="20"/>
              </w:rPr>
            </w:pPr>
            <w:r w:rsidRPr="00B459C3">
              <w:rPr>
                <w:rFonts w:ascii="Calibri" w:hAnsi="Calibri" w:cs="Calibri"/>
                <w:bCs/>
                <w:sz w:val="20"/>
                <w:szCs w:val="20"/>
              </w:rPr>
              <w:t>benennen wesentliche Stationen im Leben Jesu</w:t>
            </w:r>
            <w:r w:rsidRPr="00B459C3">
              <w:rPr>
                <w:rFonts w:ascii="Calibri" w:hAnsi="Calibri" w:cs="Calibri"/>
                <w:sz w:val="20"/>
                <w:szCs w:val="20"/>
              </w:rPr>
              <w:t xml:space="preserve"> </w:t>
            </w:r>
            <w:r>
              <w:rPr>
                <w:rFonts w:ascii="Calibri" w:hAnsi="Calibri" w:cs="Calibri"/>
                <w:sz w:val="20"/>
                <w:szCs w:val="20"/>
              </w:rPr>
              <w:t>(K14)</w:t>
            </w:r>
          </w:p>
          <w:p w14:paraId="376292CC" w14:textId="77777777" w:rsidR="0074430A" w:rsidRPr="00B459C3" w:rsidRDefault="0074430A" w:rsidP="00CD0795">
            <w:pPr>
              <w:numPr>
                <w:ilvl w:val="0"/>
                <w:numId w:val="13"/>
              </w:numPr>
              <w:tabs>
                <w:tab w:val="clear" w:pos="720"/>
                <w:tab w:val="num" w:pos="284"/>
                <w:tab w:val="num" w:pos="360"/>
              </w:tabs>
              <w:suppressAutoHyphens w:val="0"/>
              <w:ind w:left="284" w:hanging="284"/>
              <w:jc w:val="both"/>
              <w:rPr>
                <w:rFonts w:ascii="Calibri" w:hAnsi="Calibri" w:cs="Calibri"/>
                <w:sz w:val="20"/>
                <w:szCs w:val="20"/>
              </w:rPr>
            </w:pPr>
            <w:r w:rsidRPr="00B459C3">
              <w:rPr>
                <w:rFonts w:ascii="Calibri" w:hAnsi="Calibri" w:cs="Calibri"/>
                <w:sz w:val="20"/>
                <w:szCs w:val="20"/>
              </w:rPr>
              <w:t xml:space="preserve">erläutern </w:t>
            </w:r>
            <w:r>
              <w:rPr>
                <w:rFonts w:ascii="Calibri" w:hAnsi="Calibri" w:cs="Calibri"/>
                <w:sz w:val="20"/>
                <w:szCs w:val="20"/>
              </w:rPr>
              <w:t>in Grundzügen Entstehung</w:t>
            </w:r>
            <w:r w:rsidRPr="00B459C3">
              <w:rPr>
                <w:rFonts w:ascii="Calibri" w:hAnsi="Calibri" w:cs="Calibri"/>
                <w:sz w:val="20"/>
                <w:szCs w:val="20"/>
              </w:rPr>
              <w:t xml:space="preserve"> und Aufbau der Bibel</w:t>
            </w:r>
            <w:r>
              <w:rPr>
                <w:rFonts w:ascii="Calibri" w:hAnsi="Calibri" w:cs="Calibri"/>
                <w:sz w:val="20"/>
                <w:szCs w:val="20"/>
              </w:rPr>
              <w:t xml:space="preserve"> (K30)</w:t>
            </w:r>
          </w:p>
          <w:p w14:paraId="5BA67F3D" w14:textId="77777777" w:rsidR="0074430A" w:rsidRPr="00FA2088" w:rsidRDefault="0074430A" w:rsidP="00CD0795">
            <w:pPr>
              <w:numPr>
                <w:ilvl w:val="0"/>
                <w:numId w:val="13"/>
              </w:numPr>
              <w:tabs>
                <w:tab w:val="clear" w:pos="720"/>
                <w:tab w:val="num" w:pos="284"/>
                <w:tab w:val="num" w:pos="360"/>
              </w:tabs>
              <w:suppressAutoHyphens w:val="0"/>
              <w:ind w:left="284" w:hanging="284"/>
              <w:jc w:val="both"/>
              <w:rPr>
                <w:rFonts w:ascii="Calibri" w:hAnsi="Calibri" w:cs="Calibri"/>
                <w:sz w:val="20"/>
                <w:szCs w:val="20"/>
              </w:rPr>
            </w:pPr>
            <w:r w:rsidRPr="00B459C3">
              <w:rPr>
                <w:rFonts w:ascii="Calibri" w:hAnsi="Calibri" w:cs="Calibri"/>
                <w:sz w:val="20"/>
                <w:szCs w:val="20"/>
              </w:rPr>
              <w:t xml:space="preserve">beschreiben die Bibel als Bibliothek mit Büchern unterschiedlicher Herkunft und Texten unterschiedlicher Gattung </w:t>
            </w:r>
            <w:r>
              <w:rPr>
                <w:rFonts w:ascii="Calibri" w:hAnsi="Calibri" w:cs="Calibri"/>
                <w:sz w:val="20"/>
                <w:szCs w:val="20"/>
              </w:rPr>
              <w:t>(K31)</w:t>
            </w:r>
          </w:p>
          <w:p w14:paraId="1D6C2CEA" w14:textId="77777777" w:rsidR="0074430A" w:rsidRPr="00FA2088" w:rsidRDefault="0074430A" w:rsidP="00CD0795">
            <w:pPr>
              <w:numPr>
                <w:ilvl w:val="0"/>
                <w:numId w:val="13"/>
              </w:numPr>
              <w:tabs>
                <w:tab w:val="clear" w:pos="720"/>
                <w:tab w:val="num" w:pos="284"/>
                <w:tab w:val="num" w:pos="360"/>
              </w:tabs>
              <w:suppressAutoHyphens w:val="0"/>
              <w:ind w:left="284" w:hanging="284"/>
              <w:jc w:val="both"/>
              <w:rPr>
                <w:rFonts w:ascii="Calibri" w:hAnsi="Calibri" w:cs="Calibri"/>
                <w:sz w:val="20"/>
                <w:szCs w:val="20"/>
              </w:rPr>
            </w:pPr>
            <w:r w:rsidRPr="00B459C3">
              <w:rPr>
                <w:rFonts w:ascii="Calibri" w:hAnsi="Calibri" w:cs="Calibri"/>
                <w:sz w:val="20"/>
                <w:szCs w:val="20"/>
              </w:rPr>
              <w:t xml:space="preserve">beurteilen christliche Feste und Rituale bezüglich der Relevanz für ihr eigenes Leben und das von anderen </w:t>
            </w:r>
            <w:r>
              <w:rPr>
                <w:rFonts w:ascii="Calibri" w:hAnsi="Calibri" w:cs="Calibri"/>
                <w:sz w:val="20"/>
                <w:szCs w:val="20"/>
              </w:rPr>
              <w:t>(K46)</w:t>
            </w:r>
          </w:p>
          <w:p w14:paraId="5A03DA1C" w14:textId="77777777" w:rsidR="0074430A" w:rsidRPr="00B459C3" w:rsidRDefault="0074430A" w:rsidP="00CD0795">
            <w:pPr>
              <w:numPr>
                <w:ilvl w:val="0"/>
                <w:numId w:val="12"/>
              </w:numPr>
              <w:tabs>
                <w:tab w:val="clear" w:pos="720"/>
                <w:tab w:val="num" w:pos="284"/>
              </w:tabs>
              <w:suppressAutoHyphens w:val="0"/>
              <w:ind w:left="284" w:hanging="284"/>
              <w:jc w:val="both"/>
              <w:rPr>
                <w:rFonts w:ascii="Calibri" w:hAnsi="Calibri" w:cs="Calibri"/>
                <w:sz w:val="22"/>
                <w:szCs w:val="22"/>
              </w:rPr>
            </w:pPr>
            <w:r w:rsidRPr="00B459C3">
              <w:rPr>
                <w:rFonts w:ascii="Calibri" w:hAnsi="Calibri" w:cs="Calibri"/>
                <w:bCs/>
                <w:sz w:val="20"/>
                <w:szCs w:val="20"/>
              </w:rPr>
              <w:t>erörtern die Bedeutung von Orientierungen an Leben und Botschaft von Jesus, dem Christus, im Alltag</w:t>
            </w:r>
            <w:r>
              <w:rPr>
                <w:rFonts w:ascii="Calibri" w:hAnsi="Calibri" w:cs="Calibri"/>
                <w:sz w:val="20"/>
                <w:szCs w:val="20"/>
              </w:rPr>
              <w:t xml:space="preserve"> (K19)</w:t>
            </w:r>
          </w:p>
          <w:p w14:paraId="60D33A7D" w14:textId="77777777" w:rsidR="0074430A" w:rsidRPr="001E0334" w:rsidRDefault="0074430A" w:rsidP="00CD0795">
            <w:pPr>
              <w:numPr>
                <w:ilvl w:val="0"/>
                <w:numId w:val="12"/>
              </w:numPr>
              <w:tabs>
                <w:tab w:val="clear" w:pos="720"/>
                <w:tab w:val="num" w:pos="284"/>
              </w:tabs>
              <w:suppressAutoHyphens w:val="0"/>
              <w:spacing w:after="60"/>
              <w:ind w:left="284" w:hanging="284"/>
              <w:jc w:val="both"/>
              <w:rPr>
                <w:rFonts w:ascii="Calibri" w:hAnsi="Calibri" w:cs="Calibri"/>
                <w:sz w:val="22"/>
                <w:szCs w:val="22"/>
              </w:rPr>
            </w:pPr>
            <w:r w:rsidRPr="00F12FBE">
              <w:rPr>
                <w:rFonts w:ascii="Calibri" w:hAnsi="Calibri" w:cs="Calibri"/>
                <w:sz w:val="20"/>
                <w:szCs w:val="20"/>
              </w:rPr>
              <w:t xml:space="preserve">erörtern die besondere </w:t>
            </w:r>
            <w:r>
              <w:rPr>
                <w:rFonts w:ascii="Calibri" w:hAnsi="Calibri" w:cs="Calibri"/>
                <w:sz w:val="20"/>
                <w:szCs w:val="20"/>
              </w:rPr>
              <w:t>Bedeutung der Bibel für Menschen christlichen Glaubens</w:t>
            </w:r>
            <w:r w:rsidRPr="00F12FBE">
              <w:rPr>
                <w:rFonts w:ascii="Calibri" w:hAnsi="Calibri" w:cs="Calibri"/>
                <w:sz w:val="20"/>
                <w:szCs w:val="20"/>
              </w:rPr>
              <w:t xml:space="preserve"> (</w:t>
            </w:r>
            <w:r>
              <w:rPr>
                <w:rFonts w:ascii="Calibri" w:hAnsi="Calibri" w:cs="Calibri"/>
                <w:sz w:val="20"/>
                <w:szCs w:val="20"/>
              </w:rPr>
              <w:t>K 34)</w:t>
            </w:r>
          </w:p>
        </w:tc>
        <w:tc>
          <w:tcPr>
            <w:tcW w:w="6380" w:type="dxa"/>
            <w:shd w:val="clear" w:color="auto" w:fill="auto"/>
          </w:tcPr>
          <w:p w14:paraId="2277B0D8" w14:textId="77777777" w:rsidR="0074430A" w:rsidRPr="001E0334" w:rsidRDefault="0074430A" w:rsidP="00CD0795">
            <w:pPr>
              <w:spacing w:before="60"/>
              <w:jc w:val="both"/>
              <w:rPr>
                <w:rFonts w:ascii="Calibri" w:hAnsi="Calibri" w:cs="Calibri"/>
                <w:b/>
                <w:sz w:val="22"/>
                <w:szCs w:val="22"/>
              </w:rPr>
            </w:pPr>
            <w:r w:rsidRPr="001E0334">
              <w:rPr>
                <w:rFonts w:ascii="Calibri" w:hAnsi="Calibri" w:cs="Calibri"/>
                <w:b/>
                <w:sz w:val="22"/>
                <w:szCs w:val="22"/>
              </w:rPr>
              <w:t>Mögliche Unterrichtsbausteine:</w:t>
            </w:r>
          </w:p>
          <w:p w14:paraId="64C8035E" w14:textId="77777777" w:rsidR="0074430A" w:rsidRPr="00F12FBE" w:rsidRDefault="0074430A" w:rsidP="00CD0795">
            <w:pPr>
              <w:numPr>
                <w:ilvl w:val="0"/>
                <w:numId w:val="14"/>
              </w:numPr>
              <w:suppressAutoHyphens w:val="0"/>
              <w:jc w:val="both"/>
              <w:rPr>
                <w:rFonts w:ascii="Calibri" w:hAnsi="Calibri" w:cs="Calibri"/>
                <w:sz w:val="20"/>
                <w:szCs w:val="20"/>
              </w:rPr>
            </w:pPr>
            <w:r w:rsidRPr="00F12FBE">
              <w:rPr>
                <w:rFonts w:ascii="Calibri" w:hAnsi="Calibri" w:cs="Calibri"/>
                <w:sz w:val="20"/>
                <w:szCs w:val="20"/>
              </w:rPr>
              <w:t>Rituale rund um Weihnachts- und Osterfest sammeln und ordnen</w:t>
            </w:r>
          </w:p>
          <w:p w14:paraId="68361020" w14:textId="77777777" w:rsidR="0074430A" w:rsidRPr="00F12FBE" w:rsidRDefault="0074430A" w:rsidP="00CD0795">
            <w:pPr>
              <w:numPr>
                <w:ilvl w:val="0"/>
                <w:numId w:val="14"/>
              </w:numPr>
              <w:suppressAutoHyphens w:val="0"/>
              <w:jc w:val="both"/>
              <w:rPr>
                <w:rFonts w:ascii="Calibri" w:hAnsi="Calibri" w:cs="Calibri"/>
                <w:sz w:val="20"/>
                <w:szCs w:val="20"/>
              </w:rPr>
            </w:pPr>
            <w:r w:rsidRPr="00F12FBE">
              <w:rPr>
                <w:rFonts w:ascii="Calibri" w:hAnsi="Calibri" w:cs="Calibri"/>
                <w:sz w:val="20"/>
                <w:szCs w:val="20"/>
              </w:rPr>
              <w:t>christliche Tradition/christlichen Hintergrund der Feste reflektieren</w:t>
            </w:r>
          </w:p>
          <w:p w14:paraId="7D1599CD" w14:textId="77777777" w:rsidR="0074430A" w:rsidRPr="00F12FBE" w:rsidRDefault="0074430A" w:rsidP="00CD0795">
            <w:pPr>
              <w:numPr>
                <w:ilvl w:val="0"/>
                <w:numId w:val="14"/>
              </w:numPr>
              <w:suppressAutoHyphens w:val="0"/>
              <w:jc w:val="both"/>
              <w:rPr>
                <w:rFonts w:ascii="Calibri" w:hAnsi="Calibri" w:cs="Calibri"/>
                <w:sz w:val="20"/>
                <w:szCs w:val="20"/>
              </w:rPr>
            </w:pPr>
            <w:r w:rsidRPr="00F12FBE">
              <w:rPr>
                <w:rFonts w:ascii="Calibri" w:hAnsi="Calibri" w:cs="Calibri"/>
                <w:sz w:val="20"/>
                <w:szCs w:val="20"/>
              </w:rPr>
              <w:t>Säkulares und Religiöses unterscheiden, Unterschiede begründen</w:t>
            </w:r>
          </w:p>
          <w:p w14:paraId="40BA492E" w14:textId="77777777" w:rsidR="0074430A" w:rsidRDefault="0074430A" w:rsidP="00CD0795">
            <w:pPr>
              <w:jc w:val="both"/>
              <w:rPr>
                <w:rFonts w:ascii="Calibri" w:hAnsi="Calibri" w:cs="Calibri"/>
                <w:b/>
                <w:sz w:val="22"/>
                <w:szCs w:val="22"/>
              </w:rPr>
            </w:pPr>
            <w:r>
              <w:rPr>
                <w:rFonts w:ascii="Calibri" w:hAnsi="Calibri" w:cs="Calibri"/>
                <w:b/>
                <w:sz w:val="22"/>
                <w:szCs w:val="22"/>
              </w:rPr>
              <w:t>Didaktisch-methodische Hinweise / digitale Bildung:</w:t>
            </w:r>
          </w:p>
          <w:p w14:paraId="45963F5B" w14:textId="77777777" w:rsidR="0074430A" w:rsidRPr="00F12FBE" w:rsidRDefault="0074430A" w:rsidP="00CD0795">
            <w:pPr>
              <w:numPr>
                <w:ilvl w:val="0"/>
                <w:numId w:val="14"/>
              </w:numPr>
              <w:suppressAutoHyphens w:val="0"/>
              <w:jc w:val="both"/>
              <w:rPr>
                <w:rFonts w:ascii="Calibri" w:hAnsi="Calibri" w:cs="Calibri"/>
                <w:sz w:val="20"/>
                <w:szCs w:val="20"/>
              </w:rPr>
            </w:pPr>
            <w:r w:rsidRPr="00F12FBE">
              <w:rPr>
                <w:rFonts w:ascii="Calibri" w:hAnsi="Calibri" w:cs="Calibri"/>
                <w:sz w:val="20"/>
                <w:szCs w:val="20"/>
              </w:rPr>
              <w:t>z.B. Projekt „Einführung in die Bibel“</w:t>
            </w:r>
          </w:p>
          <w:p w14:paraId="30095123" w14:textId="77777777" w:rsidR="0074430A" w:rsidRPr="00F12FBE" w:rsidRDefault="0074430A" w:rsidP="00CD0795">
            <w:pPr>
              <w:numPr>
                <w:ilvl w:val="0"/>
                <w:numId w:val="14"/>
              </w:numPr>
              <w:suppressAutoHyphens w:val="0"/>
              <w:jc w:val="both"/>
              <w:rPr>
                <w:rFonts w:ascii="Calibri" w:hAnsi="Calibri" w:cs="Calibri"/>
                <w:sz w:val="20"/>
                <w:szCs w:val="20"/>
              </w:rPr>
            </w:pPr>
            <w:r w:rsidRPr="00F12FBE">
              <w:rPr>
                <w:rFonts w:ascii="Calibri" w:hAnsi="Calibri" w:cs="Calibri"/>
                <w:sz w:val="20"/>
                <w:szCs w:val="20"/>
              </w:rPr>
              <w:t>z.B. Gestaltung eines Weihnachtsgottesdienstes</w:t>
            </w:r>
          </w:p>
          <w:p w14:paraId="707A85B3" w14:textId="77777777" w:rsidR="0074430A" w:rsidRDefault="0074430A" w:rsidP="00CD0795">
            <w:pPr>
              <w:numPr>
                <w:ilvl w:val="0"/>
                <w:numId w:val="14"/>
              </w:numPr>
              <w:suppressAutoHyphens w:val="0"/>
              <w:jc w:val="both"/>
              <w:rPr>
                <w:rFonts w:ascii="Calibri" w:hAnsi="Calibri" w:cs="Calibri"/>
                <w:sz w:val="20"/>
                <w:szCs w:val="20"/>
              </w:rPr>
            </w:pPr>
            <w:r w:rsidRPr="00F12FBE">
              <w:rPr>
                <w:rFonts w:ascii="Calibri" w:hAnsi="Calibri" w:cs="Calibri"/>
                <w:sz w:val="20"/>
                <w:szCs w:val="20"/>
              </w:rPr>
              <w:t>z.B. Zusammenarbeit mit Fächern Musik, Kunst zur Gestaltung des Gottesdienstes</w:t>
            </w:r>
          </w:p>
          <w:p w14:paraId="27682A00" w14:textId="77777777" w:rsidR="0074430A" w:rsidRPr="00F12FBE" w:rsidRDefault="0074430A" w:rsidP="00CD0795">
            <w:pPr>
              <w:ind w:left="720"/>
              <w:jc w:val="both"/>
              <w:rPr>
                <w:rFonts w:ascii="Calibri" w:hAnsi="Calibri" w:cs="Calibri"/>
                <w:sz w:val="20"/>
                <w:szCs w:val="20"/>
              </w:rPr>
            </w:pPr>
          </w:p>
          <w:p w14:paraId="62201325" w14:textId="77777777" w:rsidR="0074430A" w:rsidRPr="001E0334" w:rsidRDefault="0074430A" w:rsidP="00CD0795">
            <w:pPr>
              <w:jc w:val="both"/>
              <w:rPr>
                <w:rFonts w:ascii="Calibri" w:hAnsi="Calibri" w:cs="Calibri"/>
                <w:sz w:val="20"/>
                <w:szCs w:val="20"/>
              </w:rPr>
            </w:pPr>
            <w:r w:rsidRPr="00A26AEB">
              <w:rPr>
                <w:rFonts w:ascii="Calibri" w:hAnsi="Calibri" w:cs="Calibri"/>
                <w:b/>
                <w:sz w:val="22"/>
                <w:szCs w:val="22"/>
              </w:rPr>
              <w:t>Zeitbedarf:</w:t>
            </w:r>
            <w:r>
              <w:rPr>
                <w:rFonts w:ascii="Calibri" w:hAnsi="Calibri" w:cs="Calibri"/>
                <w:b/>
                <w:sz w:val="22"/>
                <w:szCs w:val="22"/>
              </w:rPr>
              <w:t xml:space="preserve"> ca. 14 Stunden</w:t>
            </w:r>
          </w:p>
        </w:tc>
      </w:tr>
    </w:tbl>
    <w:p w14:paraId="1619285E" w14:textId="77777777" w:rsidR="0074430A" w:rsidRDefault="0074430A" w:rsidP="00CD0795">
      <w:pPr>
        <w:jc w:val="both"/>
        <w:rPr>
          <w:rFonts w:ascii="Calibri" w:hAnsi="Calibri" w:cs="Calibri"/>
        </w:rPr>
      </w:pPr>
    </w:p>
    <w:p w14:paraId="5E2E6747" w14:textId="77777777" w:rsidR="00DC7B16" w:rsidRDefault="00DC7B16" w:rsidP="00CD0795">
      <w:pPr>
        <w:jc w:val="both"/>
        <w:rPr>
          <w:rFonts w:ascii="Arial" w:hAnsi="Arial" w:cs="Arial"/>
          <w:b/>
          <w:sz w:val="23"/>
          <w:szCs w:val="23"/>
        </w:rPr>
      </w:pPr>
    </w:p>
    <w:p w14:paraId="353CF36C" w14:textId="77777777" w:rsidR="00DC7B16" w:rsidRDefault="00DC7B16" w:rsidP="00CD0795">
      <w:pPr>
        <w:jc w:val="both"/>
        <w:rPr>
          <w:rFonts w:ascii="Arial" w:hAnsi="Arial" w:cs="Arial"/>
          <w:b/>
          <w:sz w:val="23"/>
          <w:szCs w:val="23"/>
        </w:rPr>
      </w:pPr>
    </w:p>
    <w:p w14:paraId="6B8BAAF8" w14:textId="545BF420" w:rsidR="00DC7B16" w:rsidRDefault="00DC7B16" w:rsidP="00CD0795">
      <w:pPr>
        <w:suppressAutoHyphens w:val="0"/>
        <w:spacing w:after="160" w:line="259" w:lineRule="auto"/>
        <w:jc w:val="both"/>
        <w:rPr>
          <w:rFonts w:ascii="Arial" w:hAnsi="Arial" w:cs="Arial"/>
          <w:b/>
          <w:sz w:val="23"/>
          <w:szCs w:val="23"/>
        </w:rPr>
      </w:pPr>
    </w:p>
    <w:p w14:paraId="5CE05E53" w14:textId="77777777" w:rsidR="00DC7B16" w:rsidRPr="0054633E" w:rsidRDefault="00DC7B16" w:rsidP="00CD0795">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0"/>
        <w:gridCol w:w="6316"/>
      </w:tblGrid>
      <w:tr w:rsidR="00DC7B16" w:rsidRPr="00545375" w14:paraId="497E5766" w14:textId="77777777" w:rsidTr="007776E7">
        <w:tc>
          <w:tcPr>
            <w:tcW w:w="14276" w:type="dxa"/>
            <w:gridSpan w:val="2"/>
            <w:tcBorders>
              <w:bottom w:val="single" w:sz="4" w:space="0" w:color="auto"/>
            </w:tcBorders>
            <w:shd w:val="clear" w:color="auto" w:fill="CCCCCC"/>
          </w:tcPr>
          <w:p w14:paraId="268F740A" w14:textId="77777777" w:rsidR="00DC7B16" w:rsidRPr="00795B69" w:rsidRDefault="00DC7B16" w:rsidP="00CD0795">
            <w:pPr>
              <w:spacing w:before="60"/>
              <w:jc w:val="both"/>
              <w:rPr>
                <w:rFonts w:ascii="Calibri" w:hAnsi="Calibri" w:cs="Calibri"/>
                <w:b/>
              </w:rPr>
            </w:pPr>
            <w:r>
              <w:rPr>
                <w:rFonts w:ascii="Calibri" w:hAnsi="Calibri" w:cs="Calibri"/>
                <w:b/>
              </w:rPr>
              <w:lastRenderedPageBreak/>
              <w:t xml:space="preserve">Unterrichtsvorhaben 4: </w:t>
            </w:r>
            <w:r w:rsidRPr="00795B69">
              <w:rPr>
                <w:rFonts w:ascii="Calibri" w:hAnsi="Calibri" w:cs="Calibri"/>
                <w:b/>
              </w:rPr>
              <w:t>Ist Gott da? Menschen erzählen von ihren Erfahrungen mit Gott</w:t>
            </w:r>
          </w:p>
          <w:p w14:paraId="68636DF6" w14:textId="77777777" w:rsidR="00DC7B16" w:rsidRPr="00545375" w:rsidRDefault="00DC7B16" w:rsidP="00CD0795">
            <w:pPr>
              <w:spacing w:after="60"/>
              <w:jc w:val="both"/>
              <w:rPr>
                <w:rFonts w:ascii="Calibri" w:hAnsi="Calibri" w:cs="Calibri"/>
                <w:sz w:val="22"/>
                <w:szCs w:val="22"/>
              </w:rPr>
            </w:pPr>
            <w:r w:rsidRPr="00795B69">
              <w:rPr>
                <w:rFonts w:ascii="Calibri" w:hAnsi="Calibri" w:cs="Calibri"/>
                <w:sz w:val="22"/>
                <w:szCs w:val="22"/>
              </w:rPr>
              <w:t>Das zweite Halbjahr beginnt mit der für den Religionsunterricht zentralen Frage nach Gott. Dabei richtet sich der Blick auf die eigenen Vorstellungen, Erfahrungen und Fragen der Schülerinnen und Schüler, die dann mit den Vorstellungen, Erfahrungen und Fragen anderer Menschen in Beziehung gesetzt werden. Schwerpunkt sind dabei ausgewählte biblische Erzählungen, die Erfahrungen mit Gott thematisieren. Sie sind Anlass und orientierender Rahmen für die Auseinandersetzung mit Gottesbildern und dem Glauben an Gott.</w:t>
            </w:r>
          </w:p>
        </w:tc>
      </w:tr>
      <w:tr w:rsidR="00DC7B16" w:rsidRPr="00545375" w14:paraId="489B481A" w14:textId="77777777" w:rsidTr="007776E7">
        <w:tc>
          <w:tcPr>
            <w:tcW w:w="14276" w:type="dxa"/>
            <w:gridSpan w:val="2"/>
            <w:shd w:val="clear" w:color="auto" w:fill="BFBFBF"/>
          </w:tcPr>
          <w:p w14:paraId="0EEBC684" w14:textId="77777777" w:rsidR="00DC7B16" w:rsidRPr="00795B69" w:rsidRDefault="00DC7B16" w:rsidP="00CD0795">
            <w:pPr>
              <w:spacing w:after="60"/>
              <w:jc w:val="both"/>
              <w:rPr>
                <w:rFonts w:ascii="Calibri" w:hAnsi="Calibri" w:cs="Calibri"/>
                <w:sz w:val="20"/>
                <w:szCs w:val="20"/>
              </w:rPr>
            </w:pPr>
            <w:r w:rsidRPr="00795B69">
              <w:rPr>
                <w:rFonts w:ascii="Calibri" w:hAnsi="Calibri" w:cs="Calibri"/>
                <w:sz w:val="20"/>
                <w:szCs w:val="20"/>
              </w:rPr>
              <w:t>IF 2.1: Gottesvorstellungen und der Glaube an Gott</w:t>
            </w:r>
          </w:p>
          <w:p w14:paraId="062B5CFF" w14:textId="77777777" w:rsidR="00DC7B16" w:rsidRPr="00545375" w:rsidRDefault="00DC7B16" w:rsidP="00CD0795">
            <w:pPr>
              <w:spacing w:after="60"/>
              <w:jc w:val="both"/>
              <w:rPr>
                <w:rFonts w:ascii="Calibri" w:hAnsi="Calibri" w:cs="Calibri"/>
                <w:b/>
                <w:sz w:val="22"/>
                <w:szCs w:val="22"/>
              </w:rPr>
            </w:pPr>
            <w:r w:rsidRPr="00795B69">
              <w:rPr>
                <w:rFonts w:ascii="Calibri" w:hAnsi="Calibri" w:cs="Calibri"/>
                <w:sz w:val="20"/>
                <w:szCs w:val="20"/>
              </w:rPr>
              <w:t xml:space="preserve">IF 5.1: </w:t>
            </w:r>
            <w:r>
              <w:rPr>
                <w:rFonts w:ascii="Calibri" w:hAnsi="Calibri" w:cs="Calibri"/>
                <w:sz w:val="20"/>
                <w:szCs w:val="20"/>
              </w:rPr>
              <w:t>d</w:t>
            </w:r>
            <w:r w:rsidRPr="00795B69">
              <w:rPr>
                <w:rFonts w:ascii="Calibri" w:hAnsi="Calibri" w:cs="Calibri"/>
                <w:sz w:val="20"/>
                <w:szCs w:val="20"/>
              </w:rPr>
              <w:t>ie Bibel – Geschichte, Aufbau und Bedeutung</w:t>
            </w:r>
          </w:p>
        </w:tc>
      </w:tr>
      <w:tr w:rsidR="00DC7B16" w:rsidRPr="00545375" w14:paraId="3260E2B7" w14:textId="77777777" w:rsidTr="007776E7">
        <w:tc>
          <w:tcPr>
            <w:tcW w:w="14276" w:type="dxa"/>
            <w:gridSpan w:val="2"/>
            <w:shd w:val="clear" w:color="auto" w:fill="auto"/>
          </w:tcPr>
          <w:p w14:paraId="0829E065" w14:textId="77777777" w:rsidR="00DC7B16" w:rsidRPr="00795B69" w:rsidRDefault="00DC7B16" w:rsidP="00CD0795">
            <w:pPr>
              <w:spacing w:before="60"/>
              <w:jc w:val="both"/>
              <w:rPr>
                <w:rFonts w:ascii="Calibri" w:hAnsi="Calibri" w:cs="Calibri"/>
                <w:b/>
                <w:sz w:val="22"/>
                <w:szCs w:val="22"/>
              </w:rPr>
            </w:pPr>
            <w:r w:rsidRPr="00795B69">
              <w:rPr>
                <w:rFonts w:ascii="Calibri" w:hAnsi="Calibri" w:cs="Calibri"/>
                <w:b/>
                <w:sz w:val="22"/>
                <w:szCs w:val="22"/>
              </w:rPr>
              <w:t>Übergeordnete Kompetenzerwartungen:</w:t>
            </w:r>
          </w:p>
          <w:p w14:paraId="49923917" w14:textId="77777777" w:rsidR="00DC7B16" w:rsidRPr="00795B69" w:rsidRDefault="00DC7B16" w:rsidP="00CD0795">
            <w:pPr>
              <w:jc w:val="both"/>
              <w:rPr>
                <w:rFonts w:ascii="Calibri" w:hAnsi="Calibri" w:cs="Calibri"/>
                <w:sz w:val="20"/>
                <w:szCs w:val="20"/>
              </w:rPr>
            </w:pPr>
            <w:r w:rsidRPr="00795B69">
              <w:rPr>
                <w:rFonts w:ascii="Calibri" w:hAnsi="Calibri" w:cs="Calibri"/>
                <w:sz w:val="20"/>
                <w:szCs w:val="20"/>
              </w:rPr>
              <w:t>Die Schülerinnen und Schüler</w:t>
            </w:r>
          </w:p>
          <w:p w14:paraId="09A4FC41" w14:textId="77777777" w:rsidR="00DC7B16" w:rsidRPr="00795B69" w:rsidRDefault="00DC7B16" w:rsidP="00CD0795">
            <w:pPr>
              <w:numPr>
                <w:ilvl w:val="0"/>
                <w:numId w:val="13"/>
              </w:numPr>
              <w:suppressAutoHyphens w:val="0"/>
              <w:jc w:val="both"/>
              <w:rPr>
                <w:rFonts w:ascii="Calibri" w:hAnsi="Calibri" w:cs="Calibri"/>
                <w:bCs/>
                <w:sz w:val="20"/>
                <w:szCs w:val="20"/>
              </w:rPr>
            </w:pPr>
            <w:r w:rsidRPr="00795B69">
              <w:rPr>
                <w:rFonts w:ascii="Calibri" w:hAnsi="Calibri" w:cs="Calibri"/>
                <w:bCs/>
                <w:sz w:val="20"/>
                <w:szCs w:val="20"/>
              </w:rPr>
              <w:t>beschreiben Grunderfahrungen des Menschen, die Ausgangspunkte religiösen Fragens sein können</w:t>
            </w:r>
            <w:r>
              <w:rPr>
                <w:rFonts w:ascii="Calibri" w:hAnsi="Calibri" w:cs="Calibri"/>
                <w:bCs/>
                <w:sz w:val="20"/>
                <w:szCs w:val="20"/>
              </w:rPr>
              <w:t>,</w:t>
            </w:r>
            <w:r w:rsidRPr="00795B69">
              <w:rPr>
                <w:rFonts w:ascii="Calibri" w:hAnsi="Calibri" w:cs="Calibri"/>
                <w:bCs/>
                <w:sz w:val="20"/>
                <w:szCs w:val="20"/>
              </w:rPr>
              <w:t xml:space="preserve"> (SK2)</w:t>
            </w:r>
          </w:p>
          <w:p w14:paraId="196DF560" w14:textId="77777777" w:rsidR="00DC7B16" w:rsidRPr="00795B69" w:rsidRDefault="00DC7B16" w:rsidP="00CD0795">
            <w:pPr>
              <w:numPr>
                <w:ilvl w:val="0"/>
                <w:numId w:val="13"/>
              </w:numPr>
              <w:suppressAutoHyphens w:val="0"/>
              <w:jc w:val="both"/>
              <w:rPr>
                <w:rFonts w:ascii="Calibri" w:hAnsi="Calibri" w:cs="Calibri"/>
                <w:bCs/>
                <w:sz w:val="20"/>
                <w:szCs w:val="20"/>
              </w:rPr>
            </w:pPr>
            <w:r w:rsidRPr="00795B69">
              <w:rPr>
                <w:rFonts w:ascii="Calibri" w:hAnsi="Calibri" w:cs="Calibri"/>
                <w:bCs/>
                <w:sz w:val="20"/>
                <w:szCs w:val="20"/>
              </w:rPr>
              <w:t>beschreiben auf einem grundlegenden Niveau religiöse Sprach-, Symbol- und Ausdrucksformen und setzen diese in Beziehung zu ihrer eigenen Biografie sowie zu Lebensgeschichten anderer Menschen</w:t>
            </w:r>
            <w:r>
              <w:rPr>
                <w:rFonts w:ascii="Calibri" w:hAnsi="Calibri" w:cs="Calibri"/>
                <w:bCs/>
                <w:sz w:val="20"/>
                <w:szCs w:val="20"/>
              </w:rPr>
              <w:t>,</w:t>
            </w:r>
            <w:r w:rsidRPr="00795B69">
              <w:rPr>
                <w:rFonts w:ascii="Calibri" w:hAnsi="Calibri" w:cs="Calibri"/>
                <w:bCs/>
                <w:sz w:val="20"/>
                <w:szCs w:val="20"/>
              </w:rPr>
              <w:t xml:space="preserve"> (SK5)</w:t>
            </w:r>
          </w:p>
          <w:p w14:paraId="2A6B1A59" w14:textId="77777777" w:rsidR="00DC7B16" w:rsidRPr="00795B69" w:rsidRDefault="00DC7B16" w:rsidP="00CD0795">
            <w:pPr>
              <w:numPr>
                <w:ilvl w:val="0"/>
                <w:numId w:val="13"/>
              </w:numPr>
              <w:suppressAutoHyphens w:val="0"/>
              <w:jc w:val="both"/>
              <w:rPr>
                <w:rFonts w:ascii="Calibri" w:hAnsi="Calibri" w:cs="Calibri"/>
                <w:bCs/>
                <w:sz w:val="20"/>
                <w:szCs w:val="20"/>
              </w:rPr>
            </w:pPr>
            <w:r w:rsidRPr="00795B69">
              <w:rPr>
                <w:rFonts w:ascii="Calibri" w:hAnsi="Calibri" w:cs="Calibri"/>
                <w:bCs/>
                <w:sz w:val="20"/>
                <w:szCs w:val="20"/>
              </w:rPr>
              <w:t>untersuchen die Bedeutung zentraler biblischer Aussagen und Einsichten für das heutige Leben und stellen ihre Ergebnisse dar</w:t>
            </w:r>
            <w:r>
              <w:rPr>
                <w:rFonts w:ascii="Calibri" w:hAnsi="Calibri" w:cs="Calibri"/>
                <w:bCs/>
                <w:sz w:val="20"/>
                <w:szCs w:val="20"/>
              </w:rPr>
              <w:t>,</w:t>
            </w:r>
            <w:r w:rsidRPr="00795B69">
              <w:rPr>
                <w:rFonts w:ascii="Calibri" w:hAnsi="Calibri" w:cs="Calibri"/>
                <w:bCs/>
                <w:sz w:val="20"/>
                <w:szCs w:val="20"/>
              </w:rPr>
              <w:t xml:space="preserve"> (SK6)</w:t>
            </w:r>
          </w:p>
          <w:p w14:paraId="69DEA431" w14:textId="77777777" w:rsidR="00DC7B16" w:rsidRPr="00795B69" w:rsidRDefault="00DC7B16" w:rsidP="00CD0795">
            <w:pPr>
              <w:numPr>
                <w:ilvl w:val="0"/>
                <w:numId w:val="13"/>
              </w:numPr>
              <w:suppressAutoHyphens w:val="0"/>
              <w:jc w:val="both"/>
              <w:rPr>
                <w:rFonts w:ascii="Calibri" w:hAnsi="Calibri" w:cs="Calibri"/>
                <w:bCs/>
                <w:sz w:val="20"/>
                <w:szCs w:val="20"/>
              </w:rPr>
            </w:pPr>
            <w:r w:rsidRPr="00795B69">
              <w:rPr>
                <w:rFonts w:ascii="Calibri" w:hAnsi="Calibri" w:cs="Calibri"/>
                <w:bCs/>
                <w:sz w:val="20"/>
                <w:szCs w:val="20"/>
              </w:rPr>
              <w:t>finden zielgerichtet Texte in der Bibel</w:t>
            </w:r>
            <w:r>
              <w:rPr>
                <w:rFonts w:ascii="Calibri" w:hAnsi="Calibri" w:cs="Calibri"/>
                <w:bCs/>
                <w:sz w:val="20"/>
                <w:szCs w:val="20"/>
              </w:rPr>
              <w:t>,</w:t>
            </w:r>
            <w:r w:rsidRPr="00795B69">
              <w:rPr>
                <w:rFonts w:ascii="Calibri" w:hAnsi="Calibri" w:cs="Calibri"/>
                <w:bCs/>
                <w:sz w:val="20"/>
                <w:szCs w:val="20"/>
              </w:rPr>
              <w:t xml:space="preserve"> (MK1)</w:t>
            </w:r>
          </w:p>
          <w:p w14:paraId="1D4DE02B" w14:textId="77777777" w:rsidR="00DC7B16" w:rsidRPr="00795B69" w:rsidRDefault="00DC7B16" w:rsidP="00CD0795">
            <w:pPr>
              <w:numPr>
                <w:ilvl w:val="0"/>
                <w:numId w:val="13"/>
              </w:numPr>
              <w:suppressAutoHyphens w:val="0"/>
              <w:jc w:val="both"/>
              <w:rPr>
                <w:rFonts w:ascii="Calibri" w:hAnsi="Calibri" w:cs="Calibri"/>
                <w:bCs/>
                <w:sz w:val="20"/>
                <w:szCs w:val="20"/>
              </w:rPr>
            </w:pPr>
            <w:r w:rsidRPr="00795B69">
              <w:rPr>
                <w:rFonts w:ascii="Calibri" w:hAnsi="Calibri" w:cs="Calibri"/>
                <w:bCs/>
                <w:sz w:val="20"/>
                <w:szCs w:val="20"/>
              </w:rPr>
              <w:t>erschließen biblische Texte mit grundlegenden Hilfsmitteln (u.a</w:t>
            </w:r>
            <w:r w:rsidRPr="00AD3AC1">
              <w:rPr>
                <w:rFonts w:ascii="Calibri" w:hAnsi="Calibri" w:cs="Calibri"/>
                <w:bCs/>
                <w:sz w:val="20"/>
                <w:szCs w:val="20"/>
              </w:rPr>
              <w:t>. Sachverzeichnisse</w:t>
            </w:r>
            <w:r w:rsidRPr="00795B69">
              <w:rPr>
                <w:rFonts w:ascii="Calibri" w:hAnsi="Calibri" w:cs="Calibri"/>
                <w:bCs/>
                <w:sz w:val="20"/>
                <w:szCs w:val="20"/>
              </w:rPr>
              <w:t>, historische Tabellen, Karten) und ordnen sie ein</w:t>
            </w:r>
            <w:r>
              <w:rPr>
                <w:rFonts w:ascii="Calibri" w:hAnsi="Calibri" w:cs="Calibri"/>
                <w:bCs/>
                <w:sz w:val="20"/>
                <w:szCs w:val="20"/>
              </w:rPr>
              <w:t>,</w:t>
            </w:r>
            <w:r w:rsidRPr="00795B69">
              <w:rPr>
                <w:rFonts w:ascii="Calibri" w:hAnsi="Calibri" w:cs="Calibri"/>
                <w:bCs/>
                <w:sz w:val="20"/>
                <w:szCs w:val="20"/>
              </w:rPr>
              <w:t xml:space="preserve"> (MK2)</w:t>
            </w:r>
          </w:p>
          <w:p w14:paraId="4F9D8878" w14:textId="77777777" w:rsidR="00DC7B16" w:rsidRPr="00795B69" w:rsidRDefault="00DC7B16" w:rsidP="00CD0795">
            <w:pPr>
              <w:numPr>
                <w:ilvl w:val="0"/>
                <w:numId w:val="13"/>
              </w:numPr>
              <w:suppressAutoHyphens w:val="0"/>
              <w:jc w:val="both"/>
              <w:rPr>
                <w:rFonts w:ascii="Calibri" w:hAnsi="Calibri" w:cs="Calibri"/>
                <w:bCs/>
                <w:sz w:val="20"/>
                <w:szCs w:val="20"/>
              </w:rPr>
            </w:pPr>
            <w:r w:rsidRPr="00795B69">
              <w:rPr>
                <w:rFonts w:ascii="Calibri" w:hAnsi="Calibri" w:cs="Calibri"/>
                <w:bCs/>
                <w:sz w:val="20"/>
                <w:szCs w:val="20"/>
              </w:rPr>
              <w:t>identifizieren und erschließen unterschiedliche grundlegende Formen religiöser Sprache (u. a. biblische Erzä</w:t>
            </w:r>
            <w:r>
              <w:rPr>
                <w:rFonts w:ascii="Calibri" w:hAnsi="Calibri" w:cs="Calibri"/>
                <w:bCs/>
                <w:sz w:val="20"/>
                <w:szCs w:val="20"/>
              </w:rPr>
              <w:t xml:space="preserve">hlung, Psalm, Gebet, Lied), </w:t>
            </w:r>
            <w:r w:rsidRPr="00795B69">
              <w:rPr>
                <w:rFonts w:ascii="Calibri" w:hAnsi="Calibri" w:cs="Calibri"/>
                <w:bCs/>
                <w:sz w:val="20"/>
                <w:szCs w:val="20"/>
              </w:rPr>
              <w:t>(MK4)</w:t>
            </w:r>
          </w:p>
          <w:p w14:paraId="69893BEF" w14:textId="77777777" w:rsidR="00DC7B16" w:rsidRPr="00795B69" w:rsidRDefault="00DC7B16" w:rsidP="00CD0795">
            <w:pPr>
              <w:numPr>
                <w:ilvl w:val="0"/>
                <w:numId w:val="13"/>
              </w:numPr>
              <w:suppressAutoHyphens w:val="0"/>
              <w:jc w:val="both"/>
              <w:rPr>
                <w:rFonts w:ascii="Calibri" w:hAnsi="Calibri" w:cs="Calibri"/>
                <w:bCs/>
                <w:sz w:val="20"/>
                <w:szCs w:val="20"/>
              </w:rPr>
            </w:pPr>
            <w:r w:rsidRPr="00795B69">
              <w:rPr>
                <w:rFonts w:ascii="Calibri" w:hAnsi="Calibri" w:cs="Calibri"/>
                <w:bCs/>
                <w:sz w:val="20"/>
                <w:szCs w:val="20"/>
              </w:rPr>
              <w:t xml:space="preserve">vergleichen eigene mit fremden Erfahrungen in Bezug auf religiöse und ethische Fragen und bewerten Antworten </w:t>
            </w:r>
            <w:r>
              <w:rPr>
                <w:rFonts w:ascii="Calibri" w:hAnsi="Calibri" w:cs="Calibri"/>
                <w:bCs/>
                <w:sz w:val="20"/>
                <w:szCs w:val="20"/>
              </w:rPr>
              <w:t xml:space="preserve">auf diese, </w:t>
            </w:r>
            <w:r w:rsidRPr="00795B69">
              <w:rPr>
                <w:rFonts w:ascii="Calibri" w:hAnsi="Calibri" w:cs="Calibri"/>
                <w:bCs/>
                <w:sz w:val="20"/>
                <w:szCs w:val="20"/>
              </w:rPr>
              <w:t>(UK1)</w:t>
            </w:r>
          </w:p>
          <w:p w14:paraId="50CD1F95" w14:textId="77777777" w:rsidR="00DC7B16" w:rsidRPr="00795B69" w:rsidRDefault="00DC7B16" w:rsidP="00CD0795">
            <w:pPr>
              <w:numPr>
                <w:ilvl w:val="0"/>
                <w:numId w:val="13"/>
              </w:numPr>
              <w:suppressAutoHyphens w:val="0"/>
              <w:jc w:val="both"/>
              <w:rPr>
                <w:rFonts w:ascii="Calibri" w:hAnsi="Calibri" w:cs="Calibri"/>
                <w:bCs/>
                <w:sz w:val="20"/>
                <w:szCs w:val="20"/>
              </w:rPr>
            </w:pPr>
            <w:r w:rsidRPr="00795B69">
              <w:rPr>
                <w:rFonts w:ascii="Calibri" w:hAnsi="Calibri" w:cs="Calibri"/>
                <w:bCs/>
                <w:sz w:val="20"/>
                <w:szCs w:val="20"/>
              </w:rPr>
              <w:t>beschreiben eigene religiöse bzw. nichtreligiöse Erfahrungen, Vorstellungen und Überzeugungen und stellen diese dar</w:t>
            </w:r>
            <w:r>
              <w:rPr>
                <w:rFonts w:ascii="Calibri" w:hAnsi="Calibri" w:cs="Calibri"/>
                <w:bCs/>
                <w:sz w:val="20"/>
                <w:szCs w:val="20"/>
              </w:rPr>
              <w:t>,</w:t>
            </w:r>
            <w:r w:rsidRPr="00795B69">
              <w:rPr>
                <w:rFonts w:ascii="Calibri" w:hAnsi="Calibri" w:cs="Calibri"/>
                <w:bCs/>
                <w:sz w:val="20"/>
                <w:szCs w:val="20"/>
              </w:rPr>
              <w:t xml:space="preserve"> (HK1)</w:t>
            </w:r>
          </w:p>
          <w:p w14:paraId="68417636" w14:textId="77777777" w:rsidR="00DC7B16" w:rsidRPr="00B5717F" w:rsidRDefault="00DC7B16" w:rsidP="00CD0795">
            <w:pPr>
              <w:numPr>
                <w:ilvl w:val="0"/>
                <w:numId w:val="13"/>
              </w:numPr>
              <w:suppressAutoHyphens w:val="0"/>
              <w:jc w:val="both"/>
              <w:rPr>
                <w:rFonts w:ascii="Calibri" w:hAnsi="Calibri" w:cs="Calibri"/>
                <w:sz w:val="20"/>
                <w:szCs w:val="20"/>
              </w:rPr>
            </w:pPr>
            <w:r w:rsidRPr="00795B69">
              <w:rPr>
                <w:rFonts w:ascii="Calibri" w:hAnsi="Calibri" w:cs="Calibri"/>
                <w:bCs/>
                <w:sz w:val="20"/>
                <w:szCs w:val="20"/>
              </w:rPr>
              <w:t>entwickeln aus dem impulsgebenden Charakter biblischer Texte Entwürfe zur Bewältigung ge</w:t>
            </w:r>
            <w:r>
              <w:rPr>
                <w:rFonts w:ascii="Calibri" w:hAnsi="Calibri" w:cs="Calibri"/>
                <w:bCs/>
                <w:sz w:val="20"/>
                <w:szCs w:val="20"/>
              </w:rPr>
              <w:t xml:space="preserve">genwärtiger Lebenswirklichkeit. </w:t>
            </w:r>
            <w:r w:rsidRPr="00795B69">
              <w:rPr>
                <w:rFonts w:ascii="Calibri" w:hAnsi="Calibri" w:cs="Calibri"/>
                <w:bCs/>
                <w:sz w:val="20"/>
                <w:szCs w:val="20"/>
              </w:rPr>
              <w:t>(HK5)</w:t>
            </w:r>
          </w:p>
        </w:tc>
      </w:tr>
      <w:tr w:rsidR="00DC7B16" w:rsidRPr="00545375" w14:paraId="3D3034FF" w14:textId="77777777" w:rsidTr="007776E7">
        <w:tc>
          <w:tcPr>
            <w:tcW w:w="14276" w:type="dxa"/>
            <w:gridSpan w:val="2"/>
            <w:shd w:val="clear" w:color="auto" w:fill="auto"/>
          </w:tcPr>
          <w:p w14:paraId="49E64BF0" w14:textId="77777777" w:rsidR="00DC7B16" w:rsidRPr="00795B69" w:rsidRDefault="00DC7B16" w:rsidP="00CD0795">
            <w:pPr>
              <w:spacing w:before="60"/>
              <w:jc w:val="both"/>
              <w:rPr>
                <w:rFonts w:ascii="Calibri" w:hAnsi="Calibri" w:cs="Calibri"/>
                <w:b/>
                <w:sz w:val="22"/>
                <w:szCs w:val="22"/>
              </w:rPr>
            </w:pPr>
            <w:r w:rsidRPr="00795B69">
              <w:rPr>
                <w:rFonts w:ascii="Calibri" w:hAnsi="Calibri" w:cs="Calibri"/>
                <w:b/>
                <w:sz w:val="22"/>
                <w:szCs w:val="22"/>
              </w:rPr>
              <w:t>Anknüpfungspunkte zum Schulprogramm:</w:t>
            </w:r>
          </w:p>
          <w:p w14:paraId="22FC1EA4" w14:textId="77777777" w:rsidR="00DC7B16" w:rsidRPr="00545375" w:rsidRDefault="00DC7B16" w:rsidP="00CD0795">
            <w:pPr>
              <w:jc w:val="both"/>
              <w:rPr>
                <w:rFonts w:ascii="Calibri" w:hAnsi="Calibri" w:cs="Calibri"/>
                <w:sz w:val="20"/>
                <w:szCs w:val="20"/>
              </w:rPr>
            </w:pPr>
            <w:r w:rsidRPr="00795B69">
              <w:rPr>
                <w:rFonts w:ascii="Calibri" w:hAnsi="Calibri" w:cs="Calibri"/>
                <w:sz w:val="20"/>
                <w:szCs w:val="20"/>
              </w:rPr>
              <w:t>z.B. Förderung der Lesekompetenz: Vorlesewettbewerb</w:t>
            </w:r>
          </w:p>
        </w:tc>
      </w:tr>
      <w:tr w:rsidR="00DC7B16" w:rsidRPr="00545375" w14:paraId="32754518" w14:textId="77777777" w:rsidTr="007776E7">
        <w:tc>
          <w:tcPr>
            <w:tcW w:w="7960" w:type="dxa"/>
            <w:shd w:val="clear" w:color="auto" w:fill="auto"/>
          </w:tcPr>
          <w:p w14:paraId="7D6DF60C" w14:textId="77777777" w:rsidR="00DC7B16" w:rsidRPr="00795B69" w:rsidRDefault="00DC7B16" w:rsidP="00CD0795">
            <w:pPr>
              <w:spacing w:before="60"/>
              <w:jc w:val="both"/>
              <w:rPr>
                <w:rFonts w:ascii="Calibri" w:hAnsi="Calibri" w:cs="Calibri"/>
                <w:sz w:val="22"/>
                <w:szCs w:val="22"/>
              </w:rPr>
            </w:pPr>
            <w:r w:rsidRPr="00795B69">
              <w:rPr>
                <w:rFonts w:ascii="Calibri" w:hAnsi="Calibri" w:cs="Calibri"/>
                <w:b/>
                <w:sz w:val="22"/>
                <w:szCs w:val="22"/>
              </w:rPr>
              <w:t>Konkretisierte Kompetenzerwartungen:</w:t>
            </w:r>
            <w:r w:rsidRPr="00795B69">
              <w:rPr>
                <w:rFonts w:ascii="Calibri" w:hAnsi="Calibri" w:cs="Calibri"/>
                <w:sz w:val="22"/>
                <w:szCs w:val="22"/>
              </w:rPr>
              <w:t xml:space="preserve"> </w:t>
            </w:r>
          </w:p>
          <w:p w14:paraId="7E851B46" w14:textId="77777777" w:rsidR="00DC7B16" w:rsidRPr="00795B69" w:rsidRDefault="00DC7B16" w:rsidP="00CD0795">
            <w:pPr>
              <w:jc w:val="both"/>
              <w:rPr>
                <w:rFonts w:ascii="Calibri" w:hAnsi="Calibri" w:cs="Calibri"/>
                <w:sz w:val="20"/>
                <w:szCs w:val="20"/>
              </w:rPr>
            </w:pPr>
            <w:r w:rsidRPr="00795B69">
              <w:rPr>
                <w:rFonts w:ascii="Calibri" w:hAnsi="Calibri" w:cs="Calibri"/>
                <w:sz w:val="20"/>
                <w:szCs w:val="20"/>
              </w:rPr>
              <w:t>Die Schülerinnen und Schüler</w:t>
            </w:r>
          </w:p>
          <w:p w14:paraId="53744271" w14:textId="77777777" w:rsidR="00DC7B16" w:rsidRPr="00795B69" w:rsidRDefault="00DC7B16" w:rsidP="00CD0795">
            <w:pPr>
              <w:jc w:val="both"/>
              <w:rPr>
                <w:rFonts w:ascii="Calibri" w:hAnsi="Calibri" w:cs="Calibri"/>
                <w:sz w:val="22"/>
                <w:szCs w:val="22"/>
              </w:rPr>
            </w:pPr>
            <w:r w:rsidRPr="00795B69">
              <w:rPr>
                <w:rFonts w:ascii="Calibri" w:hAnsi="Calibri" w:cs="Calibri"/>
                <w:sz w:val="22"/>
                <w:szCs w:val="22"/>
              </w:rPr>
              <w:t xml:space="preserve">Die Schülerinnen und Schüler </w:t>
            </w:r>
          </w:p>
          <w:p w14:paraId="2E25C630" w14:textId="77777777" w:rsidR="00DC7B16" w:rsidRPr="00795B69" w:rsidRDefault="00DC7B16" w:rsidP="00CD0795">
            <w:pPr>
              <w:numPr>
                <w:ilvl w:val="0"/>
                <w:numId w:val="13"/>
              </w:numPr>
              <w:suppressAutoHyphens w:val="0"/>
              <w:jc w:val="both"/>
              <w:rPr>
                <w:rFonts w:ascii="Calibri" w:hAnsi="Calibri" w:cs="Calibri"/>
                <w:bCs/>
                <w:sz w:val="20"/>
                <w:szCs w:val="20"/>
              </w:rPr>
            </w:pPr>
            <w:r w:rsidRPr="00795B69">
              <w:rPr>
                <w:rFonts w:ascii="Calibri" w:hAnsi="Calibri" w:cs="Calibri"/>
                <w:bCs/>
                <w:sz w:val="20"/>
                <w:szCs w:val="20"/>
              </w:rPr>
              <w:t>beschreiben subjektive Gottesvorstellungen, (K8)</w:t>
            </w:r>
          </w:p>
          <w:p w14:paraId="7A30F0CE" w14:textId="77777777" w:rsidR="00DC7B16" w:rsidRPr="00795B69" w:rsidRDefault="00DC7B16" w:rsidP="00CD0795">
            <w:pPr>
              <w:numPr>
                <w:ilvl w:val="0"/>
                <w:numId w:val="13"/>
              </w:numPr>
              <w:suppressAutoHyphens w:val="0"/>
              <w:jc w:val="both"/>
              <w:rPr>
                <w:rFonts w:ascii="Calibri" w:hAnsi="Calibri" w:cs="Calibri"/>
                <w:bCs/>
                <w:sz w:val="20"/>
                <w:szCs w:val="20"/>
              </w:rPr>
            </w:pPr>
            <w:r w:rsidRPr="00795B69">
              <w:rPr>
                <w:rFonts w:ascii="Calibri" w:hAnsi="Calibri" w:cs="Calibri"/>
                <w:bCs/>
                <w:sz w:val="20"/>
                <w:szCs w:val="20"/>
              </w:rPr>
              <w:t>identifizieren in biblischen Erzählungen Erfahrungen mit Gott, (K9)</w:t>
            </w:r>
          </w:p>
          <w:p w14:paraId="42931914" w14:textId="77777777" w:rsidR="00DC7B16" w:rsidRPr="00795B69" w:rsidRDefault="00DC7B16" w:rsidP="00CD0795">
            <w:pPr>
              <w:numPr>
                <w:ilvl w:val="0"/>
                <w:numId w:val="13"/>
              </w:numPr>
              <w:suppressAutoHyphens w:val="0"/>
              <w:jc w:val="both"/>
              <w:rPr>
                <w:rFonts w:ascii="Calibri" w:hAnsi="Calibri" w:cs="Calibri"/>
                <w:bCs/>
                <w:sz w:val="20"/>
                <w:szCs w:val="20"/>
              </w:rPr>
            </w:pPr>
            <w:r w:rsidRPr="00795B69">
              <w:rPr>
                <w:rFonts w:ascii="Calibri" w:hAnsi="Calibri" w:cs="Calibri"/>
                <w:bCs/>
                <w:sz w:val="20"/>
                <w:szCs w:val="20"/>
              </w:rPr>
              <w:t>erläutern die Grundhaltung des Glaubens an Gott in biblischen Erzählungen als Vertrauen, (K10)</w:t>
            </w:r>
          </w:p>
          <w:p w14:paraId="2035F30D" w14:textId="77777777" w:rsidR="00DC7B16" w:rsidRPr="00795B69" w:rsidRDefault="00DC7B16" w:rsidP="00CD0795">
            <w:pPr>
              <w:numPr>
                <w:ilvl w:val="0"/>
                <w:numId w:val="13"/>
              </w:numPr>
              <w:suppressAutoHyphens w:val="0"/>
              <w:jc w:val="both"/>
              <w:rPr>
                <w:rFonts w:ascii="Calibri" w:hAnsi="Calibri" w:cs="Calibri"/>
                <w:bCs/>
                <w:sz w:val="20"/>
                <w:szCs w:val="20"/>
              </w:rPr>
            </w:pPr>
            <w:r w:rsidRPr="00795B69">
              <w:rPr>
                <w:rFonts w:ascii="Calibri" w:hAnsi="Calibri" w:cs="Calibri"/>
                <w:bCs/>
                <w:sz w:val="20"/>
                <w:szCs w:val="20"/>
              </w:rPr>
              <w:t>erörtern die Entwicklung bzw. Veränderung von Gottesvorstellungen und Gottesglauben im Lebenslauf bei sich und anderen und formulieren erste Einschätzungen dazu, (K12)</w:t>
            </w:r>
          </w:p>
          <w:p w14:paraId="50BA0AF2" w14:textId="77777777" w:rsidR="00DC7B16" w:rsidRPr="00795B69" w:rsidRDefault="00DC7B16" w:rsidP="00CD0795">
            <w:pPr>
              <w:numPr>
                <w:ilvl w:val="0"/>
                <w:numId w:val="13"/>
              </w:numPr>
              <w:suppressAutoHyphens w:val="0"/>
              <w:jc w:val="both"/>
              <w:rPr>
                <w:rFonts w:ascii="Calibri" w:hAnsi="Calibri" w:cs="Calibri"/>
                <w:bCs/>
                <w:sz w:val="20"/>
                <w:szCs w:val="20"/>
              </w:rPr>
            </w:pPr>
            <w:r w:rsidRPr="00795B69">
              <w:rPr>
                <w:rFonts w:ascii="Calibri" w:hAnsi="Calibri" w:cs="Calibri"/>
                <w:bCs/>
                <w:sz w:val="20"/>
                <w:szCs w:val="20"/>
              </w:rPr>
              <w:t>begründen in Ansätzen einen eigenen Standpunkt zur Frage nach Gott</w:t>
            </w:r>
            <w:r>
              <w:rPr>
                <w:rFonts w:ascii="Calibri" w:hAnsi="Calibri" w:cs="Calibri"/>
                <w:bCs/>
                <w:sz w:val="20"/>
                <w:szCs w:val="20"/>
              </w:rPr>
              <w:t>,</w:t>
            </w:r>
            <w:r w:rsidRPr="00795B69">
              <w:rPr>
                <w:rFonts w:ascii="Calibri" w:hAnsi="Calibri" w:cs="Calibri"/>
                <w:bCs/>
                <w:sz w:val="20"/>
                <w:szCs w:val="20"/>
              </w:rPr>
              <w:t xml:space="preserve"> (K13)</w:t>
            </w:r>
          </w:p>
          <w:p w14:paraId="0C42BBDC" w14:textId="77777777" w:rsidR="00DC7B16" w:rsidRPr="00795B69" w:rsidRDefault="00DC7B16" w:rsidP="00CD0795">
            <w:pPr>
              <w:numPr>
                <w:ilvl w:val="0"/>
                <w:numId w:val="13"/>
              </w:numPr>
              <w:suppressAutoHyphens w:val="0"/>
              <w:jc w:val="both"/>
              <w:rPr>
                <w:rFonts w:ascii="Calibri" w:hAnsi="Calibri" w:cs="Calibri"/>
                <w:sz w:val="22"/>
                <w:szCs w:val="22"/>
              </w:rPr>
            </w:pPr>
            <w:r w:rsidRPr="00795B69">
              <w:rPr>
                <w:rFonts w:ascii="Calibri" w:hAnsi="Calibri" w:cs="Calibri"/>
                <w:bCs/>
                <w:sz w:val="20"/>
                <w:szCs w:val="20"/>
              </w:rPr>
              <w:t xml:space="preserve">zeigen auf, dass biblische Erzählungen Erfahrungen ausdrücken, die </w:t>
            </w:r>
            <w:r>
              <w:rPr>
                <w:rFonts w:ascii="Calibri" w:hAnsi="Calibri" w:cs="Calibri"/>
                <w:bCs/>
                <w:sz w:val="20"/>
                <w:szCs w:val="20"/>
              </w:rPr>
              <w:t>Menschen mit Gott gemacht haben,</w:t>
            </w:r>
            <w:r w:rsidRPr="00795B69">
              <w:rPr>
                <w:rFonts w:ascii="Calibri" w:hAnsi="Calibri" w:cs="Calibri"/>
                <w:bCs/>
                <w:sz w:val="20"/>
                <w:szCs w:val="20"/>
              </w:rPr>
              <w:t xml:space="preserve"> (K32)</w:t>
            </w:r>
          </w:p>
          <w:p w14:paraId="772DA782" w14:textId="77777777" w:rsidR="00DC7B16" w:rsidRPr="00662095" w:rsidRDefault="00DC7B16" w:rsidP="00CD0795">
            <w:pPr>
              <w:numPr>
                <w:ilvl w:val="0"/>
                <w:numId w:val="5"/>
              </w:numPr>
              <w:suppressAutoHyphens w:val="0"/>
              <w:jc w:val="both"/>
              <w:rPr>
                <w:rFonts w:ascii="Calibri" w:hAnsi="Calibri" w:cs="Arial"/>
                <w:sz w:val="20"/>
                <w:szCs w:val="20"/>
              </w:rPr>
            </w:pPr>
            <w:r w:rsidRPr="00795B69">
              <w:rPr>
                <w:rFonts w:ascii="Calibri" w:hAnsi="Calibri" w:cs="Calibri"/>
                <w:bCs/>
                <w:sz w:val="20"/>
                <w:szCs w:val="20"/>
              </w:rPr>
              <w:t xml:space="preserve">beurteilen in elementarer Form die Relevanz biblischer Glaubenserzählungen für </w:t>
            </w:r>
            <w:r>
              <w:rPr>
                <w:rFonts w:ascii="Calibri" w:hAnsi="Calibri" w:cs="Calibri"/>
                <w:bCs/>
                <w:sz w:val="20"/>
                <w:szCs w:val="20"/>
              </w:rPr>
              <w:t>Menschen heute.</w:t>
            </w:r>
            <w:r w:rsidRPr="00795B69">
              <w:rPr>
                <w:rFonts w:ascii="Calibri" w:hAnsi="Calibri" w:cs="Calibri"/>
                <w:bCs/>
                <w:sz w:val="20"/>
                <w:szCs w:val="20"/>
              </w:rPr>
              <w:t xml:space="preserve"> (K35)</w:t>
            </w:r>
          </w:p>
        </w:tc>
        <w:tc>
          <w:tcPr>
            <w:tcW w:w="6316" w:type="dxa"/>
            <w:shd w:val="clear" w:color="auto" w:fill="auto"/>
          </w:tcPr>
          <w:p w14:paraId="2D801619" w14:textId="77777777" w:rsidR="00DC7B16" w:rsidRPr="00795B69" w:rsidRDefault="00DC7B16" w:rsidP="00CD0795">
            <w:pPr>
              <w:spacing w:before="60"/>
              <w:jc w:val="both"/>
              <w:rPr>
                <w:rFonts w:ascii="Calibri" w:hAnsi="Calibri" w:cs="Calibri"/>
                <w:b/>
                <w:sz w:val="22"/>
                <w:szCs w:val="22"/>
              </w:rPr>
            </w:pPr>
            <w:r w:rsidRPr="00795B69">
              <w:rPr>
                <w:rFonts w:ascii="Calibri" w:hAnsi="Calibri" w:cs="Calibri"/>
                <w:b/>
                <w:sz w:val="22"/>
                <w:szCs w:val="22"/>
              </w:rPr>
              <w:t>Mögliche Unterrichtsbausteine:</w:t>
            </w:r>
          </w:p>
          <w:p w14:paraId="25DC77E7" w14:textId="77777777" w:rsidR="00DC7B16" w:rsidRPr="00795B69" w:rsidRDefault="00DC7B16"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Über mein Bild von Gott nachdenken</w:t>
            </w:r>
          </w:p>
          <w:p w14:paraId="15F0A2F3" w14:textId="77777777" w:rsidR="00DC7B16" w:rsidRPr="00795B69" w:rsidRDefault="00DC7B16"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Die anderen wahrnehmen: unterschiedliche Vorstellungen von Gott</w:t>
            </w:r>
          </w:p>
          <w:p w14:paraId="4BA80970" w14:textId="77777777" w:rsidR="00DC7B16" w:rsidRPr="00795B69" w:rsidRDefault="00DC7B16"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Unsere Gottesbilder haben eine Geschichte</w:t>
            </w:r>
          </w:p>
          <w:p w14:paraId="087EDA45" w14:textId="77777777" w:rsidR="00DC7B16" w:rsidRPr="00795B69" w:rsidRDefault="00DC7B16"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Menschen in der Bibel erzählen von ihren Erfahrungen mit Gott: z.B. Abraham, Josef, Mose, David, Jesus, Paulus</w:t>
            </w:r>
          </w:p>
          <w:p w14:paraId="05882E9C" w14:textId="77777777" w:rsidR="00DC7B16" w:rsidRPr="00795B69" w:rsidRDefault="00DC7B16"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Menschen von heute erzählen von ihren Erfahrungen mit Gott</w:t>
            </w:r>
          </w:p>
          <w:p w14:paraId="5470CA39" w14:textId="77777777" w:rsidR="00DC7B16" w:rsidRPr="00795B69" w:rsidRDefault="00DC7B16" w:rsidP="00CD0795">
            <w:pPr>
              <w:jc w:val="both"/>
              <w:rPr>
                <w:rFonts w:ascii="Calibri" w:hAnsi="Calibri" w:cs="Calibri"/>
                <w:b/>
                <w:sz w:val="22"/>
                <w:szCs w:val="22"/>
              </w:rPr>
            </w:pPr>
            <w:r w:rsidRPr="00795B69">
              <w:rPr>
                <w:rFonts w:ascii="Calibri" w:hAnsi="Calibri" w:cs="Calibri"/>
                <w:b/>
                <w:sz w:val="22"/>
                <w:szCs w:val="22"/>
              </w:rPr>
              <w:t>Didaktisch-methodische Hinweise / digitale Bildung:</w:t>
            </w:r>
          </w:p>
          <w:p w14:paraId="060AC55A" w14:textId="77777777" w:rsidR="00DC7B16" w:rsidRPr="00795B69" w:rsidRDefault="00DC7B16" w:rsidP="00CD0795">
            <w:pPr>
              <w:numPr>
                <w:ilvl w:val="0"/>
                <w:numId w:val="14"/>
              </w:numPr>
              <w:suppressAutoHyphens w:val="0"/>
              <w:jc w:val="both"/>
              <w:rPr>
                <w:rFonts w:ascii="Calibri" w:hAnsi="Calibri" w:cs="Calibri"/>
                <w:sz w:val="22"/>
                <w:szCs w:val="22"/>
              </w:rPr>
            </w:pPr>
            <w:r w:rsidRPr="00795B69">
              <w:rPr>
                <w:rFonts w:ascii="Calibri" w:hAnsi="Calibri" w:cs="Calibri"/>
                <w:bCs/>
                <w:sz w:val="20"/>
                <w:szCs w:val="20"/>
              </w:rPr>
              <w:t>z</w:t>
            </w:r>
            <w:r w:rsidRPr="00795B69">
              <w:rPr>
                <w:rFonts w:ascii="Calibri" w:hAnsi="Calibri" w:cs="Calibri"/>
                <w:sz w:val="22"/>
                <w:szCs w:val="22"/>
              </w:rPr>
              <w:t>.B. Mein Bild von Gott malen – Bilder vergleichen</w:t>
            </w:r>
          </w:p>
          <w:p w14:paraId="6641BC99" w14:textId="77777777" w:rsidR="00DC7B16" w:rsidRPr="00795B69" w:rsidRDefault="00DC7B16"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z.B. Abraham, Mose, … malt ein Bild von Gott</w:t>
            </w:r>
          </w:p>
          <w:p w14:paraId="02ED2E8D" w14:textId="77777777" w:rsidR="00DC7B16" w:rsidRDefault="00DC7B16"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 xml:space="preserve">z.B. Projekt: „Gottes Buch?“ –Kennenlernen der Bibel </w:t>
            </w:r>
          </w:p>
          <w:p w14:paraId="601F7917" w14:textId="77777777" w:rsidR="00DC7B16" w:rsidRPr="00662095" w:rsidRDefault="00DC7B16" w:rsidP="00CD0795">
            <w:pPr>
              <w:spacing w:after="60"/>
              <w:jc w:val="both"/>
              <w:rPr>
                <w:rFonts w:ascii="Calibri" w:hAnsi="Calibri" w:cs="Arial"/>
                <w:sz w:val="20"/>
                <w:szCs w:val="20"/>
              </w:rPr>
            </w:pPr>
            <w:r w:rsidRPr="00795B69">
              <w:rPr>
                <w:rFonts w:ascii="Calibri" w:hAnsi="Calibri" w:cs="Calibri"/>
                <w:b/>
                <w:sz w:val="22"/>
                <w:szCs w:val="22"/>
              </w:rPr>
              <w:t>Zeitbedarf: ca. 12 Stunden</w:t>
            </w:r>
          </w:p>
        </w:tc>
      </w:tr>
    </w:tbl>
    <w:p w14:paraId="57E87D1D" w14:textId="77777777" w:rsidR="007776E7" w:rsidRPr="0054633E" w:rsidRDefault="007776E7" w:rsidP="00CD0795">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2"/>
        <w:gridCol w:w="6324"/>
      </w:tblGrid>
      <w:tr w:rsidR="007776E7" w:rsidRPr="00545375" w14:paraId="3BB993F5" w14:textId="77777777" w:rsidTr="00CF2AF1">
        <w:tc>
          <w:tcPr>
            <w:tcW w:w="14426" w:type="dxa"/>
            <w:gridSpan w:val="2"/>
            <w:tcBorders>
              <w:bottom w:val="single" w:sz="4" w:space="0" w:color="auto"/>
            </w:tcBorders>
            <w:shd w:val="clear" w:color="auto" w:fill="CCCCCC"/>
          </w:tcPr>
          <w:p w14:paraId="0D14A1BF" w14:textId="77777777" w:rsidR="007776E7" w:rsidRPr="00795B69" w:rsidRDefault="007776E7" w:rsidP="00CD0795">
            <w:pPr>
              <w:spacing w:before="60"/>
              <w:jc w:val="both"/>
              <w:rPr>
                <w:rFonts w:ascii="Calibri" w:hAnsi="Calibri" w:cs="Calibri"/>
                <w:b/>
              </w:rPr>
            </w:pPr>
            <w:r>
              <w:rPr>
                <w:rFonts w:ascii="Calibri" w:hAnsi="Calibri" w:cs="Calibri"/>
                <w:b/>
              </w:rPr>
              <w:lastRenderedPageBreak/>
              <w:t xml:space="preserve">Unterrichtsvorhaben 5: </w:t>
            </w:r>
            <w:r w:rsidRPr="00795B69">
              <w:rPr>
                <w:rFonts w:ascii="Calibri" w:hAnsi="Calibri" w:cs="Calibri"/>
                <w:b/>
              </w:rPr>
              <w:t>Mensch und Welt als Schöpfung Gottes entdecken</w:t>
            </w:r>
          </w:p>
          <w:p w14:paraId="6B8DD88D" w14:textId="77777777" w:rsidR="007776E7" w:rsidRPr="00545375" w:rsidRDefault="007776E7" w:rsidP="00CD0795">
            <w:pPr>
              <w:jc w:val="both"/>
              <w:rPr>
                <w:rFonts w:ascii="Calibri" w:hAnsi="Calibri" w:cs="Calibri"/>
                <w:sz w:val="22"/>
                <w:szCs w:val="22"/>
              </w:rPr>
            </w:pPr>
            <w:r w:rsidRPr="00795B69">
              <w:rPr>
                <w:rFonts w:ascii="Calibri" w:hAnsi="Calibri" w:cs="Calibri"/>
                <w:sz w:val="22"/>
                <w:szCs w:val="22"/>
              </w:rPr>
              <w:t>Die Frage nach Gott wird nun ausgeweitet auf die Frage nach Mensch und Welt als Schöpfung Gottes. Schwerpunkt dieses Unterrichtsvorhabens ist es, die Welt als gute Schöpfung Gottes wahrzunehmen und daraus resultierend Beispiele für aktuelle Schöpfungsverantwortung im alltäglichen Lebensumfeld der Schülerinnen und Schüler zu finden.</w:t>
            </w:r>
          </w:p>
        </w:tc>
      </w:tr>
      <w:tr w:rsidR="007776E7" w:rsidRPr="00545375" w14:paraId="4E70A228" w14:textId="77777777" w:rsidTr="00CF2AF1">
        <w:tc>
          <w:tcPr>
            <w:tcW w:w="14426" w:type="dxa"/>
            <w:gridSpan w:val="2"/>
            <w:shd w:val="clear" w:color="auto" w:fill="BFBFBF"/>
          </w:tcPr>
          <w:p w14:paraId="596DE5DC" w14:textId="77777777" w:rsidR="007776E7" w:rsidRPr="00795B69" w:rsidRDefault="007776E7" w:rsidP="00CD0795">
            <w:pPr>
              <w:spacing w:after="60"/>
              <w:jc w:val="both"/>
              <w:rPr>
                <w:rFonts w:ascii="Calibri" w:hAnsi="Calibri" w:cs="Calibri"/>
                <w:sz w:val="20"/>
                <w:szCs w:val="20"/>
              </w:rPr>
            </w:pPr>
            <w:r>
              <w:rPr>
                <w:rFonts w:ascii="Calibri" w:hAnsi="Calibri" w:cs="Calibri"/>
                <w:sz w:val="20"/>
                <w:szCs w:val="20"/>
              </w:rPr>
              <w:t>IF 1.2</w:t>
            </w:r>
            <w:r w:rsidRPr="00795B69">
              <w:rPr>
                <w:rFonts w:ascii="Calibri" w:hAnsi="Calibri" w:cs="Calibri"/>
                <w:sz w:val="20"/>
                <w:szCs w:val="20"/>
              </w:rPr>
              <w:t xml:space="preserve">: Verantwortung </w:t>
            </w:r>
            <w:r>
              <w:rPr>
                <w:rFonts w:ascii="Calibri" w:hAnsi="Calibri" w:cs="Calibri"/>
                <w:sz w:val="20"/>
                <w:szCs w:val="20"/>
              </w:rPr>
              <w:t>in der</w:t>
            </w:r>
            <w:r w:rsidRPr="00795B69">
              <w:rPr>
                <w:rFonts w:ascii="Calibri" w:hAnsi="Calibri" w:cs="Calibri"/>
                <w:sz w:val="20"/>
                <w:szCs w:val="20"/>
              </w:rPr>
              <w:t xml:space="preserve"> Welt als Gottes Schöpfung</w:t>
            </w:r>
          </w:p>
          <w:p w14:paraId="68180A2D" w14:textId="77777777" w:rsidR="007776E7" w:rsidRPr="00795B69" w:rsidRDefault="007776E7" w:rsidP="00CD0795">
            <w:pPr>
              <w:spacing w:after="60"/>
              <w:jc w:val="both"/>
              <w:rPr>
                <w:rFonts w:ascii="Calibri" w:hAnsi="Calibri" w:cs="Calibri"/>
                <w:sz w:val="20"/>
                <w:szCs w:val="20"/>
              </w:rPr>
            </w:pPr>
            <w:r w:rsidRPr="00795B69">
              <w:rPr>
                <w:rFonts w:ascii="Calibri" w:hAnsi="Calibri" w:cs="Calibri"/>
                <w:sz w:val="20"/>
                <w:szCs w:val="20"/>
              </w:rPr>
              <w:t>IF 2.1: Gottesvorstellungen und der Glaube an Gott</w:t>
            </w:r>
          </w:p>
          <w:p w14:paraId="7D4B57B4" w14:textId="77777777" w:rsidR="007776E7" w:rsidRPr="00545375" w:rsidRDefault="007776E7" w:rsidP="00CD0795">
            <w:pPr>
              <w:jc w:val="both"/>
              <w:rPr>
                <w:rFonts w:ascii="Calibri" w:hAnsi="Calibri" w:cs="Calibri"/>
                <w:b/>
                <w:sz w:val="22"/>
                <w:szCs w:val="22"/>
              </w:rPr>
            </w:pPr>
            <w:r w:rsidRPr="00795B69">
              <w:rPr>
                <w:rFonts w:ascii="Calibri" w:hAnsi="Calibri" w:cs="Calibri"/>
                <w:sz w:val="20"/>
                <w:szCs w:val="20"/>
              </w:rPr>
              <w:t xml:space="preserve">IF 5.1: </w:t>
            </w:r>
            <w:r>
              <w:rPr>
                <w:rFonts w:ascii="Calibri" w:hAnsi="Calibri" w:cs="Calibri"/>
                <w:sz w:val="20"/>
                <w:szCs w:val="20"/>
              </w:rPr>
              <w:t>d</w:t>
            </w:r>
            <w:r w:rsidRPr="00795B69">
              <w:rPr>
                <w:rFonts w:ascii="Calibri" w:hAnsi="Calibri" w:cs="Calibri"/>
                <w:sz w:val="20"/>
                <w:szCs w:val="20"/>
              </w:rPr>
              <w:t>ie Bibel – Geschichte, Aufbau und Bedeutung</w:t>
            </w:r>
          </w:p>
        </w:tc>
      </w:tr>
      <w:tr w:rsidR="007776E7" w:rsidRPr="00545375" w14:paraId="03F59B54" w14:textId="77777777" w:rsidTr="00CF2AF1">
        <w:tc>
          <w:tcPr>
            <w:tcW w:w="14426" w:type="dxa"/>
            <w:gridSpan w:val="2"/>
            <w:shd w:val="clear" w:color="auto" w:fill="auto"/>
          </w:tcPr>
          <w:p w14:paraId="5209A57B" w14:textId="77777777" w:rsidR="007776E7" w:rsidRPr="00795B69" w:rsidRDefault="007776E7" w:rsidP="00CD0795">
            <w:pPr>
              <w:jc w:val="both"/>
              <w:rPr>
                <w:rFonts w:ascii="Calibri" w:hAnsi="Calibri" w:cs="Calibri"/>
                <w:b/>
                <w:sz w:val="22"/>
                <w:szCs w:val="22"/>
              </w:rPr>
            </w:pPr>
            <w:r w:rsidRPr="00795B69">
              <w:rPr>
                <w:rFonts w:ascii="Calibri" w:hAnsi="Calibri" w:cs="Calibri"/>
                <w:b/>
                <w:sz w:val="22"/>
                <w:szCs w:val="22"/>
              </w:rPr>
              <w:t>Übergeordnete Kompetenzerwartungen:</w:t>
            </w:r>
          </w:p>
          <w:p w14:paraId="571E4E6D" w14:textId="77777777" w:rsidR="007776E7" w:rsidRPr="00795B69" w:rsidRDefault="007776E7" w:rsidP="00CD0795">
            <w:pPr>
              <w:jc w:val="both"/>
              <w:rPr>
                <w:rFonts w:ascii="Calibri" w:hAnsi="Calibri" w:cs="Calibri"/>
                <w:sz w:val="20"/>
                <w:szCs w:val="20"/>
              </w:rPr>
            </w:pPr>
            <w:r w:rsidRPr="00795B69">
              <w:rPr>
                <w:rFonts w:ascii="Calibri" w:hAnsi="Calibri" w:cs="Calibri"/>
                <w:sz w:val="20"/>
                <w:szCs w:val="20"/>
              </w:rPr>
              <w:t>Die Schülerinnen und Schüler</w:t>
            </w:r>
          </w:p>
          <w:p w14:paraId="40B39745"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beschreiben Grunderfahrungen des Menschen, die Ausgangspunkte religiösen Fragens sein können, (SK5)</w:t>
            </w:r>
          </w:p>
          <w:p w14:paraId="44BF0C94"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identifizieren in eigenen Erfahrungen und Überzeugungen religiöse Bezüge und Fragen</w:t>
            </w:r>
            <w:r>
              <w:rPr>
                <w:rFonts w:ascii="Calibri" w:hAnsi="Calibri" w:cs="Calibri"/>
                <w:sz w:val="20"/>
                <w:szCs w:val="20"/>
              </w:rPr>
              <w:t>,</w:t>
            </w:r>
            <w:r w:rsidRPr="00795B69">
              <w:rPr>
                <w:rFonts w:ascii="Calibri" w:hAnsi="Calibri" w:cs="Calibri"/>
                <w:sz w:val="20"/>
                <w:szCs w:val="20"/>
              </w:rPr>
              <w:t xml:space="preserve"> (SK3)</w:t>
            </w:r>
          </w:p>
          <w:p w14:paraId="705273C9"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entfalten ihre Fragen nach Grund, Sinn und Ziel der Welt sowie der eigenen Existenz und formulieren mögliche Antworten, (SK4)</w:t>
            </w:r>
          </w:p>
          <w:p w14:paraId="2630E70C"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untersuchen die Bedeutung zentraler biblischer Aussagen und Einsichten für das heutige Leben und stellen ihre Ergebnisse dar, (SK6)</w:t>
            </w:r>
          </w:p>
          <w:p w14:paraId="3D1C891B"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identifizieren und erschließen unterschiedliche grundlegende Formen religiöser Sprache (u. a. biblische Erzählung, Psalm, Gebet, Lied), (MK4)</w:t>
            </w:r>
          </w:p>
          <w:p w14:paraId="0AC4B12C"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recherchieren angeleitet, auch in webbasierten Medien, Informationen und Daten zu religiös relevanten Themen und geb</w:t>
            </w:r>
            <w:r>
              <w:rPr>
                <w:rFonts w:ascii="Calibri" w:hAnsi="Calibri" w:cs="Calibri"/>
                <w:sz w:val="20"/>
                <w:szCs w:val="20"/>
              </w:rPr>
              <w:t>en sie adressatenbezogen weiter,</w:t>
            </w:r>
            <w:r w:rsidRPr="00795B69">
              <w:rPr>
                <w:rFonts w:ascii="Calibri" w:hAnsi="Calibri" w:cs="Calibri"/>
                <w:sz w:val="20"/>
                <w:szCs w:val="20"/>
              </w:rPr>
              <w:t xml:space="preserve"> (MK6)</w:t>
            </w:r>
          </w:p>
          <w:p w14:paraId="36CD88BA"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 xml:space="preserve">bewerten ansatzweise individuelle und gesellschaftliche Handlungsweisen vor dem </w:t>
            </w:r>
            <w:r>
              <w:rPr>
                <w:rFonts w:ascii="Calibri" w:hAnsi="Calibri" w:cs="Calibri"/>
                <w:sz w:val="20"/>
                <w:szCs w:val="20"/>
              </w:rPr>
              <w:t>Hintergrund biblischer Maßstäbe,</w:t>
            </w:r>
            <w:r w:rsidRPr="00795B69">
              <w:rPr>
                <w:rFonts w:ascii="Calibri" w:hAnsi="Calibri" w:cs="Calibri"/>
                <w:sz w:val="20"/>
                <w:szCs w:val="20"/>
              </w:rPr>
              <w:t xml:space="preserve"> (UK3)</w:t>
            </w:r>
          </w:p>
          <w:p w14:paraId="060313B4"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entwickeln aus dem impulsgebenden Charakter biblischer Texte Entwürfe zur Bewältigung gegenwärtiger Lebenswirklichkeit, (HK5)</w:t>
            </w:r>
          </w:p>
          <w:p w14:paraId="3F17827C" w14:textId="77777777" w:rsidR="007776E7" w:rsidRPr="00B5717F"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planen, gestalten und präsentieren fachbezogene Medienprodukte adressatengerecht und nutzen Möglichkeiten des digital</w:t>
            </w:r>
            <w:r>
              <w:rPr>
                <w:rFonts w:ascii="Calibri" w:hAnsi="Calibri" w:cs="Calibri"/>
                <w:sz w:val="20"/>
                <w:szCs w:val="20"/>
              </w:rPr>
              <w:t>en Veröffentlichens und Teilens.</w:t>
            </w:r>
            <w:r w:rsidRPr="00795B69">
              <w:rPr>
                <w:rFonts w:ascii="Calibri" w:hAnsi="Calibri" w:cs="Calibri"/>
                <w:sz w:val="20"/>
                <w:szCs w:val="20"/>
              </w:rPr>
              <w:t xml:space="preserve"> (HK6)</w:t>
            </w:r>
          </w:p>
        </w:tc>
      </w:tr>
      <w:tr w:rsidR="007776E7" w:rsidRPr="00545375" w14:paraId="580F2B55" w14:textId="77777777" w:rsidTr="00CF2AF1">
        <w:tc>
          <w:tcPr>
            <w:tcW w:w="14426" w:type="dxa"/>
            <w:gridSpan w:val="2"/>
            <w:shd w:val="clear" w:color="auto" w:fill="auto"/>
          </w:tcPr>
          <w:p w14:paraId="0054958D" w14:textId="77777777" w:rsidR="007776E7" w:rsidRPr="00795B69" w:rsidRDefault="007776E7" w:rsidP="00CD0795">
            <w:pPr>
              <w:jc w:val="both"/>
              <w:rPr>
                <w:rFonts w:ascii="Calibri" w:hAnsi="Calibri" w:cs="Calibri"/>
                <w:b/>
                <w:sz w:val="22"/>
                <w:szCs w:val="22"/>
              </w:rPr>
            </w:pPr>
            <w:r w:rsidRPr="00795B69">
              <w:rPr>
                <w:rFonts w:ascii="Calibri" w:hAnsi="Calibri" w:cs="Calibri"/>
                <w:b/>
                <w:sz w:val="22"/>
                <w:szCs w:val="22"/>
              </w:rPr>
              <w:t>Anknüpfungspunkte zum Schulprogramm:</w:t>
            </w:r>
          </w:p>
          <w:p w14:paraId="47F9DFE5" w14:textId="77777777" w:rsidR="007776E7" w:rsidRPr="00545375" w:rsidRDefault="007776E7" w:rsidP="00CD0795">
            <w:pPr>
              <w:jc w:val="both"/>
              <w:rPr>
                <w:rFonts w:ascii="Calibri" w:hAnsi="Calibri" w:cs="Calibri"/>
                <w:sz w:val="20"/>
                <w:szCs w:val="20"/>
              </w:rPr>
            </w:pPr>
            <w:r w:rsidRPr="00795B69">
              <w:rPr>
                <w:rFonts w:ascii="Calibri" w:hAnsi="Calibri" w:cs="Calibri"/>
                <w:sz w:val="20"/>
                <w:szCs w:val="20"/>
              </w:rPr>
              <w:t>z.B. Aktionstag „Nachhaltigkeit“</w:t>
            </w:r>
          </w:p>
        </w:tc>
      </w:tr>
      <w:tr w:rsidR="007776E7" w:rsidRPr="00545375" w14:paraId="470CD7A5" w14:textId="77777777" w:rsidTr="00CF2AF1">
        <w:tc>
          <w:tcPr>
            <w:tcW w:w="8046" w:type="dxa"/>
            <w:shd w:val="clear" w:color="auto" w:fill="auto"/>
          </w:tcPr>
          <w:p w14:paraId="58FE4D9E" w14:textId="77777777" w:rsidR="007776E7" w:rsidRPr="00795B69" w:rsidRDefault="007776E7" w:rsidP="00CD0795">
            <w:pPr>
              <w:jc w:val="both"/>
              <w:rPr>
                <w:rFonts w:ascii="Calibri" w:hAnsi="Calibri" w:cs="Calibri"/>
                <w:sz w:val="22"/>
                <w:szCs w:val="22"/>
              </w:rPr>
            </w:pPr>
            <w:r w:rsidRPr="00795B69">
              <w:rPr>
                <w:rFonts w:ascii="Calibri" w:hAnsi="Calibri" w:cs="Calibri"/>
                <w:b/>
                <w:sz w:val="22"/>
                <w:szCs w:val="22"/>
              </w:rPr>
              <w:t>Konkretisierte Kompetenzerwartungen:</w:t>
            </w:r>
            <w:r w:rsidRPr="00795B69">
              <w:rPr>
                <w:rFonts w:ascii="Calibri" w:hAnsi="Calibri" w:cs="Calibri"/>
                <w:sz w:val="22"/>
                <w:szCs w:val="22"/>
              </w:rPr>
              <w:t xml:space="preserve"> </w:t>
            </w:r>
          </w:p>
          <w:p w14:paraId="2EF49C43" w14:textId="77777777" w:rsidR="007776E7" w:rsidRPr="00795B69" w:rsidRDefault="007776E7" w:rsidP="00CD0795">
            <w:pPr>
              <w:jc w:val="both"/>
              <w:rPr>
                <w:rFonts w:ascii="Calibri" w:hAnsi="Calibri" w:cs="Calibri"/>
                <w:sz w:val="20"/>
                <w:szCs w:val="20"/>
              </w:rPr>
            </w:pPr>
            <w:r w:rsidRPr="00795B69">
              <w:rPr>
                <w:rFonts w:ascii="Calibri" w:hAnsi="Calibri" w:cs="Calibri"/>
                <w:sz w:val="20"/>
                <w:szCs w:val="20"/>
              </w:rPr>
              <w:t>Die Schülerinnen und Schüler</w:t>
            </w:r>
          </w:p>
          <w:p w14:paraId="791B8576" w14:textId="77777777" w:rsidR="007776E7" w:rsidRPr="00795B69" w:rsidRDefault="007776E7" w:rsidP="00CD0795">
            <w:pPr>
              <w:numPr>
                <w:ilvl w:val="0"/>
                <w:numId w:val="13"/>
              </w:numPr>
              <w:suppressAutoHyphens w:val="0"/>
              <w:ind w:left="527" w:hanging="357"/>
              <w:jc w:val="both"/>
              <w:rPr>
                <w:rFonts w:ascii="Calibri" w:hAnsi="Calibri" w:cs="Calibri"/>
                <w:sz w:val="20"/>
                <w:szCs w:val="20"/>
              </w:rPr>
            </w:pPr>
            <w:r w:rsidRPr="00795B69">
              <w:rPr>
                <w:rFonts w:ascii="Calibri" w:hAnsi="Calibri" w:cs="Calibri"/>
                <w:sz w:val="20"/>
                <w:szCs w:val="20"/>
              </w:rPr>
              <w:t>beschreiben in Ansätzen das Verhältnis von gegenwärtigen Erklärungsansätzen zur Weltentstehung und dem biblischen Schöpfungsgedanken, (K3)</w:t>
            </w:r>
          </w:p>
          <w:p w14:paraId="2FDBF8E1" w14:textId="77777777" w:rsidR="007776E7" w:rsidRPr="00795B69" w:rsidRDefault="007776E7" w:rsidP="00CD0795">
            <w:pPr>
              <w:numPr>
                <w:ilvl w:val="0"/>
                <w:numId w:val="13"/>
              </w:numPr>
              <w:suppressAutoHyphens w:val="0"/>
              <w:ind w:left="527" w:hanging="357"/>
              <w:jc w:val="both"/>
              <w:rPr>
                <w:rFonts w:ascii="Calibri" w:hAnsi="Calibri" w:cs="Calibri"/>
                <w:sz w:val="20"/>
                <w:szCs w:val="20"/>
              </w:rPr>
            </w:pPr>
            <w:r w:rsidRPr="00795B69">
              <w:rPr>
                <w:rFonts w:ascii="Calibri" w:hAnsi="Calibri" w:cs="Calibri"/>
                <w:sz w:val="20"/>
                <w:szCs w:val="20"/>
              </w:rPr>
              <w:t>identifizieren die biblischen Schöpfungstexte als Glaubensaussagen, (K4)</w:t>
            </w:r>
          </w:p>
          <w:p w14:paraId="24E790B4" w14:textId="77777777" w:rsidR="007776E7" w:rsidRPr="00795B69" w:rsidRDefault="007776E7" w:rsidP="00CD0795">
            <w:pPr>
              <w:numPr>
                <w:ilvl w:val="0"/>
                <w:numId w:val="13"/>
              </w:numPr>
              <w:suppressAutoHyphens w:val="0"/>
              <w:ind w:left="527" w:hanging="357"/>
              <w:jc w:val="both"/>
              <w:rPr>
                <w:rFonts w:ascii="Calibri" w:hAnsi="Calibri" w:cs="Calibri"/>
                <w:sz w:val="20"/>
                <w:szCs w:val="20"/>
              </w:rPr>
            </w:pPr>
            <w:r w:rsidRPr="00795B69">
              <w:rPr>
                <w:rFonts w:ascii="Calibri" w:hAnsi="Calibri" w:cs="Calibri"/>
                <w:sz w:val="20"/>
                <w:szCs w:val="20"/>
              </w:rPr>
              <w:t>erläutern Beispiele der Übernahme von Verantwortung für das Leben und in der (Um-) Welt als Konsequenz aus dem Verständnis der Welt als Schöpfung G</w:t>
            </w:r>
            <w:r>
              <w:rPr>
                <w:rFonts w:ascii="Calibri" w:hAnsi="Calibri" w:cs="Calibri"/>
                <w:sz w:val="20"/>
                <w:szCs w:val="20"/>
              </w:rPr>
              <w:t>ottes,</w:t>
            </w:r>
            <w:r w:rsidRPr="00795B69">
              <w:rPr>
                <w:rFonts w:ascii="Calibri" w:hAnsi="Calibri" w:cs="Calibri"/>
                <w:sz w:val="20"/>
                <w:szCs w:val="20"/>
              </w:rPr>
              <w:t xml:space="preserve"> (K5)</w:t>
            </w:r>
          </w:p>
          <w:p w14:paraId="62A70F5F" w14:textId="77777777" w:rsidR="007776E7" w:rsidRPr="00795B69" w:rsidRDefault="007776E7" w:rsidP="00CD0795">
            <w:pPr>
              <w:numPr>
                <w:ilvl w:val="0"/>
                <w:numId w:val="13"/>
              </w:numPr>
              <w:suppressAutoHyphens w:val="0"/>
              <w:ind w:left="527" w:hanging="357"/>
              <w:jc w:val="both"/>
              <w:rPr>
                <w:rFonts w:ascii="Calibri" w:hAnsi="Calibri" w:cs="Calibri"/>
                <w:sz w:val="20"/>
                <w:szCs w:val="20"/>
              </w:rPr>
            </w:pPr>
            <w:r w:rsidRPr="00795B69">
              <w:rPr>
                <w:rFonts w:ascii="Calibri" w:hAnsi="Calibri" w:cs="Calibri"/>
                <w:sz w:val="20"/>
                <w:szCs w:val="20"/>
              </w:rPr>
              <w:t>erörtern bezogen auf ihren Alltag die Möglichkeiten eines nachhaltigen Umgangs mit den Ressourcen der Erde vor dem Hintergrund der V</w:t>
            </w:r>
            <w:r>
              <w:rPr>
                <w:rFonts w:ascii="Calibri" w:hAnsi="Calibri" w:cs="Calibri"/>
                <w:sz w:val="20"/>
                <w:szCs w:val="20"/>
              </w:rPr>
              <w:t>erantwortung für die Schöpfung, (K7)</w:t>
            </w:r>
          </w:p>
          <w:p w14:paraId="3E05A261" w14:textId="77777777" w:rsidR="007776E7" w:rsidRPr="00795B69" w:rsidRDefault="007776E7" w:rsidP="00CD0795">
            <w:pPr>
              <w:numPr>
                <w:ilvl w:val="0"/>
                <w:numId w:val="13"/>
              </w:numPr>
              <w:suppressAutoHyphens w:val="0"/>
              <w:ind w:left="527" w:hanging="357"/>
              <w:jc w:val="both"/>
              <w:rPr>
                <w:rFonts w:ascii="Calibri" w:hAnsi="Calibri" w:cs="Calibri"/>
                <w:sz w:val="20"/>
                <w:szCs w:val="20"/>
              </w:rPr>
            </w:pPr>
            <w:r w:rsidRPr="00795B69">
              <w:rPr>
                <w:rFonts w:ascii="Calibri" w:hAnsi="Calibri" w:cs="Calibri"/>
                <w:sz w:val="20"/>
                <w:szCs w:val="20"/>
              </w:rPr>
              <w:t>identifizieren in biblischen Erzählungen Erfahrungen mit Gott, (K9)</w:t>
            </w:r>
          </w:p>
          <w:p w14:paraId="7933282B" w14:textId="77777777" w:rsidR="007776E7" w:rsidRPr="00795B69" w:rsidRDefault="007776E7" w:rsidP="00CD0795">
            <w:pPr>
              <w:numPr>
                <w:ilvl w:val="0"/>
                <w:numId w:val="13"/>
              </w:numPr>
              <w:suppressAutoHyphens w:val="0"/>
              <w:ind w:left="527" w:hanging="357"/>
              <w:jc w:val="both"/>
              <w:rPr>
                <w:rFonts w:ascii="Calibri" w:hAnsi="Calibri" w:cs="Calibri"/>
                <w:sz w:val="20"/>
                <w:szCs w:val="20"/>
              </w:rPr>
            </w:pPr>
            <w:r w:rsidRPr="00795B69">
              <w:rPr>
                <w:rFonts w:ascii="Calibri" w:hAnsi="Calibri" w:cs="Calibri"/>
                <w:sz w:val="20"/>
                <w:szCs w:val="20"/>
              </w:rPr>
              <w:t>erläutern die Grundhaltung des Glaubens an Gott in biblischen Erzählungen als Vertrauen, (K10)</w:t>
            </w:r>
          </w:p>
          <w:p w14:paraId="3A98FE05" w14:textId="77777777" w:rsidR="007776E7" w:rsidRPr="001B1A9B" w:rsidRDefault="007776E7" w:rsidP="00CD0795">
            <w:pPr>
              <w:numPr>
                <w:ilvl w:val="0"/>
                <w:numId w:val="13"/>
              </w:numPr>
              <w:suppressAutoHyphens w:val="0"/>
              <w:ind w:left="527" w:hanging="357"/>
              <w:jc w:val="both"/>
              <w:rPr>
                <w:rFonts w:ascii="Calibri" w:hAnsi="Calibri" w:cs="Calibri"/>
                <w:sz w:val="20"/>
                <w:szCs w:val="20"/>
              </w:rPr>
            </w:pPr>
            <w:r w:rsidRPr="00795B69">
              <w:rPr>
                <w:rFonts w:ascii="Calibri" w:hAnsi="Calibri" w:cs="Calibri"/>
                <w:sz w:val="20"/>
                <w:szCs w:val="20"/>
              </w:rPr>
              <w:t xml:space="preserve">begründen in Ansätzen einen eigenen </w:t>
            </w:r>
            <w:r>
              <w:rPr>
                <w:rFonts w:ascii="Calibri" w:hAnsi="Calibri" w:cs="Calibri"/>
                <w:sz w:val="20"/>
                <w:szCs w:val="20"/>
              </w:rPr>
              <w:t xml:space="preserve">Standpunkt zur Frage nach Gott, </w:t>
            </w:r>
            <w:r w:rsidRPr="00795B69">
              <w:rPr>
                <w:rFonts w:ascii="Calibri" w:hAnsi="Calibri" w:cs="Calibri"/>
                <w:sz w:val="20"/>
                <w:szCs w:val="20"/>
              </w:rPr>
              <w:t>(K13)</w:t>
            </w:r>
          </w:p>
          <w:p w14:paraId="1A55DE29" w14:textId="77777777" w:rsidR="007776E7" w:rsidRPr="00662095" w:rsidRDefault="007776E7" w:rsidP="00CD0795">
            <w:pPr>
              <w:numPr>
                <w:ilvl w:val="0"/>
                <w:numId w:val="13"/>
              </w:numPr>
              <w:suppressAutoHyphens w:val="0"/>
              <w:ind w:left="527" w:hanging="357"/>
              <w:jc w:val="both"/>
              <w:rPr>
                <w:rFonts w:ascii="Calibri" w:hAnsi="Calibri" w:cs="Arial"/>
                <w:sz w:val="20"/>
                <w:szCs w:val="20"/>
              </w:rPr>
            </w:pPr>
            <w:r w:rsidRPr="00795B69">
              <w:rPr>
                <w:rFonts w:ascii="Calibri" w:hAnsi="Calibri" w:cs="Calibri"/>
                <w:sz w:val="20"/>
                <w:szCs w:val="20"/>
              </w:rPr>
              <w:t xml:space="preserve">beschreiben in elementarer Form mögliche Bedeutungen biblischer Aussagen und Einsichten für </w:t>
            </w:r>
            <w:r>
              <w:rPr>
                <w:rFonts w:ascii="Calibri" w:hAnsi="Calibri" w:cs="Calibri"/>
                <w:sz w:val="20"/>
                <w:szCs w:val="20"/>
              </w:rPr>
              <w:t>das heutige Leben.</w:t>
            </w:r>
            <w:r w:rsidRPr="00795B69">
              <w:rPr>
                <w:rFonts w:ascii="Calibri" w:hAnsi="Calibri" w:cs="Calibri"/>
                <w:sz w:val="20"/>
                <w:szCs w:val="20"/>
              </w:rPr>
              <w:t xml:space="preserve"> (K33)</w:t>
            </w:r>
          </w:p>
        </w:tc>
        <w:tc>
          <w:tcPr>
            <w:tcW w:w="6380" w:type="dxa"/>
            <w:shd w:val="clear" w:color="auto" w:fill="auto"/>
          </w:tcPr>
          <w:p w14:paraId="6B38844A" w14:textId="77777777" w:rsidR="007776E7" w:rsidRPr="00795B69" w:rsidRDefault="007776E7" w:rsidP="00CD0795">
            <w:pPr>
              <w:jc w:val="both"/>
              <w:rPr>
                <w:rFonts w:ascii="Calibri" w:hAnsi="Calibri" w:cs="Calibri"/>
                <w:b/>
                <w:sz w:val="22"/>
                <w:szCs w:val="22"/>
              </w:rPr>
            </w:pPr>
            <w:r w:rsidRPr="00795B69">
              <w:rPr>
                <w:rFonts w:ascii="Calibri" w:hAnsi="Calibri" w:cs="Calibri"/>
                <w:b/>
                <w:sz w:val="22"/>
                <w:szCs w:val="22"/>
              </w:rPr>
              <w:t>Mögliche Unterrichtsbausteine:</w:t>
            </w:r>
          </w:p>
          <w:p w14:paraId="7237E9F7" w14:textId="77777777" w:rsidR="007776E7" w:rsidRPr="00795B69" w:rsidRDefault="007776E7"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Ich bin einmalig: Über mich als Geschöpf Gottes nachdenken (Anknüpfung an UV1)</w:t>
            </w:r>
          </w:p>
          <w:p w14:paraId="661795E6" w14:textId="77777777" w:rsidR="007776E7" w:rsidRPr="00795B69" w:rsidRDefault="007776E7"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Die Welt als Schöpfung Gottes wahrnehmen</w:t>
            </w:r>
          </w:p>
          <w:p w14:paraId="31DE8B6C" w14:textId="77777777" w:rsidR="007776E7" w:rsidRPr="00795B69" w:rsidRDefault="007776E7"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Die biblischen Schöpfungserzählungen kennenlernen</w:t>
            </w:r>
          </w:p>
          <w:p w14:paraId="4197732B" w14:textId="77777777" w:rsidR="007776E7" w:rsidRPr="00795B69" w:rsidRDefault="007776E7"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Weltentstehung und Schöpfungsglauben unterscheiden</w:t>
            </w:r>
          </w:p>
          <w:p w14:paraId="6A2A16A7" w14:textId="77777777" w:rsidR="007776E7" w:rsidRPr="001B1A9B" w:rsidRDefault="007776E7" w:rsidP="00CD0795">
            <w:pPr>
              <w:numPr>
                <w:ilvl w:val="0"/>
                <w:numId w:val="14"/>
              </w:numPr>
              <w:suppressAutoHyphens w:val="0"/>
              <w:spacing w:after="120"/>
              <w:ind w:left="714" w:hanging="357"/>
              <w:jc w:val="both"/>
              <w:rPr>
                <w:rFonts w:ascii="Calibri" w:hAnsi="Calibri" w:cs="Calibri"/>
                <w:sz w:val="22"/>
                <w:szCs w:val="22"/>
              </w:rPr>
            </w:pPr>
            <w:r w:rsidRPr="00795B69">
              <w:rPr>
                <w:rFonts w:ascii="Calibri" w:hAnsi="Calibri" w:cs="Calibri"/>
                <w:sz w:val="22"/>
                <w:szCs w:val="22"/>
              </w:rPr>
              <w:t xml:space="preserve">Beispiele für Bewahrung der Schöpfung im alltäglichen Umfeld </w:t>
            </w:r>
          </w:p>
          <w:p w14:paraId="6BB4034B" w14:textId="77777777" w:rsidR="007776E7" w:rsidRPr="00795B69" w:rsidRDefault="007776E7" w:rsidP="00CD0795">
            <w:pPr>
              <w:jc w:val="both"/>
              <w:rPr>
                <w:rFonts w:ascii="Calibri" w:hAnsi="Calibri" w:cs="Calibri"/>
                <w:b/>
                <w:sz w:val="22"/>
                <w:szCs w:val="22"/>
              </w:rPr>
            </w:pPr>
            <w:r w:rsidRPr="00795B69">
              <w:rPr>
                <w:rFonts w:ascii="Calibri" w:hAnsi="Calibri" w:cs="Calibri"/>
                <w:b/>
                <w:sz w:val="22"/>
                <w:szCs w:val="22"/>
              </w:rPr>
              <w:t>Didaktisch-methodische Hinweise / digitale Bildung:</w:t>
            </w:r>
          </w:p>
          <w:p w14:paraId="73EF5366" w14:textId="77777777" w:rsidR="007776E7" w:rsidRPr="001B1A9B" w:rsidRDefault="007776E7" w:rsidP="00CD0795">
            <w:pPr>
              <w:numPr>
                <w:ilvl w:val="0"/>
                <w:numId w:val="14"/>
              </w:numPr>
              <w:suppressAutoHyphens w:val="0"/>
              <w:spacing w:after="120"/>
              <w:ind w:left="714" w:hanging="357"/>
              <w:jc w:val="both"/>
              <w:rPr>
                <w:rFonts w:ascii="Calibri" w:hAnsi="Calibri" w:cs="Calibri"/>
                <w:sz w:val="22"/>
                <w:szCs w:val="22"/>
              </w:rPr>
            </w:pPr>
            <w:r w:rsidRPr="00795B69">
              <w:rPr>
                <w:rFonts w:ascii="Calibri" w:hAnsi="Calibri" w:cs="Calibri"/>
                <w:sz w:val="22"/>
                <w:szCs w:val="22"/>
              </w:rPr>
              <w:t>Schulhomepage – Initiative zum bewussten Umgang mit Ressourcen in der Schule</w:t>
            </w:r>
          </w:p>
          <w:p w14:paraId="3F5F5356" w14:textId="77777777" w:rsidR="007776E7" w:rsidRPr="00662095" w:rsidRDefault="007776E7" w:rsidP="00CD0795">
            <w:pPr>
              <w:jc w:val="both"/>
              <w:rPr>
                <w:rFonts w:ascii="Calibri" w:hAnsi="Calibri" w:cs="Arial"/>
                <w:sz w:val="20"/>
                <w:szCs w:val="20"/>
              </w:rPr>
            </w:pPr>
            <w:r w:rsidRPr="00795B69">
              <w:rPr>
                <w:rFonts w:ascii="Calibri" w:hAnsi="Calibri" w:cs="Calibri"/>
                <w:b/>
                <w:sz w:val="22"/>
                <w:szCs w:val="22"/>
              </w:rPr>
              <w:t>Zeitbedarf: ca. 14 Stunden</w:t>
            </w:r>
          </w:p>
        </w:tc>
      </w:tr>
    </w:tbl>
    <w:p w14:paraId="52B9A0C5" w14:textId="77777777" w:rsidR="007776E7" w:rsidRPr="0054633E" w:rsidRDefault="007776E7" w:rsidP="00CD0795">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9"/>
        <w:gridCol w:w="6327"/>
      </w:tblGrid>
      <w:tr w:rsidR="007776E7" w:rsidRPr="00545375" w14:paraId="0A734F98" w14:textId="77777777" w:rsidTr="00CF2AF1">
        <w:tc>
          <w:tcPr>
            <w:tcW w:w="14426" w:type="dxa"/>
            <w:gridSpan w:val="2"/>
            <w:tcBorders>
              <w:bottom w:val="single" w:sz="4" w:space="0" w:color="auto"/>
            </w:tcBorders>
            <w:shd w:val="clear" w:color="auto" w:fill="CCCCCC"/>
          </w:tcPr>
          <w:p w14:paraId="36597883" w14:textId="77777777" w:rsidR="007776E7" w:rsidRPr="00795B69" w:rsidRDefault="007776E7" w:rsidP="00CD0795">
            <w:pPr>
              <w:spacing w:before="120"/>
              <w:jc w:val="both"/>
              <w:rPr>
                <w:rFonts w:ascii="Calibri" w:hAnsi="Calibri" w:cs="Arial"/>
                <w:sz w:val="20"/>
                <w:szCs w:val="20"/>
              </w:rPr>
            </w:pPr>
            <w:r>
              <w:rPr>
                <w:rFonts w:ascii="Calibri" w:hAnsi="Calibri" w:cs="Calibri"/>
                <w:b/>
              </w:rPr>
              <w:lastRenderedPageBreak/>
              <w:t xml:space="preserve">Unterrichtsvorhaben 6: </w:t>
            </w:r>
            <w:r w:rsidRPr="00795B69">
              <w:rPr>
                <w:rFonts w:ascii="Calibri" w:hAnsi="Calibri" w:cs="Calibri"/>
                <w:b/>
              </w:rPr>
              <w:t xml:space="preserve">Wie kann ich mit Gott reden? Angst und Geborgenheit in Psalmen und Gebeten </w:t>
            </w:r>
            <w:r w:rsidRPr="00795B69">
              <w:rPr>
                <w:rFonts w:ascii="Calibri" w:hAnsi="Calibri" w:cs="Calibri"/>
              </w:rPr>
              <w:t>(Dieses Unterrichtsvorhaben ist optional, d.h. nicht notwendig zur vollständigen Umsetzung des KLP.)</w:t>
            </w:r>
          </w:p>
          <w:p w14:paraId="2171165A" w14:textId="77777777" w:rsidR="007776E7" w:rsidRPr="00545375" w:rsidRDefault="007776E7" w:rsidP="00CD0795">
            <w:pPr>
              <w:spacing w:after="60"/>
              <w:jc w:val="both"/>
              <w:rPr>
                <w:rFonts w:ascii="Calibri" w:hAnsi="Calibri" w:cs="Calibri"/>
                <w:sz w:val="22"/>
                <w:szCs w:val="22"/>
              </w:rPr>
            </w:pPr>
            <w:r w:rsidRPr="00795B69">
              <w:rPr>
                <w:rFonts w:ascii="Calibri" w:hAnsi="Calibri" w:cs="Calibri"/>
                <w:sz w:val="22"/>
                <w:szCs w:val="22"/>
              </w:rPr>
              <w:t>Zentrale Ausdrucksmöglichkeit der eigenen Spiritualität und des persönlichen Glaubens der Schülerinnen und Schüler ist das Gebet, das, geprägt durch den familiären oder kirchlichen Hintergrund, mehr oder weniger nah an biblischen Sprachformen orientiert ist. In diesem Unterrichtsvorhaben kommen die Schülerinnen und Schüler in Kontakt mit biblischem Sprechen mit und von Gott in Gebeten und Psalmen und erleben, dass sich in diesen ähnliche oder auch ganz fremde Erfahrungen mit und Bitten an Gott ausdrücken.</w:t>
            </w:r>
          </w:p>
        </w:tc>
      </w:tr>
      <w:tr w:rsidR="007776E7" w:rsidRPr="00545375" w14:paraId="63B73CE4" w14:textId="77777777" w:rsidTr="00CF2AF1">
        <w:tc>
          <w:tcPr>
            <w:tcW w:w="14426" w:type="dxa"/>
            <w:gridSpan w:val="2"/>
            <w:shd w:val="clear" w:color="auto" w:fill="BFBFBF"/>
          </w:tcPr>
          <w:p w14:paraId="04C125FB" w14:textId="77777777" w:rsidR="007776E7" w:rsidRPr="00795B69" w:rsidRDefault="007776E7" w:rsidP="00CD0795">
            <w:pPr>
              <w:spacing w:after="60"/>
              <w:jc w:val="both"/>
              <w:rPr>
                <w:rFonts w:ascii="Calibri" w:hAnsi="Calibri" w:cs="Calibri"/>
                <w:sz w:val="20"/>
                <w:szCs w:val="20"/>
              </w:rPr>
            </w:pPr>
            <w:r w:rsidRPr="00795B69">
              <w:rPr>
                <w:rFonts w:ascii="Calibri" w:hAnsi="Calibri" w:cs="Calibri"/>
                <w:sz w:val="20"/>
                <w:szCs w:val="20"/>
              </w:rPr>
              <w:t>IF 2.1: Gottesvorstellungen und der Glaube an Gott</w:t>
            </w:r>
          </w:p>
          <w:p w14:paraId="00DAC4A9" w14:textId="77777777" w:rsidR="007776E7" w:rsidRPr="00545375" w:rsidRDefault="007776E7" w:rsidP="00CD0795">
            <w:pPr>
              <w:spacing w:after="60"/>
              <w:jc w:val="both"/>
              <w:rPr>
                <w:rFonts w:ascii="Calibri" w:hAnsi="Calibri" w:cs="Calibri"/>
                <w:b/>
                <w:sz w:val="22"/>
                <w:szCs w:val="22"/>
              </w:rPr>
            </w:pPr>
            <w:r w:rsidRPr="00795B69">
              <w:rPr>
                <w:rFonts w:ascii="Calibri" w:hAnsi="Calibri" w:cs="Calibri"/>
                <w:sz w:val="20"/>
                <w:szCs w:val="20"/>
              </w:rPr>
              <w:t xml:space="preserve">IF 5.1: </w:t>
            </w:r>
            <w:r>
              <w:rPr>
                <w:rFonts w:ascii="Calibri" w:hAnsi="Calibri" w:cs="Calibri"/>
                <w:sz w:val="20"/>
                <w:szCs w:val="20"/>
              </w:rPr>
              <w:t>d</w:t>
            </w:r>
            <w:r w:rsidRPr="00795B69">
              <w:rPr>
                <w:rFonts w:ascii="Calibri" w:hAnsi="Calibri" w:cs="Calibri"/>
                <w:sz w:val="20"/>
                <w:szCs w:val="20"/>
              </w:rPr>
              <w:t>ie Bibel – Geschichte, Aufbau und Bedeutung</w:t>
            </w:r>
          </w:p>
        </w:tc>
      </w:tr>
      <w:tr w:rsidR="007776E7" w:rsidRPr="00545375" w14:paraId="6B8D6439" w14:textId="77777777" w:rsidTr="00CF2AF1">
        <w:tc>
          <w:tcPr>
            <w:tcW w:w="14426" w:type="dxa"/>
            <w:gridSpan w:val="2"/>
            <w:shd w:val="clear" w:color="auto" w:fill="auto"/>
          </w:tcPr>
          <w:p w14:paraId="07A7EB32" w14:textId="77777777" w:rsidR="007776E7" w:rsidRPr="00795B69" w:rsidRDefault="007776E7" w:rsidP="00CD0795">
            <w:pPr>
              <w:spacing w:before="60"/>
              <w:jc w:val="both"/>
              <w:rPr>
                <w:rFonts w:ascii="Calibri" w:hAnsi="Calibri" w:cs="Calibri"/>
                <w:b/>
                <w:sz w:val="22"/>
                <w:szCs w:val="22"/>
              </w:rPr>
            </w:pPr>
            <w:r w:rsidRPr="00795B69">
              <w:rPr>
                <w:rFonts w:ascii="Calibri" w:hAnsi="Calibri" w:cs="Calibri"/>
                <w:b/>
                <w:sz w:val="22"/>
                <w:szCs w:val="22"/>
              </w:rPr>
              <w:t>Übergeordnete Kompetenzerwartungen:</w:t>
            </w:r>
          </w:p>
          <w:p w14:paraId="4FF69F7A" w14:textId="77777777" w:rsidR="007776E7" w:rsidRPr="00795B69" w:rsidRDefault="007776E7" w:rsidP="00CD0795">
            <w:pPr>
              <w:jc w:val="both"/>
              <w:rPr>
                <w:rFonts w:ascii="Calibri" w:hAnsi="Calibri" w:cs="Calibri"/>
                <w:sz w:val="20"/>
                <w:szCs w:val="20"/>
              </w:rPr>
            </w:pPr>
            <w:r w:rsidRPr="00795B69">
              <w:rPr>
                <w:rFonts w:ascii="Calibri" w:hAnsi="Calibri" w:cs="Calibri"/>
                <w:sz w:val="20"/>
                <w:szCs w:val="20"/>
              </w:rPr>
              <w:t>Die Schülerinnen und Schüler</w:t>
            </w:r>
          </w:p>
          <w:p w14:paraId="4350DBA5"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beschreiben Grunderfahrungen des Menschen, die Ausgangspunkte religiösen Fragens sein können</w:t>
            </w:r>
            <w:r>
              <w:rPr>
                <w:rFonts w:ascii="Calibri" w:hAnsi="Calibri" w:cs="Calibri"/>
                <w:sz w:val="20"/>
                <w:szCs w:val="20"/>
              </w:rPr>
              <w:t>,</w:t>
            </w:r>
            <w:r w:rsidRPr="00795B69">
              <w:rPr>
                <w:rFonts w:ascii="Calibri" w:hAnsi="Calibri" w:cs="Calibri"/>
                <w:sz w:val="20"/>
                <w:szCs w:val="20"/>
              </w:rPr>
              <w:t xml:space="preserve"> (SK2)</w:t>
            </w:r>
          </w:p>
          <w:p w14:paraId="100717FE"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identifizieren in eigenen Erfahrungen und Überzeugungen religiöse Bezüge und Fragen</w:t>
            </w:r>
            <w:r>
              <w:rPr>
                <w:rFonts w:ascii="Calibri" w:hAnsi="Calibri" w:cs="Calibri"/>
                <w:sz w:val="20"/>
                <w:szCs w:val="20"/>
              </w:rPr>
              <w:t>,</w:t>
            </w:r>
            <w:r w:rsidRPr="00795B69">
              <w:rPr>
                <w:rFonts w:ascii="Calibri" w:hAnsi="Calibri" w:cs="Calibri"/>
                <w:sz w:val="20"/>
                <w:szCs w:val="20"/>
              </w:rPr>
              <w:t xml:space="preserve"> (SK3)</w:t>
            </w:r>
          </w:p>
          <w:p w14:paraId="7B3036F3"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entfalten ihre Fragen nach Grund, Sinn und Ziel der Welt sowie der eigenen Existenz und formulieren mögliche Antworten</w:t>
            </w:r>
            <w:r>
              <w:rPr>
                <w:rFonts w:ascii="Calibri" w:hAnsi="Calibri" w:cs="Calibri"/>
                <w:sz w:val="20"/>
                <w:szCs w:val="20"/>
              </w:rPr>
              <w:t>,</w:t>
            </w:r>
            <w:r w:rsidRPr="00795B69">
              <w:rPr>
                <w:rFonts w:ascii="Calibri" w:hAnsi="Calibri" w:cs="Calibri"/>
                <w:sz w:val="20"/>
                <w:szCs w:val="20"/>
              </w:rPr>
              <w:t xml:space="preserve"> (SK4)</w:t>
            </w:r>
          </w:p>
          <w:p w14:paraId="03B8F3A7"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beschreiben auf einem grundlegenden Niveau religiöse Sprach-, Symbol- und Ausdrucksformen und setzen diese in Beziehung zu ihrer eigenen Biografie sowie zu Lebensgeschichten anderer Menschen</w:t>
            </w:r>
            <w:r>
              <w:rPr>
                <w:rFonts w:ascii="Calibri" w:hAnsi="Calibri" w:cs="Calibri"/>
                <w:sz w:val="20"/>
                <w:szCs w:val="20"/>
              </w:rPr>
              <w:t>,</w:t>
            </w:r>
            <w:r w:rsidRPr="00795B69">
              <w:rPr>
                <w:rFonts w:ascii="Calibri" w:hAnsi="Calibri" w:cs="Calibri"/>
                <w:sz w:val="20"/>
                <w:szCs w:val="20"/>
              </w:rPr>
              <w:t xml:space="preserve"> (SK5)</w:t>
            </w:r>
          </w:p>
          <w:p w14:paraId="69680C61"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identifizieren und erschließen unterschiedliche grundlegende Formen religiöser Sprache (u.a. biblische Erzählung, Psal</w:t>
            </w:r>
            <w:r>
              <w:rPr>
                <w:rFonts w:ascii="Calibri" w:hAnsi="Calibri" w:cs="Calibri"/>
                <w:sz w:val="20"/>
                <w:szCs w:val="20"/>
              </w:rPr>
              <w:t xml:space="preserve">m, Gebet, Lied), </w:t>
            </w:r>
            <w:r w:rsidRPr="00795B69">
              <w:rPr>
                <w:rFonts w:ascii="Calibri" w:hAnsi="Calibri" w:cs="Calibri"/>
                <w:sz w:val="20"/>
                <w:szCs w:val="20"/>
              </w:rPr>
              <w:t>(MK4)</w:t>
            </w:r>
          </w:p>
          <w:p w14:paraId="57AFE6B7"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 xml:space="preserve">vergleichen eigene mit fremden Erfahrungen in Bezug auf religiöse und ethische Fragen und bewerten Antworten </w:t>
            </w:r>
            <w:r>
              <w:rPr>
                <w:rFonts w:ascii="Calibri" w:hAnsi="Calibri" w:cs="Calibri"/>
                <w:sz w:val="20"/>
                <w:szCs w:val="20"/>
              </w:rPr>
              <w:t xml:space="preserve">auf diese, </w:t>
            </w:r>
            <w:r w:rsidRPr="00795B69">
              <w:rPr>
                <w:rFonts w:ascii="Calibri" w:hAnsi="Calibri" w:cs="Calibri"/>
                <w:sz w:val="20"/>
                <w:szCs w:val="20"/>
              </w:rPr>
              <w:t>(UK1)</w:t>
            </w:r>
          </w:p>
          <w:p w14:paraId="1232CF87"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beschreiben eigene religiöse bzw. nichtreligiöse Erfahrungen, Vorstellungen und Überzeugungen und stellen diese dar</w:t>
            </w:r>
            <w:r>
              <w:rPr>
                <w:rFonts w:ascii="Calibri" w:hAnsi="Calibri" w:cs="Calibri"/>
                <w:sz w:val="20"/>
                <w:szCs w:val="20"/>
              </w:rPr>
              <w:t>,</w:t>
            </w:r>
            <w:r w:rsidRPr="00795B69">
              <w:rPr>
                <w:rFonts w:ascii="Calibri" w:hAnsi="Calibri" w:cs="Calibri"/>
                <w:sz w:val="20"/>
                <w:szCs w:val="20"/>
              </w:rPr>
              <w:t xml:space="preserve"> (HK1)</w:t>
            </w:r>
          </w:p>
          <w:p w14:paraId="425027BD"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gestalten einfache religiöse Handlungen der christlichen Tradition (u.a. Gebet und Lied) mit oder lehnen eine Teilnahme begründet ab</w:t>
            </w:r>
            <w:r>
              <w:rPr>
                <w:rFonts w:ascii="Calibri" w:hAnsi="Calibri" w:cs="Calibri"/>
                <w:sz w:val="20"/>
                <w:szCs w:val="20"/>
              </w:rPr>
              <w:t>,</w:t>
            </w:r>
            <w:r w:rsidRPr="00795B69">
              <w:rPr>
                <w:rFonts w:ascii="Calibri" w:hAnsi="Calibri" w:cs="Calibri"/>
                <w:sz w:val="20"/>
                <w:szCs w:val="20"/>
              </w:rPr>
              <w:t xml:space="preserve"> (HK4)</w:t>
            </w:r>
          </w:p>
          <w:p w14:paraId="18115242" w14:textId="77777777" w:rsidR="007776E7" w:rsidRPr="00B5717F"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entwickeln aus dem impulsgebenden Charakter biblischer Texte Entwürfe zur Bewältigung gegenwärtig</w:t>
            </w:r>
            <w:r>
              <w:rPr>
                <w:rFonts w:ascii="Calibri" w:hAnsi="Calibri" w:cs="Calibri"/>
                <w:sz w:val="20"/>
                <w:szCs w:val="20"/>
              </w:rPr>
              <w:t>er Lebenswirklichkeit.</w:t>
            </w:r>
            <w:r w:rsidRPr="00795B69">
              <w:rPr>
                <w:rFonts w:ascii="Calibri" w:hAnsi="Calibri" w:cs="Calibri"/>
                <w:sz w:val="20"/>
                <w:szCs w:val="20"/>
              </w:rPr>
              <w:t xml:space="preserve"> (HK5</w:t>
            </w:r>
            <w:r w:rsidRPr="00795B69">
              <w:rPr>
                <w:rFonts w:ascii="Calibri" w:hAnsi="Calibri" w:cs="Arial"/>
                <w:sz w:val="20"/>
                <w:szCs w:val="20"/>
              </w:rPr>
              <w:t>)</w:t>
            </w:r>
          </w:p>
        </w:tc>
      </w:tr>
      <w:tr w:rsidR="007776E7" w:rsidRPr="00545375" w14:paraId="20B93A3E" w14:textId="77777777" w:rsidTr="00CF2AF1">
        <w:tc>
          <w:tcPr>
            <w:tcW w:w="14426" w:type="dxa"/>
            <w:gridSpan w:val="2"/>
            <w:shd w:val="clear" w:color="auto" w:fill="auto"/>
          </w:tcPr>
          <w:p w14:paraId="2A4ACC07" w14:textId="77777777" w:rsidR="007776E7" w:rsidRPr="00795B69" w:rsidRDefault="007776E7" w:rsidP="00CD0795">
            <w:pPr>
              <w:spacing w:before="60"/>
              <w:jc w:val="both"/>
              <w:rPr>
                <w:rFonts w:ascii="Calibri" w:hAnsi="Calibri" w:cs="Calibri"/>
                <w:b/>
                <w:sz w:val="22"/>
                <w:szCs w:val="22"/>
              </w:rPr>
            </w:pPr>
            <w:r w:rsidRPr="00795B69">
              <w:rPr>
                <w:rFonts w:ascii="Calibri" w:hAnsi="Calibri" w:cs="Calibri"/>
                <w:b/>
                <w:sz w:val="22"/>
                <w:szCs w:val="22"/>
              </w:rPr>
              <w:t>Anknüpfungspunkte zum Schulprogramm:</w:t>
            </w:r>
          </w:p>
          <w:p w14:paraId="128202FC" w14:textId="77777777" w:rsidR="007776E7" w:rsidRPr="00545375" w:rsidRDefault="007776E7" w:rsidP="00CD0795">
            <w:pPr>
              <w:jc w:val="both"/>
              <w:rPr>
                <w:rFonts w:ascii="Calibri" w:hAnsi="Calibri" w:cs="Calibri"/>
                <w:sz w:val="20"/>
                <w:szCs w:val="20"/>
              </w:rPr>
            </w:pPr>
            <w:r w:rsidRPr="00795B69">
              <w:rPr>
                <w:rFonts w:ascii="Calibri" w:hAnsi="Calibri" w:cs="Calibri"/>
                <w:sz w:val="20"/>
                <w:szCs w:val="20"/>
              </w:rPr>
              <w:t>z.B. Besuch des Gottesdienstes zum Schuljahresabschluss oder Vorbereitung des Einschulungsgottesdienstes der neuen fünften Klassen</w:t>
            </w:r>
          </w:p>
        </w:tc>
      </w:tr>
      <w:tr w:rsidR="007776E7" w:rsidRPr="00545375" w14:paraId="28716878" w14:textId="77777777" w:rsidTr="00CF2AF1">
        <w:tc>
          <w:tcPr>
            <w:tcW w:w="8046" w:type="dxa"/>
            <w:shd w:val="clear" w:color="auto" w:fill="auto"/>
          </w:tcPr>
          <w:p w14:paraId="7CFC14F1" w14:textId="77777777" w:rsidR="007776E7" w:rsidRPr="00795B69" w:rsidRDefault="007776E7" w:rsidP="00CD0795">
            <w:pPr>
              <w:spacing w:before="60"/>
              <w:jc w:val="both"/>
              <w:rPr>
                <w:rFonts w:ascii="Calibri" w:hAnsi="Calibri" w:cs="Calibri"/>
                <w:sz w:val="22"/>
                <w:szCs w:val="22"/>
              </w:rPr>
            </w:pPr>
            <w:r w:rsidRPr="00795B69">
              <w:rPr>
                <w:rFonts w:ascii="Calibri" w:hAnsi="Calibri" w:cs="Calibri"/>
                <w:b/>
                <w:sz w:val="22"/>
                <w:szCs w:val="22"/>
              </w:rPr>
              <w:t>Konkretisierte Kompetenzerwartungen:</w:t>
            </w:r>
            <w:r w:rsidRPr="00795B69">
              <w:rPr>
                <w:rFonts w:ascii="Calibri" w:hAnsi="Calibri" w:cs="Calibri"/>
                <w:sz w:val="22"/>
                <w:szCs w:val="22"/>
              </w:rPr>
              <w:t xml:space="preserve"> </w:t>
            </w:r>
          </w:p>
          <w:p w14:paraId="6DBC5922" w14:textId="77777777" w:rsidR="007776E7" w:rsidRPr="00795B69" w:rsidRDefault="007776E7" w:rsidP="00CD0795">
            <w:pPr>
              <w:jc w:val="both"/>
              <w:rPr>
                <w:rFonts w:ascii="Calibri" w:hAnsi="Calibri" w:cs="Calibri"/>
                <w:sz w:val="20"/>
                <w:szCs w:val="20"/>
              </w:rPr>
            </w:pPr>
            <w:r w:rsidRPr="00795B69">
              <w:rPr>
                <w:rFonts w:ascii="Calibri" w:hAnsi="Calibri" w:cs="Calibri"/>
                <w:sz w:val="20"/>
                <w:szCs w:val="20"/>
              </w:rPr>
              <w:t>Die Schülerinnen und Schüler</w:t>
            </w:r>
          </w:p>
          <w:p w14:paraId="6DB469A8"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erläutern die Grundhaltung des Glaubens an Gott in biblischen Erzählungen als Vertrauen, (K10)</w:t>
            </w:r>
          </w:p>
          <w:p w14:paraId="3D46390F"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erörtern die Entwicklung bzw. Veränderung von Gottesvorstellungen und Gottesglauben im Lebenslauf bei sich und anderen und formulieren erste Einschätzungen dazu, (K12)</w:t>
            </w:r>
          </w:p>
          <w:p w14:paraId="4A07C4FF"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begründen in Ansätzen einen eigenen</w:t>
            </w:r>
            <w:r>
              <w:rPr>
                <w:rFonts w:ascii="Calibri" w:hAnsi="Calibri" w:cs="Calibri"/>
                <w:sz w:val="20"/>
                <w:szCs w:val="20"/>
              </w:rPr>
              <w:t xml:space="preserve"> Standpunkt zur Frage nach Gott,</w:t>
            </w:r>
            <w:r w:rsidRPr="00795B69">
              <w:rPr>
                <w:rFonts w:ascii="Calibri" w:hAnsi="Calibri" w:cs="Calibri"/>
                <w:sz w:val="20"/>
                <w:szCs w:val="20"/>
              </w:rPr>
              <w:t xml:space="preserve"> (K13)</w:t>
            </w:r>
          </w:p>
          <w:p w14:paraId="271D4E98" w14:textId="77777777" w:rsidR="007776E7" w:rsidRPr="00795B69" w:rsidRDefault="007776E7" w:rsidP="00CD0795">
            <w:pPr>
              <w:numPr>
                <w:ilvl w:val="0"/>
                <w:numId w:val="13"/>
              </w:numPr>
              <w:suppressAutoHyphens w:val="0"/>
              <w:jc w:val="both"/>
              <w:rPr>
                <w:rFonts w:ascii="Calibri" w:hAnsi="Calibri" w:cs="Calibri"/>
                <w:sz w:val="20"/>
                <w:szCs w:val="20"/>
              </w:rPr>
            </w:pPr>
            <w:r w:rsidRPr="00795B69">
              <w:rPr>
                <w:rFonts w:ascii="Calibri" w:hAnsi="Calibri" w:cs="Calibri"/>
                <w:sz w:val="20"/>
                <w:szCs w:val="20"/>
              </w:rPr>
              <w:t>zeigen auf, dass biblische Erzählungen Erfahrungen ausdrücken, die Menschen mit Gott gemacht haben, (K32)</w:t>
            </w:r>
          </w:p>
          <w:p w14:paraId="2A5CDC89" w14:textId="77777777" w:rsidR="007776E7" w:rsidRPr="00662095" w:rsidRDefault="007776E7" w:rsidP="00CD0795">
            <w:pPr>
              <w:numPr>
                <w:ilvl w:val="0"/>
                <w:numId w:val="5"/>
              </w:numPr>
              <w:suppressAutoHyphens w:val="0"/>
              <w:jc w:val="both"/>
              <w:rPr>
                <w:rFonts w:ascii="Calibri" w:hAnsi="Calibri" w:cs="Arial"/>
                <w:sz w:val="20"/>
                <w:szCs w:val="20"/>
              </w:rPr>
            </w:pPr>
            <w:r w:rsidRPr="00795B69">
              <w:rPr>
                <w:rFonts w:ascii="Calibri" w:hAnsi="Calibri" w:cs="Calibri"/>
                <w:sz w:val="20"/>
                <w:szCs w:val="20"/>
              </w:rPr>
              <w:t>beschreiben in elementarer Form mögliche Bedeutungen biblischer Aussagen und E</w:t>
            </w:r>
            <w:r>
              <w:rPr>
                <w:rFonts w:ascii="Calibri" w:hAnsi="Calibri" w:cs="Calibri"/>
                <w:sz w:val="20"/>
                <w:szCs w:val="20"/>
              </w:rPr>
              <w:t>insichten für das heutige Leben.</w:t>
            </w:r>
            <w:r w:rsidRPr="00795B69">
              <w:rPr>
                <w:rFonts w:ascii="Calibri" w:hAnsi="Calibri" w:cs="Calibri"/>
                <w:sz w:val="20"/>
                <w:szCs w:val="20"/>
              </w:rPr>
              <w:t xml:space="preserve"> (K33)</w:t>
            </w:r>
          </w:p>
        </w:tc>
        <w:tc>
          <w:tcPr>
            <w:tcW w:w="6380" w:type="dxa"/>
            <w:shd w:val="clear" w:color="auto" w:fill="auto"/>
          </w:tcPr>
          <w:p w14:paraId="478539E7" w14:textId="77777777" w:rsidR="007776E7" w:rsidRPr="00795B69" w:rsidRDefault="007776E7" w:rsidP="00CD0795">
            <w:pPr>
              <w:spacing w:before="60"/>
              <w:jc w:val="both"/>
              <w:rPr>
                <w:rFonts w:ascii="Calibri" w:hAnsi="Calibri" w:cs="Calibri"/>
                <w:b/>
                <w:sz w:val="22"/>
                <w:szCs w:val="22"/>
              </w:rPr>
            </w:pPr>
            <w:r w:rsidRPr="00795B69">
              <w:rPr>
                <w:rFonts w:ascii="Calibri" w:hAnsi="Calibri" w:cs="Calibri"/>
                <w:b/>
                <w:sz w:val="22"/>
                <w:szCs w:val="22"/>
              </w:rPr>
              <w:t>Mögliche Unterrichtsbausteine:</w:t>
            </w:r>
          </w:p>
          <w:p w14:paraId="5D0B2D5B" w14:textId="77777777" w:rsidR="007776E7" w:rsidRPr="00795B69" w:rsidRDefault="007776E7"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Fragen persönlicher Spiritualität – Wie kann ich mit Gott sprechen? Wann (und warum) spreche ich mit Gott? (Wie) ist Gott in Gebeten erfahrbar?</w:t>
            </w:r>
          </w:p>
          <w:p w14:paraId="10D7DF1E" w14:textId="77777777" w:rsidR="007776E7" w:rsidRPr="00795B69" w:rsidRDefault="007776E7"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Unterschiedliche Weisen des Sprechens mit Gott unterscheiden: z.B. Klage, Bitte, Dank</w:t>
            </w:r>
          </w:p>
          <w:p w14:paraId="44973A52" w14:textId="77777777" w:rsidR="007776E7" w:rsidRPr="00795B69" w:rsidRDefault="007776E7"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Psalmen als Ausdruck von Angst (z.B. Psalm 22) und Gottvertrauen (z.B. Psalm 23)</w:t>
            </w:r>
          </w:p>
          <w:p w14:paraId="78A52D02" w14:textId="77777777" w:rsidR="007776E7" w:rsidRPr="00795B69" w:rsidRDefault="007776E7"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 xml:space="preserve"> Ein eigenes Gebet/ einen eigenen Psalm formulieren</w:t>
            </w:r>
          </w:p>
          <w:p w14:paraId="73BCA208" w14:textId="77777777" w:rsidR="007776E7" w:rsidRPr="007776E7" w:rsidRDefault="007776E7"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Beten wie Jesus: Das Vaterunser</w:t>
            </w:r>
          </w:p>
          <w:p w14:paraId="26A0F3EF" w14:textId="77777777" w:rsidR="007776E7" w:rsidRPr="00795B69" w:rsidRDefault="007776E7" w:rsidP="00CD0795">
            <w:pPr>
              <w:jc w:val="both"/>
              <w:rPr>
                <w:rFonts w:ascii="Calibri" w:hAnsi="Calibri" w:cs="Calibri"/>
                <w:b/>
                <w:sz w:val="22"/>
                <w:szCs w:val="22"/>
              </w:rPr>
            </w:pPr>
            <w:r w:rsidRPr="00795B69">
              <w:rPr>
                <w:rFonts w:ascii="Calibri" w:hAnsi="Calibri" w:cs="Calibri"/>
                <w:b/>
                <w:sz w:val="22"/>
                <w:szCs w:val="22"/>
              </w:rPr>
              <w:t>Didaktisch-methodische Hinweise / digitale Bildung:</w:t>
            </w:r>
          </w:p>
          <w:p w14:paraId="07BAE860" w14:textId="77777777" w:rsidR="007776E7" w:rsidRPr="007776E7" w:rsidRDefault="007776E7" w:rsidP="00CD0795">
            <w:pPr>
              <w:numPr>
                <w:ilvl w:val="0"/>
                <w:numId w:val="14"/>
              </w:numPr>
              <w:suppressAutoHyphens w:val="0"/>
              <w:jc w:val="both"/>
              <w:rPr>
                <w:rFonts w:ascii="Calibri" w:hAnsi="Calibri" w:cs="Calibri"/>
                <w:sz w:val="22"/>
                <w:szCs w:val="22"/>
              </w:rPr>
            </w:pPr>
            <w:r w:rsidRPr="00795B69">
              <w:rPr>
                <w:rFonts w:ascii="Calibri" w:hAnsi="Calibri" w:cs="Calibri"/>
                <w:sz w:val="22"/>
                <w:szCs w:val="22"/>
              </w:rPr>
              <w:t>z.B. Fürbitten im Rahmen des Einschulungsgottesdienstes verfassen</w:t>
            </w:r>
            <w:r w:rsidRPr="00795B69">
              <w:rPr>
                <w:rFonts w:ascii="Calibri" w:hAnsi="Calibri" w:cs="Calibri"/>
                <w:b/>
                <w:sz w:val="22"/>
                <w:szCs w:val="22"/>
              </w:rPr>
              <w:t xml:space="preserve"> </w:t>
            </w:r>
            <w:r>
              <w:rPr>
                <w:rFonts w:ascii="Calibri" w:hAnsi="Calibri" w:cs="Calibri"/>
                <w:b/>
                <w:sz w:val="22"/>
                <w:szCs w:val="22"/>
              </w:rPr>
              <w:t xml:space="preserve">                                </w:t>
            </w:r>
            <w:r w:rsidRPr="00795B69">
              <w:rPr>
                <w:rFonts w:ascii="Calibri" w:hAnsi="Calibri" w:cs="Calibri"/>
                <w:b/>
                <w:sz w:val="22"/>
                <w:szCs w:val="22"/>
              </w:rPr>
              <w:t>Zeitbedarf: ca. 10 Stunden</w:t>
            </w:r>
          </w:p>
        </w:tc>
      </w:tr>
    </w:tbl>
    <w:p w14:paraId="49F0C0AD" w14:textId="77777777" w:rsidR="00412145" w:rsidRDefault="00412145" w:rsidP="00CD0795">
      <w:pPr>
        <w:pStyle w:val="Default"/>
        <w:jc w:val="both"/>
        <w:rPr>
          <w:b/>
          <w:bCs/>
          <w:sz w:val="22"/>
          <w:szCs w:val="22"/>
        </w:rPr>
      </w:pPr>
    </w:p>
    <w:p w14:paraId="21C182E9" w14:textId="77F3BCC9" w:rsidR="00103A96" w:rsidRDefault="0059088F" w:rsidP="00CD0795">
      <w:pPr>
        <w:pStyle w:val="Default"/>
        <w:jc w:val="both"/>
        <w:rPr>
          <w:b/>
          <w:bCs/>
          <w:sz w:val="22"/>
          <w:szCs w:val="22"/>
        </w:rPr>
      </w:pPr>
      <w:r>
        <w:rPr>
          <w:b/>
          <w:bCs/>
          <w:sz w:val="22"/>
          <w:szCs w:val="22"/>
        </w:rPr>
        <w:lastRenderedPageBreak/>
        <w:t xml:space="preserve">3.2. </w:t>
      </w:r>
      <w:r w:rsidR="00103A96">
        <w:rPr>
          <w:b/>
          <w:bCs/>
          <w:sz w:val="22"/>
          <w:szCs w:val="22"/>
        </w:rPr>
        <w:t xml:space="preserve">Verteilung der Unterrichtsvorhaben über die Halbjahre für die Jahrgangsstufe 6 </w:t>
      </w:r>
      <w:r w:rsidR="006F0D38">
        <w:rPr>
          <w:b/>
          <w:bCs/>
          <w:sz w:val="22"/>
          <w:szCs w:val="22"/>
        </w:rPr>
        <w:t>-</w:t>
      </w:r>
      <w:r w:rsidR="00103A96">
        <w:rPr>
          <w:b/>
          <w:bCs/>
          <w:sz w:val="22"/>
          <w:szCs w:val="22"/>
        </w:rPr>
        <w:t xml:space="preserve"> Übersicht und Detailpläne                                                                                                                                                        </w:t>
      </w:r>
    </w:p>
    <w:p w14:paraId="17C7EAC8" w14:textId="77777777" w:rsidR="00103A96" w:rsidRDefault="00103A96" w:rsidP="00CD0795">
      <w:pPr>
        <w:pStyle w:val="Default"/>
        <w:jc w:val="both"/>
        <w:rPr>
          <w:b/>
          <w:bCs/>
          <w:sz w:val="22"/>
          <w:szCs w:val="22"/>
        </w:rPr>
      </w:pPr>
    </w:p>
    <w:p w14:paraId="6B86AEBB" w14:textId="77777777" w:rsidR="00103A96" w:rsidRPr="00E31272" w:rsidRDefault="00103A96" w:rsidP="00CD0795">
      <w:pPr>
        <w:pStyle w:val="Default"/>
        <w:jc w:val="both"/>
        <w:rPr>
          <w:b/>
          <w:bCs/>
          <w:color w:val="0000FF"/>
          <w:sz w:val="22"/>
          <w:szCs w:val="22"/>
        </w:rPr>
      </w:pPr>
      <w:r>
        <w:rPr>
          <w:b/>
          <w:bCs/>
          <w:color w:val="0000FF"/>
          <w:sz w:val="22"/>
          <w:szCs w:val="22"/>
        </w:rPr>
        <w:t xml:space="preserve">Didaktischer Leitgedanke:   Orientierung gewinnen in der eigenen und in fremden Religionen Welt  </w:t>
      </w:r>
      <w:r w:rsidRPr="001A7755">
        <w:rPr>
          <w:b/>
          <w:bCs/>
          <w:iCs/>
          <w:color w:val="FF3300"/>
          <w:sz w:val="16"/>
          <w:szCs w:val="16"/>
        </w:rPr>
        <w:t>Rot: Mögliche KSA</w:t>
      </w:r>
      <w:r w:rsidRPr="001A7755">
        <w:rPr>
          <w:b/>
          <w:bCs/>
          <w:color w:val="0000FF"/>
          <w:sz w:val="16"/>
          <w:szCs w:val="16"/>
        </w:rPr>
        <w:t xml:space="preserve">     </w:t>
      </w:r>
      <w:r w:rsidRPr="001A7755">
        <w:rPr>
          <w:b/>
          <w:bCs/>
          <w:iCs/>
          <w:color w:val="339966"/>
          <w:sz w:val="16"/>
          <w:szCs w:val="16"/>
        </w:rPr>
        <w:t>Grün: „Praktisches Lernfeld“</w:t>
      </w:r>
    </w:p>
    <w:tbl>
      <w:tblPr>
        <w:tblW w:w="14570" w:type="dxa"/>
        <w:tblLayout w:type="fixed"/>
        <w:tblCellMar>
          <w:left w:w="10" w:type="dxa"/>
          <w:right w:w="10" w:type="dxa"/>
        </w:tblCellMar>
        <w:tblLook w:val="0000" w:firstRow="0" w:lastRow="0" w:firstColumn="0" w:lastColumn="0" w:noHBand="0" w:noVBand="0"/>
      </w:tblPr>
      <w:tblGrid>
        <w:gridCol w:w="7368"/>
        <w:gridCol w:w="7202"/>
      </w:tblGrid>
      <w:tr w:rsidR="00103A96" w14:paraId="604773A0" w14:textId="77777777" w:rsidTr="00306221">
        <w:tc>
          <w:tcPr>
            <w:tcW w:w="7368" w:type="dxa"/>
            <w:tcBorders>
              <w:top w:val="single" w:sz="2" w:space="0" w:color="000000"/>
              <w:left w:val="single" w:sz="2" w:space="0" w:color="000000"/>
              <w:bottom w:val="single" w:sz="2" w:space="0" w:color="000000"/>
            </w:tcBorders>
            <w:tcMar>
              <w:top w:w="55" w:type="dxa"/>
              <w:left w:w="55" w:type="dxa"/>
              <w:bottom w:w="55" w:type="dxa"/>
              <w:right w:w="55" w:type="dxa"/>
            </w:tcMar>
          </w:tcPr>
          <w:p w14:paraId="28EA1EFE" w14:textId="77777777" w:rsidR="00103A96" w:rsidRDefault="00103A96" w:rsidP="00CD0795">
            <w:pPr>
              <w:pStyle w:val="TableContents"/>
              <w:jc w:val="both"/>
              <w:rPr>
                <w:rFonts w:ascii="Arial, Arial" w:eastAsia="Arial, Arial" w:hAnsi="Arial, Arial" w:cs="Arial, Arial"/>
                <w:sz w:val="22"/>
                <w:szCs w:val="22"/>
              </w:rPr>
            </w:pPr>
            <w:r>
              <w:rPr>
                <w:rFonts w:ascii="Arial, Arial" w:eastAsia="Arial, Arial" w:hAnsi="Arial, Arial" w:cs="Arial, Arial"/>
                <w:sz w:val="22"/>
                <w:szCs w:val="22"/>
              </w:rPr>
              <w:t>Jahrgangsstufe 6.1</w:t>
            </w:r>
          </w:p>
        </w:tc>
        <w:tc>
          <w:tcPr>
            <w:tcW w:w="7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8B3AED8" w14:textId="77777777" w:rsidR="00103A96" w:rsidRDefault="00103A96" w:rsidP="00CD0795">
            <w:pPr>
              <w:pStyle w:val="TableContents"/>
              <w:jc w:val="both"/>
              <w:rPr>
                <w:rFonts w:ascii="Arial, Arial" w:eastAsia="Arial, Arial" w:hAnsi="Arial, Arial" w:cs="Arial, Arial"/>
                <w:sz w:val="22"/>
                <w:szCs w:val="22"/>
              </w:rPr>
            </w:pPr>
            <w:r>
              <w:rPr>
                <w:rFonts w:ascii="Arial, Arial" w:eastAsia="Arial, Arial" w:hAnsi="Arial, Arial" w:cs="Arial, Arial"/>
                <w:sz w:val="22"/>
                <w:szCs w:val="22"/>
              </w:rPr>
              <w:t>Jahrgangsstufe 6.2</w:t>
            </w:r>
          </w:p>
        </w:tc>
      </w:tr>
      <w:tr w:rsidR="00103A96" w14:paraId="311E20ED" w14:textId="77777777" w:rsidTr="00306221">
        <w:tc>
          <w:tcPr>
            <w:tcW w:w="7368" w:type="dxa"/>
            <w:tcBorders>
              <w:left w:val="single" w:sz="2" w:space="0" w:color="000000"/>
              <w:bottom w:val="single" w:sz="2" w:space="0" w:color="000000"/>
            </w:tcBorders>
            <w:tcMar>
              <w:top w:w="55" w:type="dxa"/>
              <w:left w:w="55" w:type="dxa"/>
              <w:bottom w:w="55" w:type="dxa"/>
              <w:right w:w="55" w:type="dxa"/>
            </w:tcMar>
          </w:tcPr>
          <w:p w14:paraId="302BB531" w14:textId="77777777" w:rsidR="00103A96" w:rsidRPr="00103A96" w:rsidRDefault="00103A96" w:rsidP="00CD0795">
            <w:pPr>
              <w:pStyle w:val="Default"/>
              <w:jc w:val="both"/>
              <w:rPr>
                <w:rFonts w:ascii="Arial" w:hAnsi="Arial" w:cs="Arial"/>
                <w:b/>
                <w:bCs/>
                <w:color w:val="auto"/>
                <w:sz w:val="22"/>
                <w:szCs w:val="22"/>
              </w:rPr>
            </w:pPr>
            <w:r w:rsidRPr="00103A96">
              <w:rPr>
                <w:rFonts w:ascii="Arial" w:hAnsi="Arial" w:cs="Arial"/>
                <w:b/>
                <w:bCs/>
                <w:color w:val="auto"/>
                <w:sz w:val="22"/>
                <w:szCs w:val="22"/>
              </w:rPr>
              <w:t xml:space="preserve">Unterrichtsvorhaben 1: </w:t>
            </w:r>
          </w:p>
          <w:p w14:paraId="17D2DA24" w14:textId="77777777" w:rsidR="00103A96" w:rsidRPr="00103A96" w:rsidRDefault="00103A96" w:rsidP="00CD0795">
            <w:pPr>
              <w:pStyle w:val="Default"/>
              <w:jc w:val="both"/>
              <w:rPr>
                <w:rFonts w:ascii="Arial" w:hAnsi="Arial" w:cs="Arial"/>
                <w:b/>
                <w:bCs/>
                <w:color w:val="auto"/>
                <w:sz w:val="22"/>
                <w:szCs w:val="22"/>
              </w:rPr>
            </w:pPr>
            <w:r w:rsidRPr="00103A96">
              <w:rPr>
                <w:rFonts w:ascii="Arial" w:eastAsia="Times New Roman" w:hAnsi="Arial" w:cs="Arial"/>
                <w:b/>
                <w:color w:val="auto"/>
                <w:kern w:val="0"/>
                <w:sz w:val="22"/>
                <w:szCs w:val="22"/>
                <w:lang w:eastAsia="de-DE" w:bidi="ar-SA"/>
              </w:rPr>
              <w:t>Bedeutung heiliger Orte und heiliger Zeiten in Religionen</w:t>
            </w:r>
          </w:p>
          <w:p w14:paraId="0F07598B" w14:textId="77777777" w:rsidR="00103A96" w:rsidRPr="00103A96" w:rsidRDefault="00103A96" w:rsidP="00CD0795">
            <w:pPr>
              <w:pStyle w:val="Default"/>
              <w:jc w:val="both"/>
              <w:rPr>
                <w:rFonts w:ascii="Arial" w:hAnsi="Arial" w:cs="Arial"/>
                <w:b/>
                <w:color w:val="auto"/>
                <w:sz w:val="18"/>
                <w:szCs w:val="18"/>
              </w:rPr>
            </w:pPr>
            <w:r w:rsidRPr="00103A96">
              <w:rPr>
                <w:rFonts w:ascii="Arial" w:hAnsi="Arial" w:cs="Arial"/>
                <w:b/>
                <w:color w:val="auto"/>
                <w:sz w:val="18"/>
                <w:szCs w:val="18"/>
              </w:rPr>
              <w:t>Mögliche Unterrichtsbausteine:</w:t>
            </w:r>
          </w:p>
          <w:p w14:paraId="2802E165"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Feste und Rituale bei Menschen jüdischen, christlichen und islamischen Glaubens</w:t>
            </w:r>
          </w:p>
          <w:p w14:paraId="118DA680"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Fasten als Ausdruck von Glaubensüberzeugungen</w:t>
            </w:r>
          </w:p>
          <w:p w14:paraId="023948EE" w14:textId="77777777" w:rsidR="00103A96" w:rsidRPr="00103A96" w:rsidRDefault="00103A96" w:rsidP="00CD0795">
            <w:pPr>
              <w:pStyle w:val="Default"/>
              <w:jc w:val="both"/>
              <w:rPr>
                <w:rFonts w:ascii="Arial" w:hAnsi="Arial" w:cs="Arial"/>
                <w:color w:val="000000" w:themeColor="text1"/>
                <w:sz w:val="18"/>
                <w:szCs w:val="18"/>
              </w:rPr>
            </w:pPr>
            <w:r w:rsidRPr="00103A96">
              <w:rPr>
                <w:rFonts w:ascii="Arial" w:hAnsi="Arial" w:cs="Arial"/>
                <w:color w:val="000000" w:themeColor="text1"/>
                <w:sz w:val="18"/>
                <w:szCs w:val="18"/>
              </w:rPr>
              <w:t>Zeitbedarf 10 Stunden</w:t>
            </w:r>
          </w:p>
          <w:p w14:paraId="6AAF906D" w14:textId="77777777" w:rsidR="00103A96" w:rsidRPr="00103A96" w:rsidRDefault="00103A96" w:rsidP="00CD0795">
            <w:pPr>
              <w:pStyle w:val="Default"/>
              <w:jc w:val="both"/>
              <w:rPr>
                <w:rFonts w:ascii="Arial" w:hAnsi="Arial" w:cs="Arial"/>
                <w:b/>
                <w:bCs/>
                <w:color w:val="0000FF"/>
                <w:sz w:val="22"/>
                <w:szCs w:val="22"/>
              </w:rPr>
            </w:pPr>
          </w:p>
          <w:p w14:paraId="6C4487C1" w14:textId="77777777" w:rsidR="00103A96" w:rsidRPr="00103A96" w:rsidRDefault="00103A96" w:rsidP="00CD0795">
            <w:pPr>
              <w:pStyle w:val="Default"/>
              <w:jc w:val="both"/>
              <w:rPr>
                <w:rFonts w:ascii="Arial" w:hAnsi="Arial" w:cs="Arial"/>
                <w:b/>
                <w:bCs/>
                <w:color w:val="auto"/>
                <w:sz w:val="22"/>
                <w:szCs w:val="22"/>
              </w:rPr>
            </w:pPr>
            <w:r w:rsidRPr="00103A96">
              <w:rPr>
                <w:rFonts w:ascii="Arial" w:hAnsi="Arial" w:cs="Arial"/>
                <w:b/>
                <w:bCs/>
                <w:color w:val="auto"/>
                <w:sz w:val="22"/>
                <w:szCs w:val="22"/>
              </w:rPr>
              <w:t xml:space="preserve">Unterrichtsvorhaben 3: </w:t>
            </w:r>
          </w:p>
          <w:p w14:paraId="1C18E602" w14:textId="77777777" w:rsidR="00103A96" w:rsidRPr="00103A96" w:rsidRDefault="00103A96" w:rsidP="00CD0795">
            <w:pPr>
              <w:pStyle w:val="Default"/>
              <w:jc w:val="both"/>
              <w:rPr>
                <w:rFonts w:ascii="Arial" w:eastAsia="Times New Roman" w:hAnsi="Arial" w:cs="Arial"/>
                <w:b/>
                <w:kern w:val="0"/>
                <w:sz w:val="22"/>
                <w:szCs w:val="22"/>
                <w:lang w:eastAsia="de-DE" w:bidi="ar-SA"/>
              </w:rPr>
            </w:pPr>
            <w:r w:rsidRPr="00103A96">
              <w:rPr>
                <w:rFonts w:ascii="Arial" w:eastAsia="Times New Roman" w:hAnsi="Arial" w:cs="Arial"/>
                <w:b/>
                <w:kern w:val="0"/>
                <w:sz w:val="22"/>
                <w:szCs w:val="22"/>
                <w:lang w:eastAsia="de-DE" w:bidi="ar-SA"/>
              </w:rPr>
              <w:t>Eine Erkundung des Judentums in der Gegenwart und als Religion Jesu</w:t>
            </w:r>
          </w:p>
          <w:p w14:paraId="023CADFA" w14:textId="77777777" w:rsidR="00103A96" w:rsidRPr="00103A96" w:rsidRDefault="00103A96" w:rsidP="00CD0795">
            <w:pPr>
              <w:pStyle w:val="Default"/>
              <w:jc w:val="both"/>
              <w:rPr>
                <w:rFonts w:ascii="Arial" w:hAnsi="Arial" w:cs="Arial"/>
                <w:b/>
                <w:color w:val="auto"/>
                <w:sz w:val="18"/>
                <w:szCs w:val="18"/>
              </w:rPr>
            </w:pPr>
            <w:r w:rsidRPr="00103A96">
              <w:rPr>
                <w:rFonts w:ascii="Arial" w:hAnsi="Arial" w:cs="Arial"/>
                <w:b/>
                <w:color w:val="auto"/>
                <w:sz w:val="18"/>
                <w:szCs w:val="18"/>
              </w:rPr>
              <w:t>Mögliche Unterrichtsbausteine:</w:t>
            </w:r>
          </w:p>
          <w:p w14:paraId="6CEAFBBA"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Leben zur Zeit Jesu (Häuser, Dörfer, Städte)</w:t>
            </w:r>
          </w:p>
          <w:p w14:paraId="0DC7F959"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Jerusalem</w:t>
            </w:r>
          </w:p>
          <w:p w14:paraId="4BB58F97"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religiöse Gruppierungen, typische Berufe zur Zeit Jesu</w:t>
            </w:r>
          </w:p>
          <w:p w14:paraId="0F527FE8"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das Römische Reich</w:t>
            </w:r>
          </w:p>
          <w:p w14:paraId="6B0197E8"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Jesus als jüdischer Bürger in seiner Zeit</w:t>
            </w:r>
          </w:p>
          <w:p w14:paraId="372D9B10" w14:textId="77777777" w:rsidR="00103A96" w:rsidRPr="00103A96" w:rsidRDefault="00103A96" w:rsidP="00CD0795">
            <w:pPr>
              <w:pStyle w:val="Default"/>
              <w:jc w:val="both"/>
              <w:rPr>
                <w:rFonts w:ascii="Arial" w:hAnsi="Arial" w:cs="Arial"/>
                <w:color w:val="000000" w:themeColor="text1"/>
                <w:sz w:val="18"/>
                <w:szCs w:val="18"/>
              </w:rPr>
            </w:pPr>
            <w:r w:rsidRPr="00103A96">
              <w:rPr>
                <w:rFonts w:ascii="Arial" w:hAnsi="Arial" w:cs="Arial"/>
                <w:color w:val="000000" w:themeColor="text1"/>
                <w:sz w:val="18"/>
                <w:szCs w:val="18"/>
              </w:rPr>
              <w:t>Zeitbedarf 12 Stunden</w:t>
            </w:r>
          </w:p>
          <w:p w14:paraId="6BA29159" w14:textId="77777777" w:rsidR="00103A96" w:rsidRPr="00103A96" w:rsidRDefault="00103A96" w:rsidP="00CD0795">
            <w:pPr>
              <w:pStyle w:val="Default"/>
              <w:jc w:val="both"/>
              <w:rPr>
                <w:rFonts w:ascii="Arial" w:hAnsi="Arial" w:cs="Arial"/>
                <w:b/>
                <w:bCs/>
                <w:color w:val="0000FF"/>
                <w:sz w:val="22"/>
                <w:szCs w:val="22"/>
              </w:rPr>
            </w:pPr>
          </w:p>
          <w:p w14:paraId="56AEE9AF" w14:textId="77777777" w:rsidR="00103A96" w:rsidRPr="00103A96" w:rsidRDefault="00103A96" w:rsidP="00CD0795">
            <w:pPr>
              <w:pStyle w:val="Default"/>
              <w:jc w:val="both"/>
              <w:rPr>
                <w:rFonts w:ascii="Arial" w:hAnsi="Arial" w:cs="Arial"/>
                <w:b/>
                <w:bCs/>
                <w:color w:val="auto"/>
                <w:sz w:val="22"/>
                <w:szCs w:val="22"/>
              </w:rPr>
            </w:pPr>
            <w:r w:rsidRPr="00103A96">
              <w:rPr>
                <w:rFonts w:ascii="Arial" w:hAnsi="Arial" w:cs="Arial"/>
                <w:b/>
                <w:bCs/>
                <w:color w:val="auto"/>
                <w:sz w:val="22"/>
                <w:szCs w:val="22"/>
              </w:rPr>
              <w:t>Unterrichtsvorhaben 4:</w:t>
            </w:r>
          </w:p>
          <w:p w14:paraId="0F47BD36" w14:textId="77777777" w:rsidR="00103A96" w:rsidRPr="00103A96" w:rsidRDefault="00103A96" w:rsidP="00CD0795">
            <w:pPr>
              <w:pStyle w:val="Default"/>
              <w:jc w:val="both"/>
              <w:rPr>
                <w:rFonts w:ascii="Arial" w:hAnsi="Arial" w:cs="Arial"/>
                <w:b/>
                <w:bCs/>
                <w:color w:val="auto"/>
                <w:sz w:val="22"/>
                <w:szCs w:val="22"/>
              </w:rPr>
            </w:pPr>
            <w:r w:rsidRPr="00103A96">
              <w:rPr>
                <w:rFonts w:ascii="Arial" w:hAnsi="Arial" w:cs="Arial"/>
                <w:b/>
                <w:bCs/>
                <w:color w:val="auto"/>
                <w:sz w:val="22"/>
                <w:szCs w:val="22"/>
              </w:rPr>
              <w:t>Jesus erzählt in Gleichnissen von Gott</w:t>
            </w:r>
          </w:p>
          <w:p w14:paraId="4E3283E7" w14:textId="77777777" w:rsidR="00103A96" w:rsidRPr="00103A96" w:rsidRDefault="00103A96" w:rsidP="00CD0795">
            <w:pPr>
              <w:pStyle w:val="Default"/>
              <w:jc w:val="both"/>
              <w:rPr>
                <w:rFonts w:ascii="Arial" w:hAnsi="Arial" w:cs="Arial"/>
                <w:b/>
                <w:color w:val="auto"/>
                <w:sz w:val="18"/>
                <w:szCs w:val="18"/>
              </w:rPr>
            </w:pPr>
            <w:r w:rsidRPr="00103A96">
              <w:rPr>
                <w:rFonts w:ascii="Arial" w:hAnsi="Arial" w:cs="Arial"/>
                <w:b/>
                <w:color w:val="auto"/>
                <w:sz w:val="18"/>
                <w:szCs w:val="18"/>
              </w:rPr>
              <w:t>Mögliche Unterrichtsbausteine:</w:t>
            </w:r>
          </w:p>
          <w:p w14:paraId="02FB131B"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Jesus – ein Geschichtenerzähler?!</w:t>
            </w:r>
          </w:p>
          <w:p w14:paraId="7518B2A5"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Gleichnisse – Metaphern für das Reich Gottes</w:t>
            </w:r>
          </w:p>
          <w:p w14:paraId="4F8A5ADB"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Reich Gottes-Gleichnisse</w:t>
            </w:r>
          </w:p>
          <w:p w14:paraId="09CC5828"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Konkretionen der Rede vom Reich Gottes, z.B. Besitz vs. Konsumverzicht, Gewalt vs. Gewaltlosigkeit, Lösbarkeit von Konflikten</w:t>
            </w:r>
          </w:p>
          <w:p w14:paraId="7F5EACC7"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Reich Gottes: Hoffnung auf Gerechtigkeit oder Vertröstung auf ein Leben nach dem Tod?</w:t>
            </w:r>
          </w:p>
          <w:p w14:paraId="6E173B9C" w14:textId="77777777" w:rsidR="00103A96" w:rsidRPr="00103A96" w:rsidRDefault="00103A96" w:rsidP="00CD0795">
            <w:pPr>
              <w:pStyle w:val="Default"/>
              <w:jc w:val="both"/>
              <w:rPr>
                <w:rFonts w:ascii="Arial" w:hAnsi="Arial" w:cs="Arial"/>
                <w:color w:val="000000" w:themeColor="text1"/>
                <w:sz w:val="18"/>
                <w:szCs w:val="18"/>
              </w:rPr>
            </w:pPr>
            <w:r w:rsidRPr="00103A96">
              <w:rPr>
                <w:rFonts w:ascii="Arial" w:hAnsi="Arial" w:cs="Arial"/>
                <w:color w:val="000000" w:themeColor="text1"/>
                <w:sz w:val="18"/>
                <w:szCs w:val="18"/>
              </w:rPr>
              <w:t>Zeitbedarf 12 Stunden</w:t>
            </w:r>
          </w:p>
          <w:p w14:paraId="0C56D07A" w14:textId="77777777" w:rsidR="00103A96" w:rsidRPr="00103A96" w:rsidRDefault="00103A96" w:rsidP="00CD0795">
            <w:pPr>
              <w:pStyle w:val="Default"/>
              <w:jc w:val="both"/>
              <w:rPr>
                <w:rFonts w:ascii="Arial" w:hAnsi="Arial" w:cs="Arial"/>
                <w:b/>
                <w:bCs/>
                <w:color w:val="339966"/>
                <w:sz w:val="22"/>
                <w:szCs w:val="22"/>
              </w:rPr>
            </w:pPr>
          </w:p>
          <w:p w14:paraId="79889515" w14:textId="77777777" w:rsidR="00103A96" w:rsidRPr="00103A96" w:rsidRDefault="00103A96" w:rsidP="00CD0795">
            <w:pPr>
              <w:pStyle w:val="Default"/>
              <w:jc w:val="both"/>
              <w:rPr>
                <w:rFonts w:ascii="Arial" w:hAnsi="Arial" w:cs="Arial"/>
                <w:b/>
                <w:bCs/>
                <w:color w:val="339966"/>
                <w:sz w:val="22"/>
                <w:szCs w:val="22"/>
              </w:rPr>
            </w:pPr>
          </w:p>
          <w:p w14:paraId="07CC52C0" w14:textId="77777777" w:rsidR="00103A96" w:rsidRPr="00103A96" w:rsidRDefault="00103A96" w:rsidP="00CD0795">
            <w:pPr>
              <w:pStyle w:val="Default"/>
              <w:jc w:val="both"/>
              <w:rPr>
                <w:rFonts w:ascii="Arial" w:hAnsi="Arial" w:cs="Arial"/>
                <w:b/>
                <w:bCs/>
                <w:color w:val="339966"/>
                <w:sz w:val="22"/>
                <w:szCs w:val="22"/>
              </w:rPr>
            </w:pPr>
          </w:p>
          <w:p w14:paraId="448F36A3" w14:textId="77777777" w:rsidR="00103A96" w:rsidRPr="00103A96" w:rsidRDefault="00103A96" w:rsidP="00CD0795">
            <w:pPr>
              <w:pStyle w:val="Default"/>
              <w:jc w:val="both"/>
              <w:rPr>
                <w:rFonts w:ascii="Arial" w:hAnsi="Arial" w:cs="Arial"/>
                <w:b/>
                <w:bCs/>
                <w:color w:val="339966"/>
                <w:sz w:val="22"/>
                <w:szCs w:val="22"/>
              </w:rPr>
            </w:pPr>
          </w:p>
          <w:p w14:paraId="452FEF78" w14:textId="77777777" w:rsidR="00103A96" w:rsidRPr="00103A96" w:rsidRDefault="00103A96" w:rsidP="00CD0795">
            <w:pPr>
              <w:pStyle w:val="Default"/>
              <w:jc w:val="both"/>
              <w:rPr>
                <w:rFonts w:ascii="Arial" w:hAnsi="Arial" w:cs="Arial"/>
                <w:b/>
                <w:bCs/>
                <w:color w:val="339966"/>
                <w:sz w:val="22"/>
                <w:szCs w:val="22"/>
              </w:rPr>
            </w:pPr>
          </w:p>
          <w:p w14:paraId="5B02A9C8" w14:textId="77777777" w:rsidR="00103A96" w:rsidRPr="00103A96" w:rsidRDefault="00103A96" w:rsidP="00CD0795">
            <w:pPr>
              <w:pStyle w:val="Default"/>
              <w:jc w:val="both"/>
              <w:rPr>
                <w:rFonts w:ascii="Arial" w:hAnsi="Arial" w:cs="Arial"/>
                <w:b/>
                <w:bCs/>
                <w:i/>
                <w:iCs/>
                <w:sz w:val="16"/>
                <w:szCs w:val="16"/>
              </w:rPr>
            </w:pPr>
            <w:r w:rsidRPr="00103A96">
              <w:rPr>
                <w:rFonts w:ascii="Arial" w:hAnsi="Arial" w:cs="Arial"/>
                <w:b/>
                <w:bCs/>
                <w:i/>
                <w:iCs/>
                <w:color w:val="339966"/>
                <w:sz w:val="16"/>
                <w:szCs w:val="16"/>
              </w:rPr>
              <w:t>Exkursionen zu außerschulischen Lernorten (Moschee, Synagoge</w:t>
            </w:r>
          </w:p>
        </w:tc>
        <w:tc>
          <w:tcPr>
            <w:tcW w:w="720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03839AC" w14:textId="77777777" w:rsidR="00103A96" w:rsidRPr="00103A96" w:rsidRDefault="00103A96" w:rsidP="00CD0795">
            <w:pPr>
              <w:pStyle w:val="Default"/>
              <w:jc w:val="both"/>
              <w:rPr>
                <w:rFonts w:ascii="Arial" w:hAnsi="Arial" w:cs="Arial"/>
                <w:b/>
                <w:bCs/>
                <w:color w:val="auto"/>
                <w:sz w:val="22"/>
                <w:szCs w:val="22"/>
              </w:rPr>
            </w:pPr>
            <w:r w:rsidRPr="00103A96">
              <w:rPr>
                <w:rFonts w:ascii="Arial" w:hAnsi="Arial" w:cs="Arial"/>
                <w:b/>
                <w:bCs/>
                <w:color w:val="auto"/>
                <w:sz w:val="22"/>
                <w:szCs w:val="22"/>
              </w:rPr>
              <w:t xml:space="preserve">Unterrichtsvorhaben 2: </w:t>
            </w:r>
            <w:r w:rsidRPr="00103A96">
              <w:rPr>
                <w:rFonts w:ascii="Arial" w:hAnsi="Arial" w:cs="Arial"/>
                <w:b/>
                <w:sz w:val="22"/>
                <w:szCs w:val="22"/>
              </w:rPr>
              <w:t>Sind Menschen jüdischen, christlichen und muslimischen Glaubens Verwandte? Judentum, Christentum und Islam berufen sich auf Abraham</w:t>
            </w:r>
          </w:p>
          <w:p w14:paraId="5809310F" w14:textId="77777777" w:rsidR="00103A96" w:rsidRPr="00103A96" w:rsidRDefault="00103A96" w:rsidP="00CD0795">
            <w:pPr>
              <w:pStyle w:val="Default"/>
              <w:jc w:val="both"/>
              <w:rPr>
                <w:rFonts w:ascii="Arial" w:hAnsi="Arial" w:cs="Arial"/>
                <w:b/>
                <w:color w:val="auto"/>
                <w:sz w:val="18"/>
                <w:szCs w:val="18"/>
              </w:rPr>
            </w:pPr>
            <w:r w:rsidRPr="00103A96">
              <w:rPr>
                <w:rFonts w:ascii="Arial" w:hAnsi="Arial" w:cs="Arial"/>
                <w:b/>
                <w:color w:val="auto"/>
                <w:sz w:val="18"/>
                <w:szCs w:val="18"/>
              </w:rPr>
              <w:t>Mögliche Unterrichtsbausteine:</w:t>
            </w:r>
          </w:p>
          <w:p w14:paraId="73ABE16A"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Erfahrungen von Familie – Liebe, Neid und Streitigkeit</w:t>
            </w:r>
          </w:p>
          <w:p w14:paraId="23F39EF6"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Abraham – biblische Figur und Familie</w:t>
            </w:r>
          </w:p>
          <w:p w14:paraId="54261C28"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Gemeinsamkeiten von Judentum, Christentum und Islam</w:t>
            </w:r>
          </w:p>
          <w:p w14:paraId="55130DBC"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Umgang miteinander vor dem Hintergrund gemeinsamer Geschichte(n)</w:t>
            </w:r>
          </w:p>
          <w:p w14:paraId="5702D204" w14:textId="77777777" w:rsidR="00103A96" w:rsidRPr="00103A96" w:rsidRDefault="00103A96" w:rsidP="00CD0795">
            <w:pPr>
              <w:pStyle w:val="Default"/>
              <w:jc w:val="both"/>
              <w:rPr>
                <w:rFonts w:ascii="Arial" w:hAnsi="Arial" w:cs="Arial"/>
                <w:color w:val="000000" w:themeColor="text1"/>
                <w:sz w:val="18"/>
                <w:szCs w:val="18"/>
              </w:rPr>
            </w:pPr>
            <w:r w:rsidRPr="00103A96">
              <w:rPr>
                <w:rFonts w:ascii="Arial" w:hAnsi="Arial" w:cs="Arial"/>
                <w:color w:val="000000" w:themeColor="text1"/>
                <w:sz w:val="18"/>
                <w:szCs w:val="18"/>
              </w:rPr>
              <w:t>Zeitbedarf 12 Stunden</w:t>
            </w:r>
          </w:p>
          <w:p w14:paraId="223FD2CC" w14:textId="77777777" w:rsidR="00103A96" w:rsidRPr="00103A96" w:rsidRDefault="00103A96" w:rsidP="00CD0795">
            <w:pPr>
              <w:pStyle w:val="Default"/>
              <w:jc w:val="both"/>
              <w:rPr>
                <w:rFonts w:ascii="Arial" w:hAnsi="Arial" w:cs="Arial"/>
                <w:b/>
                <w:bCs/>
                <w:color w:val="0000FF"/>
                <w:sz w:val="22"/>
                <w:szCs w:val="22"/>
              </w:rPr>
            </w:pPr>
          </w:p>
          <w:p w14:paraId="0586B2CE" w14:textId="77777777" w:rsidR="00103A96" w:rsidRPr="00103A96" w:rsidRDefault="00103A96" w:rsidP="00CD0795">
            <w:pPr>
              <w:pStyle w:val="Default"/>
              <w:jc w:val="both"/>
              <w:rPr>
                <w:rFonts w:ascii="Arial" w:hAnsi="Arial" w:cs="Arial"/>
                <w:b/>
                <w:bCs/>
                <w:color w:val="auto"/>
                <w:sz w:val="22"/>
                <w:szCs w:val="22"/>
              </w:rPr>
            </w:pPr>
            <w:r w:rsidRPr="00103A96">
              <w:rPr>
                <w:rFonts w:ascii="Arial" w:hAnsi="Arial" w:cs="Arial"/>
                <w:b/>
                <w:bCs/>
                <w:color w:val="auto"/>
                <w:sz w:val="22"/>
                <w:szCs w:val="22"/>
              </w:rPr>
              <w:t xml:space="preserve">Unterrichtsvorhaben 5: </w:t>
            </w:r>
            <w:r w:rsidRPr="00103A96">
              <w:rPr>
                <w:rFonts w:ascii="Arial" w:eastAsia="Times New Roman" w:hAnsi="Arial" w:cs="Arial"/>
                <w:b/>
                <w:kern w:val="0"/>
                <w:sz w:val="22"/>
                <w:szCs w:val="22"/>
                <w:lang w:eastAsia="de-DE" w:bidi="ar-SA"/>
              </w:rPr>
              <w:t>Leben alle Christen ihren Glauben gleich? Evangelisch sein, katholisch sein</w:t>
            </w:r>
          </w:p>
          <w:p w14:paraId="1B864262" w14:textId="77777777" w:rsidR="00103A96" w:rsidRPr="00103A96" w:rsidRDefault="00103A96" w:rsidP="00CD0795">
            <w:pPr>
              <w:pStyle w:val="Default"/>
              <w:jc w:val="both"/>
              <w:rPr>
                <w:rFonts w:ascii="Arial" w:hAnsi="Arial" w:cs="Arial"/>
                <w:b/>
                <w:color w:val="auto"/>
                <w:sz w:val="18"/>
                <w:szCs w:val="18"/>
              </w:rPr>
            </w:pPr>
            <w:r w:rsidRPr="00103A96">
              <w:rPr>
                <w:rFonts w:ascii="Arial" w:hAnsi="Arial" w:cs="Arial"/>
                <w:b/>
                <w:color w:val="auto"/>
                <w:sz w:val="18"/>
                <w:szCs w:val="18"/>
              </w:rPr>
              <w:t>Mögliche Unterrichtsbausteine:</w:t>
            </w:r>
          </w:p>
          <w:p w14:paraId="08AD7043"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Sakramente</w:t>
            </w:r>
          </w:p>
          <w:p w14:paraId="00B878D6"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Amtsverständnis der Konfessionen</w:t>
            </w:r>
          </w:p>
          <w:p w14:paraId="40004996"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Aufbau der evangelischen/katholischen Kirche</w:t>
            </w:r>
          </w:p>
          <w:p w14:paraId="6613E0E6"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Organisation des kirchlichen Arbeitens</w:t>
            </w:r>
          </w:p>
          <w:p w14:paraId="23A7C1F4" w14:textId="77777777" w:rsidR="00103A96" w:rsidRPr="00103A96" w:rsidRDefault="00103A96" w:rsidP="00CD0795">
            <w:pPr>
              <w:numPr>
                <w:ilvl w:val="0"/>
                <w:numId w:val="17"/>
              </w:numPr>
              <w:suppressAutoHyphens w:val="0"/>
              <w:jc w:val="both"/>
              <w:rPr>
                <w:rFonts w:ascii="Arial" w:hAnsi="Arial" w:cs="Arial"/>
                <w:sz w:val="20"/>
                <w:szCs w:val="20"/>
              </w:rPr>
            </w:pPr>
            <w:r w:rsidRPr="00103A96">
              <w:rPr>
                <w:rFonts w:ascii="Arial" w:hAnsi="Arial" w:cs="Arial"/>
                <w:sz w:val="20"/>
                <w:szCs w:val="20"/>
              </w:rPr>
              <w:t xml:space="preserve">ökumenisches Arbeiten </w:t>
            </w:r>
          </w:p>
          <w:p w14:paraId="75C884C7" w14:textId="77777777" w:rsidR="00103A96" w:rsidRPr="00103A96" w:rsidRDefault="00103A96" w:rsidP="00CD0795">
            <w:pPr>
              <w:pStyle w:val="Default"/>
              <w:jc w:val="both"/>
              <w:rPr>
                <w:rFonts w:ascii="Arial" w:hAnsi="Arial" w:cs="Arial"/>
                <w:color w:val="000000" w:themeColor="text1"/>
                <w:sz w:val="18"/>
                <w:szCs w:val="18"/>
              </w:rPr>
            </w:pPr>
            <w:r w:rsidRPr="00103A96">
              <w:rPr>
                <w:rFonts w:ascii="Arial" w:hAnsi="Arial" w:cs="Arial"/>
                <w:color w:val="000000" w:themeColor="text1"/>
                <w:sz w:val="18"/>
                <w:szCs w:val="18"/>
              </w:rPr>
              <w:t>Zeitbedarf 14 Stunden</w:t>
            </w:r>
          </w:p>
          <w:p w14:paraId="289AD003" w14:textId="77777777" w:rsidR="00103A96" w:rsidRPr="00103A96" w:rsidRDefault="00103A96" w:rsidP="00CD0795">
            <w:pPr>
              <w:pStyle w:val="Default"/>
              <w:jc w:val="both"/>
              <w:rPr>
                <w:rFonts w:ascii="Arial" w:hAnsi="Arial" w:cs="Arial"/>
                <w:b/>
                <w:bCs/>
                <w:color w:val="0000FF"/>
                <w:sz w:val="22"/>
                <w:szCs w:val="22"/>
              </w:rPr>
            </w:pPr>
          </w:p>
          <w:p w14:paraId="562AD788" w14:textId="77777777" w:rsidR="00103A96" w:rsidRPr="00103A96" w:rsidRDefault="00103A96" w:rsidP="00CD0795">
            <w:pPr>
              <w:pStyle w:val="Default"/>
              <w:jc w:val="both"/>
              <w:rPr>
                <w:rFonts w:ascii="Arial" w:hAnsi="Arial" w:cs="Arial"/>
                <w:b/>
                <w:bCs/>
                <w:i/>
                <w:color w:val="auto"/>
                <w:sz w:val="22"/>
                <w:szCs w:val="22"/>
                <w:u w:val="single"/>
              </w:rPr>
            </w:pPr>
            <w:r w:rsidRPr="00103A96">
              <w:rPr>
                <w:rFonts w:ascii="Arial" w:hAnsi="Arial" w:cs="Arial"/>
                <w:b/>
                <w:bCs/>
                <w:i/>
                <w:color w:val="auto"/>
                <w:sz w:val="22"/>
                <w:szCs w:val="22"/>
                <w:u w:val="single"/>
              </w:rPr>
              <w:t>Optional:</w:t>
            </w:r>
          </w:p>
          <w:p w14:paraId="449B7172" w14:textId="77777777" w:rsidR="00103A96" w:rsidRPr="00103A96" w:rsidRDefault="00103A96" w:rsidP="00CD0795">
            <w:pPr>
              <w:pStyle w:val="Default"/>
              <w:jc w:val="both"/>
              <w:rPr>
                <w:rFonts w:ascii="Arial" w:hAnsi="Arial" w:cs="Arial"/>
                <w:b/>
                <w:bCs/>
                <w:i/>
                <w:color w:val="auto"/>
                <w:sz w:val="22"/>
                <w:szCs w:val="22"/>
              </w:rPr>
            </w:pPr>
            <w:r w:rsidRPr="00103A96">
              <w:rPr>
                <w:rFonts w:ascii="Arial" w:hAnsi="Arial" w:cs="Arial"/>
                <w:b/>
                <w:bCs/>
                <w:i/>
                <w:color w:val="auto"/>
                <w:sz w:val="22"/>
                <w:szCs w:val="22"/>
              </w:rPr>
              <w:t xml:space="preserve">Unterrichtsvorhaben 6: </w:t>
            </w:r>
            <w:r w:rsidRPr="00103A96">
              <w:rPr>
                <w:rFonts w:ascii="Arial" w:eastAsia="SimSun" w:hAnsi="Arial" w:cs="Arial"/>
                <w:b/>
                <w:i/>
                <w:color w:val="auto"/>
              </w:rPr>
              <w:t xml:space="preserve">Die Anfänge der Kirche als christliche Gemeinschaft </w:t>
            </w:r>
            <w:r w:rsidRPr="00103A96">
              <w:rPr>
                <w:rFonts w:ascii="Arial" w:eastAsia="SimSun" w:hAnsi="Arial" w:cs="Arial"/>
                <w:i/>
                <w:color w:val="auto"/>
                <w:sz w:val="16"/>
                <w:szCs w:val="16"/>
              </w:rPr>
              <w:t>(Dieses Unterrichtsvorhaben ist optional, d.h. nicht notwendig zur vollständigen Umsetzung des KLP.)</w:t>
            </w:r>
          </w:p>
          <w:p w14:paraId="1A5BF19E" w14:textId="77777777" w:rsidR="00103A96" w:rsidRPr="00103A96" w:rsidRDefault="00103A96" w:rsidP="00CD0795">
            <w:pPr>
              <w:pStyle w:val="Default"/>
              <w:jc w:val="both"/>
              <w:rPr>
                <w:rFonts w:ascii="Arial" w:hAnsi="Arial" w:cs="Arial"/>
                <w:b/>
                <w:i/>
                <w:color w:val="auto"/>
                <w:sz w:val="18"/>
                <w:szCs w:val="18"/>
              </w:rPr>
            </w:pPr>
            <w:r w:rsidRPr="00103A96">
              <w:rPr>
                <w:rFonts w:ascii="Arial" w:hAnsi="Arial" w:cs="Arial"/>
                <w:b/>
                <w:i/>
                <w:color w:val="auto"/>
                <w:sz w:val="18"/>
                <w:szCs w:val="18"/>
              </w:rPr>
              <w:t>Mögliche Unterrichtsbausteine:</w:t>
            </w:r>
          </w:p>
          <w:p w14:paraId="5450EDA6" w14:textId="77777777" w:rsidR="00103A96" w:rsidRPr="00103A96" w:rsidRDefault="00103A96" w:rsidP="00CD0795">
            <w:pPr>
              <w:numPr>
                <w:ilvl w:val="0"/>
                <w:numId w:val="17"/>
              </w:numPr>
              <w:suppressAutoHyphens w:val="0"/>
              <w:jc w:val="both"/>
              <w:rPr>
                <w:rFonts w:ascii="Arial" w:hAnsi="Arial" w:cs="Arial"/>
                <w:i/>
                <w:sz w:val="18"/>
                <w:szCs w:val="18"/>
              </w:rPr>
            </w:pPr>
            <w:r w:rsidRPr="00103A96">
              <w:rPr>
                <w:rFonts w:ascii="Arial" w:hAnsi="Arial" w:cs="Arial"/>
                <w:i/>
                <w:sz w:val="18"/>
                <w:szCs w:val="18"/>
              </w:rPr>
              <w:t>Biblische Anfänge der Kirche – Missionsauftrag und Pfingsten (und Petrus)</w:t>
            </w:r>
          </w:p>
          <w:p w14:paraId="3FB9DC6F" w14:textId="77777777" w:rsidR="00103A96" w:rsidRPr="00103A96" w:rsidRDefault="00103A96" w:rsidP="00CD0795">
            <w:pPr>
              <w:numPr>
                <w:ilvl w:val="0"/>
                <w:numId w:val="17"/>
              </w:numPr>
              <w:suppressAutoHyphens w:val="0"/>
              <w:jc w:val="both"/>
              <w:rPr>
                <w:rFonts w:ascii="Arial" w:hAnsi="Arial" w:cs="Arial"/>
                <w:i/>
                <w:sz w:val="18"/>
                <w:szCs w:val="18"/>
              </w:rPr>
            </w:pPr>
            <w:r w:rsidRPr="00103A96">
              <w:rPr>
                <w:rFonts w:ascii="Arial" w:hAnsi="Arial" w:cs="Arial"/>
                <w:i/>
                <w:sz w:val="18"/>
                <w:szCs w:val="18"/>
              </w:rPr>
              <w:t>Die Urgemeinde in Jerusalem</w:t>
            </w:r>
          </w:p>
          <w:p w14:paraId="584A7413" w14:textId="77777777" w:rsidR="00103A96" w:rsidRPr="00103A96" w:rsidRDefault="00103A96" w:rsidP="00CD0795">
            <w:pPr>
              <w:numPr>
                <w:ilvl w:val="0"/>
                <w:numId w:val="17"/>
              </w:numPr>
              <w:suppressAutoHyphens w:val="0"/>
              <w:jc w:val="both"/>
              <w:rPr>
                <w:rFonts w:ascii="Arial" w:hAnsi="Arial" w:cs="Arial"/>
                <w:i/>
                <w:sz w:val="18"/>
                <w:szCs w:val="18"/>
              </w:rPr>
            </w:pPr>
            <w:r w:rsidRPr="00103A96">
              <w:rPr>
                <w:rFonts w:ascii="Arial" w:hAnsi="Arial" w:cs="Arial"/>
                <w:i/>
                <w:sz w:val="18"/>
                <w:szCs w:val="18"/>
              </w:rPr>
              <w:t>Paulus – Erfinder des Christentums?!</w:t>
            </w:r>
          </w:p>
          <w:p w14:paraId="3B53F05E" w14:textId="77777777" w:rsidR="00103A96" w:rsidRPr="00103A96" w:rsidRDefault="00103A96" w:rsidP="00CD0795">
            <w:pPr>
              <w:numPr>
                <w:ilvl w:val="0"/>
                <w:numId w:val="17"/>
              </w:numPr>
              <w:suppressAutoHyphens w:val="0"/>
              <w:jc w:val="both"/>
              <w:rPr>
                <w:rFonts w:ascii="Arial" w:hAnsi="Arial" w:cs="Arial"/>
                <w:i/>
                <w:sz w:val="18"/>
                <w:szCs w:val="18"/>
              </w:rPr>
            </w:pPr>
            <w:r w:rsidRPr="00103A96">
              <w:rPr>
                <w:rFonts w:ascii="Arial" w:hAnsi="Arial" w:cs="Arial"/>
                <w:i/>
                <w:sz w:val="18"/>
                <w:szCs w:val="18"/>
              </w:rPr>
              <w:t>Verbreitung des Christentums im Römischen Reich</w:t>
            </w:r>
          </w:p>
          <w:p w14:paraId="1E391C78" w14:textId="77777777" w:rsidR="00103A96" w:rsidRPr="00103A96" w:rsidRDefault="00103A96" w:rsidP="00CD0795">
            <w:pPr>
              <w:numPr>
                <w:ilvl w:val="0"/>
                <w:numId w:val="17"/>
              </w:numPr>
              <w:suppressAutoHyphens w:val="0"/>
              <w:jc w:val="both"/>
              <w:rPr>
                <w:rFonts w:ascii="Arial" w:hAnsi="Arial" w:cs="Arial"/>
                <w:i/>
                <w:sz w:val="18"/>
                <w:szCs w:val="18"/>
              </w:rPr>
            </w:pPr>
            <w:r w:rsidRPr="00103A96">
              <w:rPr>
                <w:rFonts w:ascii="Arial" w:hAnsi="Arial" w:cs="Arial"/>
                <w:i/>
                <w:sz w:val="18"/>
                <w:szCs w:val="18"/>
              </w:rPr>
              <w:t>Christenverfolgung</w:t>
            </w:r>
          </w:p>
          <w:p w14:paraId="1005E4AA" w14:textId="77777777" w:rsidR="00103A96" w:rsidRPr="00103A96" w:rsidRDefault="00103A96" w:rsidP="00CD0795">
            <w:pPr>
              <w:numPr>
                <w:ilvl w:val="0"/>
                <w:numId w:val="17"/>
              </w:numPr>
              <w:suppressAutoHyphens w:val="0"/>
              <w:jc w:val="both"/>
              <w:rPr>
                <w:rFonts w:ascii="Arial" w:hAnsi="Arial" w:cs="Arial"/>
                <w:i/>
                <w:sz w:val="18"/>
                <w:szCs w:val="18"/>
              </w:rPr>
            </w:pPr>
            <w:r w:rsidRPr="00103A96">
              <w:rPr>
                <w:rFonts w:ascii="Arial" w:hAnsi="Arial" w:cs="Arial"/>
                <w:i/>
                <w:sz w:val="18"/>
                <w:szCs w:val="18"/>
              </w:rPr>
              <w:t>Konstantinische Wende</w:t>
            </w:r>
          </w:p>
          <w:p w14:paraId="4D2202A8" w14:textId="77777777" w:rsidR="00103A96" w:rsidRPr="00103A96" w:rsidRDefault="00103A96" w:rsidP="00CD0795">
            <w:pPr>
              <w:pStyle w:val="Default"/>
              <w:jc w:val="both"/>
              <w:rPr>
                <w:rFonts w:ascii="Arial" w:hAnsi="Arial" w:cs="Arial"/>
                <w:i/>
                <w:color w:val="000000" w:themeColor="text1"/>
                <w:sz w:val="18"/>
                <w:szCs w:val="18"/>
              </w:rPr>
            </w:pPr>
            <w:r w:rsidRPr="00103A96">
              <w:rPr>
                <w:rFonts w:ascii="Arial" w:hAnsi="Arial" w:cs="Arial"/>
                <w:i/>
                <w:color w:val="000000" w:themeColor="text1"/>
                <w:sz w:val="18"/>
                <w:szCs w:val="18"/>
              </w:rPr>
              <w:t>Zeitbedarf 10 Stunden -- evtl. Kooperation mit dem Fach Geschichte</w:t>
            </w:r>
          </w:p>
          <w:p w14:paraId="2CCCCA03" w14:textId="77777777" w:rsidR="00103A96" w:rsidRPr="00103A96" w:rsidRDefault="00103A96" w:rsidP="00CD0795">
            <w:pPr>
              <w:pStyle w:val="Default"/>
              <w:jc w:val="both"/>
              <w:rPr>
                <w:rFonts w:ascii="Arial" w:hAnsi="Arial" w:cs="Arial"/>
                <w:sz w:val="22"/>
                <w:szCs w:val="22"/>
              </w:rPr>
            </w:pPr>
          </w:p>
          <w:p w14:paraId="476EACE8" w14:textId="77777777" w:rsidR="00103A96" w:rsidRPr="00103A96" w:rsidRDefault="00103A96" w:rsidP="00CD0795">
            <w:pPr>
              <w:pStyle w:val="Default"/>
              <w:numPr>
                <w:ilvl w:val="0"/>
                <w:numId w:val="18"/>
              </w:numPr>
              <w:jc w:val="both"/>
              <w:rPr>
                <w:rFonts w:ascii="Arial" w:hAnsi="Arial" w:cs="Arial"/>
                <w:b/>
                <w:bCs/>
                <w:i/>
                <w:iCs/>
                <w:color w:val="339966"/>
                <w:sz w:val="16"/>
                <w:szCs w:val="16"/>
              </w:rPr>
            </w:pPr>
            <w:r w:rsidRPr="00103A96">
              <w:rPr>
                <w:rFonts w:ascii="Arial" w:hAnsi="Arial" w:cs="Arial"/>
                <w:b/>
                <w:bCs/>
                <w:i/>
                <w:iCs/>
                <w:color w:val="339966"/>
                <w:sz w:val="16"/>
                <w:szCs w:val="16"/>
              </w:rPr>
              <w:t>Exkursionen zu außerschulischen Lernorten (Kathol. oder ev. Kirche)</w:t>
            </w:r>
          </w:p>
          <w:p w14:paraId="7BEC159F" w14:textId="77777777" w:rsidR="00103A96" w:rsidRPr="00103A96" w:rsidRDefault="00103A96" w:rsidP="00CD0795">
            <w:pPr>
              <w:pStyle w:val="Default"/>
              <w:numPr>
                <w:ilvl w:val="0"/>
                <w:numId w:val="18"/>
              </w:numPr>
              <w:jc w:val="both"/>
              <w:rPr>
                <w:rFonts w:ascii="Arial" w:hAnsi="Arial" w:cs="Arial"/>
                <w:b/>
                <w:bCs/>
                <w:i/>
                <w:iCs/>
                <w:color w:val="339966"/>
                <w:sz w:val="16"/>
                <w:szCs w:val="16"/>
              </w:rPr>
            </w:pPr>
            <w:r w:rsidRPr="00103A96">
              <w:rPr>
                <w:rFonts w:ascii="Arial" w:hAnsi="Arial" w:cs="Arial"/>
                <w:b/>
                <w:bCs/>
                <w:i/>
                <w:iCs/>
                <w:color w:val="339966"/>
                <w:sz w:val="16"/>
                <w:szCs w:val="16"/>
              </w:rPr>
              <w:t>Konfessioneller Gottesdienst und ökumenischer Weihnachts- Gottesdienst der Stufe 6</w:t>
            </w:r>
          </w:p>
          <w:p w14:paraId="2B0670B2" w14:textId="77777777" w:rsidR="00103A96" w:rsidRPr="00103A96" w:rsidRDefault="00103A96" w:rsidP="00CD0795">
            <w:pPr>
              <w:pStyle w:val="Default"/>
              <w:jc w:val="both"/>
              <w:rPr>
                <w:rFonts w:ascii="Arial" w:hAnsi="Arial" w:cs="Arial"/>
                <w:sz w:val="20"/>
                <w:szCs w:val="20"/>
              </w:rPr>
            </w:pPr>
            <w:r w:rsidRPr="00103A96">
              <w:rPr>
                <w:rFonts w:ascii="Arial" w:hAnsi="Arial" w:cs="Arial"/>
                <w:b/>
                <w:bCs/>
                <w:i/>
                <w:iCs/>
                <w:color w:val="FF3300"/>
                <w:sz w:val="16"/>
                <w:szCs w:val="16"/>
              </w:rPr>
              <w:t>Optional: KSA: Einen interreligiösen Festkalender gestalten</w:t>
            </w:r>
          </w:p>
        </w:tc>
      </w:tr>
    </w:tbl>
    <w:p w14:paraId="7E0F0AE1" w14:textId="77777777" w:rsidR="00FE551F" w:rsidRDefault="00FE551F" w:rsidP="00CD0795">
      <w:pPr>
        <w:jc w:val="both"/>
      </w:pPr>
      <w:r>
        <w:br w:type="page"/>
      </w:r>
    </w:p>
    <w:tbl>
      <w:tblPr>
        <w:tblW w:w="142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52"/>
        <w:gridCol w:w="7"/>
        <w:gridCol w:w="6317"/>
      </w:tblGrid>
      <w:tr w:rsidR="0014480B" w:rsidRPr="00545375" w14:paraId="28D1D9CD" w14:textId="77777777" w:rsidTr="00FE551F">
        <w:tc>
          <w:tcPr>
            <w:tcW w:w="14276" w:type="dxa"/>
            <w:gridSpan w:val="3"/>
            <w:tcBorders>
              <w:bottom w:val="single" w:sz="4" w:space="0" w:color="auto"/>
            </w:tcBorders>
            <w:shd w:val="clear" w:color="auto" w:fill="CCCCCC"/>
          </w:tcPr>
          <w:p w14:paraId="6BE1E9C7" w14:textId="514924A1" w:rsidR="0014480B" w:rsidRPr="005333A7" w:rsidRDefault="0014480B" w:rsidP="00CD0795">
            <w:pPr>
              <w:shd w:val="clear" w:color="auto" w:fill="CCCCCC"/>
              <w:spacing w:before="60"/>
              <w:jc w:val="both"/>
              <w:rPr>
                <w:rFonts w:ascii="Calibri" w:hAnsi="Calibri" w:cs="Calibri"/>
              </w:rPr>
            </w:pPr>
            <w:r w:rsidRPr="005333A7">
              <w:rPr>
                <w:rFonts w:ascii="Calibri" w:hAnsi="Calibri" w:cs="Calibri"/>
                <w:b/>
              </w:rPr>
              <w:lastRenderedPageBreak/>
              <w:t>Unterrichtsvorhaben 1: Bedeutung heiliger Orte und heiliger Zeiten in Religionen</w:t>
            </w:r>
          </w:p>
          <w:p w14:paraId="54D274A6" w14:textId="77777777" w:rsidR="0014480B" w:rsidRPr="00545375" w:rsidRDefault="0014480B" w:rsidP="00CD0795">
            <w:pPr>
              <w:spacing w:after="60"/>
              <w:jc w:val="both"/>
              <w:rPr>
                <w:rFonts w:ascii="Calibri" w:hAnsi="Calibri" w:cs="Calibri"/>
                <w:sz w:val="22"/>
                <w:szCs w:val="22"/>
              </w:rPr>
            </w:pPr>
            <w:r w:rsidRPr="00F91FAF">
              <w:rPr>
                <w:rFonts w:ascii="Calibri" w:hAnsi="Calibri" w:cs="Calibri"/>
                <w:sz w:val="20"/>
                <w:szCs w:val="20"/>
              </w:rPr>
              <w:t>Orte und Zeiten strukturieren religiöse und atheistische Lebensweisen. Vielfach sind die dahinterliegenden Rituale den Schülerinnen und Schülern aber kaum noch bekannt, Feiern, bestimmte Vorschriften oder Regeln bleiben damit unverständlich und fremd. In dieser Unterrichtsreihe sollen verschiedene Feste unterschiedlicher Religionen in ihrer ursprünglichen und heutigen Gestalt kennen gelernt und die dahinter stehenden Glaubensinhalte untersucht werden.</w:t>
            </w:r>
          </w:p>
        </w:tc>
      </w:tr>
      <w:tr w:rsidR="0014480B" w:rsidRPr="00545375" w14:paraId="2D084E90" w14:textId="77777777" w:rsidTr="00FE551F">
        <w:tc>
          <w:tcPr>
            <w:tcW w:w="14276" w:type="dxa"/>
            <w:gridSpan w:val="3"/>
            <w:shd w:val="clear" w:color="auto" w:fill="BFBFBF"/>
          </w:tcPr>
          <w:p w14:paraId="159D4A9E" w14:textId="77777777" w:rsidR="0014480B" w:rsidRPr="00F91FAF" w:rsidRDefault="0014480B" w:rsidP="00CD0795">
            <w:pPr>
              <w:spacing w:before="120"/>
              <w:jc w:val="both"/>
              <w:rPr>
                <w:rFonts w:ascii="Calibri" w:hAnsi="Calibri" w:cs="Calibri"/>
                <w:sz w:val="20"/>
                <w:szCs w:val="20"/>
              </w:rPr>
            </w:pPr>
            <w:r w:rsidRPr="00F91FAF">
              <w:rPr>
                <w:rFonts w:ascii="Calibri" w:hAnsi="Calibri" w:cs="Calibri"/>
                <w:sz w:val="20"/>
                <w:szCs w:val="20"/>
              </w:rPr>
              <w:t>IF 6</w:t>
            </w:r>
            <w:r>
              <w:rPr>
                <w:rFonts w:ascii="Calibri" w:hAnsi="Calibri" w:cs="Calibri"/>
                <w:sz w:val="20"/>
                <w:szCs w:val="20"/>
              </w:rPr>
              <w:t>.1</w:t>
            </w:r>
            <w:r w:rsidRPr="00F91FAF">
              <w:rPr>
                <w:rFonts w:ascii="Calibri" w:hAnsi="Calibri" w:cs="Calibri"/>
                <w:sz w:val="20"/>
                <w:szCs w:val="20"/>
              </w:rPr>
              <w:t xml:space="preserve">.: </w:t>
            </w:r>
            <w:r w:rsidRPr="005061C2">
              <w:rPr>
                <w:rFonts w:asciiTheme="minorHAnsi" w:hAnsiTheme="minorHAnsi" w:cs="Arial"/>
                <w:sz w:val="20"/>
                <w:szCs w:val="20"/>
              </w:rPr>
              <w:t>Glaube und Lebensgestaltung von Menschen jüdischen, christlichen sowie islamischen Glaubens</w:t>
            </w:r>
          </w:p>
          <w:p w14:paraId="4E444B44" w14:textId="77777777" w:rsidR="0014480B" w:rsidRPr="00545375" w:rsidRDefault="0014480B" w:rsidP="00CD0795">
            <w:pPr>
              <w:spacing w:after="60"/>
              <w:jc w:val="both"/>
              <w:rPr>
                <w:rFonts w:ascii="Calibri" w:hAnsi="Calibri" w:cs="Calibri"/>
                <w:b/>
                <w:sz w:val="22"/>
                <w:szCs w:val="22"/>
              </w:rPr>
            </w:pPr>
            <w:r>
              <w:rPr>
                <w:rFonts w:ascii="Calibri" w:hAnsi="Calibri" w:cs="Calibri"/>
                <w:sz w:val="20"/>
                <w:szCs w:val="20"/>
              </w:rPr>
              <w:t>IF 7.1</w:t>
            </w:r>
            <w:r w:rsidRPr="00F91FAF">
              <w:rPr>
                <w:rFonts w:ascii="Calibri" w:hAnsi="Calibri" w:cs="Calibri"/>
                <w:sz w:val="20"/>
                <w:szCs w:val="20"/>
              </w:rPr>
              <w:t xml:space="preserve">.: </w:t>
            </w:r>
            <w:r>
              <w:rPr>
                <w:rFonts w:ascii="Calibri" w:hAnsi="Calibri" w:cs="Calibri"/>
                <w:sz w:val="20"/>
                <w:szCs w:val="20"/>
              </w:rPr>
              <w:t>Ausdrucksformen von Religion</w:t>
            </w:r>
            <w:r w:rsidRPr="00F91FAF">
              <w:rPr>
                <w:rFonts w:ascii="Calibri" w:hAnsi="Calibri" w:cs="Calibri"/>
                <w:sz w:val="20"/>
                <w:szCs w:val="20"/>
              </w:rPr>
              <w:t xml:space="preserve"> im Lebens- und Jahreslauf</w:t>
            </w:r>
          </w:p>
        </w:tc>
      </w:tr>
      <w:tr w:rsidR="0014480B" w:rsidRPr="00545375" w14:paraId="35992059" w14:textId="77777777" w:rsidTr="00FE551F">
        <w:tc>
          <w:tcPr>
            <w:tcW w:w="14276" w:type="dxa"/>
            <w:gridSpan w:val="3"/>
            <w:shd w:val="clear" w:color="auto" w:fill="auto"/>
          </w:tcPr>
          <w:p w14:paraId="32BAC281" w14:textId="77777777" w:rsidR="0014480B" w:rsidRPr="00F91FAF" w:rsidRDefault="0014480B" w:rsidP="00CD0795">
            <w:pPr>
              <w:spacing w:before="60"/>
              <w:jc w:val="both"/>
              <w:rPr>
                <w:rFonts w:ascii="Calibri" w:hAnsi="Calibri" w:cs="Calibri"/>
                <w:b/>
                <w:sz w:val="20"/>
                <w:szCs w:val="20"/>
              </w:rPr>
            </w:pPr>
            <w:r w:rsidRPr="00F91FAF">
              <w:rPr>
                <w:rFonts w:ascii="Calibri" w:hAnsi="Calibri" w:cs="Calibri"/>
                <w:b/>
                <w:sz w:val="20"/>
                <w:szCs w:val="20"/>
              </w:rPr>
              <w:t>Übergeordnete Kompetenzerwartungen:</w:t>
            </w:r>
          </w:p>
          <w:p w14:paraId="41C4A0AF" w14:textId="77777777" w:rsidR="0014480B" w:rsidRPr="00F91FAF" w:rsidRDefault="0014480B" w:rsidP="00CD0795">
            <w:pPr>
              <w:jc w:val="both"/>
              <w:rPr>
                <w:rFonts w:ascii="Calibri" w:hAnsi="Calibri" w:cs="Calibri"/>
                <w:sz w:val="20"/>
                <w:szCs w:val="20"/>
              </w:rPr>
            </w:pPr>
            <w:r w:rsidRPr="00F91FAF">
              <w:rPr>
                <w:rFonts w:ascii="Calibri" w:hAnsi="Calibri" w:cs="Calibri"/>
                <w:sz w:val="20"/>
                <w:szCs w:val="20"/>
              </w:rPr>
              <w:t xml:space="preserve">Die Schülerinnen und Schüler </w:t>
            </w:r>
          </w:p>
          <w:p w14:paraId="2F5540E7" w14:textId="77777777" w:rsidR="0014480B" w:rsidRPr="004A035A"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identifizieren und beschreiben religiöse Phänomene und Handlungen anhand von grundlegenden Merkmalen</w:t>
            </w:r>
            <w:r>
              <w:rPr>
                <w:rFonts w:ascii="Calibri" w:hAnsi="Calibri" w:cs="Calibri"/>
                <w:sz w:val="20"/>
                <w:szCs w:val="20"/>
              </w:rPr>
              <w:t>,</w:t>
            </w:r>
            <w:r w:rsidRPr="004A035A">
              <w:rPr>
                <w:rFonts w:ascii="Calibri" w:hAnsi="Calibri" w:cs="Calibri"/>
                <w:sz w:val="20"/>
                <w:szCs w:val="20"/>
              </w:rPr>
              <w:t xml:space="preserve"> (SK1)</w:t>
            </w:r>
          </w:p>
          <w:p w14:paraId="74A7A3E6" w14:textId="77777777" w:rsidR="0014480B" w:rsidRPr="004A035A"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beschreiben auf einem grundlegenden Niveau religiöse Sprach-, Symbol- und Ausdrucksformen und setzen diese in Beziehung zu ihrer eigenen Biografie sowie zu Lebensgeschichten anderer Menschen</w:t>
            </w:r>
            <w:r>
              <w:rPr>
                <w:rFonts w:ascii="Calibri" w:hAnsi="Calibri" w:cs="Calibri"/>
                <w:sz w:val="20"/>
                <w:szCs w:val="20"/>
              </w:rPr>
              <w:t>,</w:t>
            </w:r>
            <w:r w:rsidRPr="004A035A">
              <w:rPr>
                <w:rFonts w:ascii="Calibri" w:hAnsi="Calibri" w:cs="Calibri"/>
                <w:sz w:val="20"/>
                <w:szCs w:val="20"/>
              </w:rPr>
              <w:t xml:space="preserve"> (SK</w:t>
            </w:r>
            <w:r>
              <w:rPr>
                <w:rFonts w:ascii="Calibri" w:hAnsi="Calibri" w:cs="Calibri"/>
                <w:sz w:val="20"/>
                <w:szCs w:val="20"/>
              </w:rPr>
              <w:t>5</w:t>
            </w:r>
            <w:r w:rsidRPr="004A035A">
              <w:rPr>
                <w:rFonts w:ascii="Calibri" w:hAnsi="Calibri" w:cs="Calibri"/>
                <w:sz w:val="20"/>
                <w:szCs w:val="20"/>
              </w:rPr>
              <w:t>)</w:t>
            </w:r>
          </w:p>
          <w:p w14:paraId="5E47A16B" w14:textId="77777777" w:rsidR="0014480B" w:rsidRPr="004A035A"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erklären an Beispielen die sozialisierende und kulturprägende Bedeutung religiös begründeter Lebensweisen</w:t>
            </w:r>
            <w:r>
              <w:rPr>
                <w:rFonts w:ascii="Calibri" w:hAnsi="Calibri" w:cs="Calibri"/>
                <w:sz w:val="20"/>
                <w:szCs w:val="20"/>
              </w:rPr>
              <w:t>,</w:t>
            </w:r>
            <w:r w:rsidRPr="004A035A">
              <w:rPr>
                <w:rFonts w:ascii="Calibri" w:hAnsi="Calibri" w:cs="Calibri"/>
                <w:sz w:val="20"/>
                <w:szCs w:val="20"/>
              </w:rPr>
              <w:t xml:space="preserve"> (SK7)</w:t>
            </w:r>
          </w:p>
          <w:p w14:paraId="7D08713D" w14:textId="77777777" w:rsidR="0014480B" w:rsidRPr="004A035A"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geben Inhalte religiös relevanter Medien mündlich und schriftlich wieder</w:t>
            </w:r>
            <w:r>
              <w:rPr>
                <w:rFonts w:ascii="Calibri" w:hAnsi="Calibri" w:cs="Calibri"/>
                <w:sz w:val="20"/>
                <w:szCs w:val="20"/>
              </w:rPr>
              <w:t>,</w:t>
            </w:r>
            <w:r w:rsidRPr="004A035A">
              <w:rPr>
                <w:rFonts w:ascii="Calibri" w:hAnsi="Calibri" w:cs="Calibri"/>
                <w:sz w:val="20"/>
                <w:szCs w:val="20"/>
              </w:rPr>
              <w:t xml:space="preserve"> (MK5)</w:t>
            </w:r>
          </w:p>
          <w:p w14:paraId="47ED3C87" w14:textId="77777777" w:rsidR="0014480B" w:rsidRPr="004A035A"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recherchieren angeleitet, auch in webbasierten Medien, Informationen und Daten zu religiös relevanten Themen und geben sie adressatenbezogen weiter</w:t>
            </w:r>
            <w:r>
              <w:rPr>
                <w:rFonts w:ascii="Calibri" w:hAnsi="Calibri" w:cs="Calibri"/>
                <w:sz w:val="20"/>
                <w:szCs w:val="20"/>
              </w:rPr>
              <w:t>,</w:t>
            </w:r>
            <w:r w:rsidRPr="004A035A">
              <w:rPr>
                <w:rFonts w:ascii="Calibri" w:hAnsi="Calibri" w:cs="Calibri"/>
                <w:sz w:val="20"/>
                <w:szCs w:val="20"/>
              </w:rPr>
              <w:t xml:space="preserve"> (MK6)</w:t>
            </w:r>
          </w:p>
          <w:p w14:paraId="7337DB2F" w14:textId="77777777" w:rsidR="0014480B" w:rsidRPr="004A035A"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 xml:space="preserve">vergleichen eigene mit fremden Erfahrungen in Bezug auf religiöse und ethische Fragen und bewerten Antworten </w:t>
            </w:r>
            <w:r>
              <w:rPr>
                <w:rFonts w:ascii="Calibri" w:hAnsi="Calibri" w:cs="Calibri"/>
                <w:sz w:val="20"/>
                <w:szCs w:val="20"/>
              </w:rPr>
              <w:t xml:space="preserve">auf diese, </w:t>
            </w:r>
            <w:r w:rsidRPr="004A035A">
              <w:rPr>
                <w:rFonts w:ascii="Calibri" w:hAnsi="Calibri" w:cs="Calibri"/>
                <w:sz w:val="20"/>
                <w:szCs w:val="20"/>
              </w:rPr>
              <w:t>(UK1)</w:t>
            </w:r>
          </w:p>
          <w:p w14:paraId="40E0999A" w14:textId="77777777" w:rsidR="0014480B" w:rsidRPr="004A035A"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nehmen ansatzweise die Perspektive von Menschen in anderen Lebenssituationen und anderen religiösen Kontexten ein</w:t>
            </w:r>
            <w:r>
              <w:rPr>
                <w:rFonts w:ascii="Calibri" w:hAnsi="Calibri" w:cs="Calibri"/>
                <w:sz w:val="20"/>
                <w:szCs w:val="20"/>
              </w:rPr>
              <w:t>,</w:t>
            </w:r>
            <w:r w:rsidRPr="004A035A">
              <w:rPr>
                <w:rFonts w:ascii="Calibri" w:hAnsi="Calibri" w:cs="Calibri"/>
                <w:sz w:val="20"/>
                <w:szCs w:val="20"/>
              </w:rPr>
              <w:t xml:space="preserve"> (HK2)</w:t>
            </w:r>
          </w:p>
          <w:p w14:paraId="037188C8" w14:textId="77777777" w:rsidR="0014480B" w:rsidRPr="00B5717F"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kommunizieren mit Vertreterinnen und Vertretern eigener sowie anderer religiöser und nichtreligiöser Überzeugungen respektvoll und entwickeln Möglichkeiten und Voraussetzungen für ein respektvo</w:t>
            </w:r>
            <w:r>
              <w:rPr>
                <w:rFonts w:ascii="Calibri" w:hAnsi="Calibri" w:cs="Calibri"/>
                <w:sz w:val="20"/>
                <w:szCs w:val="20"/>
              </w:rPr>
              <w:t>lles und tolerantes Miteinander.</w:t>
            </w:r>
            <w:r w:rsidRPr="004A035A">
              <w:rPr>
                <w:rFonts w:ascii="Calibri" w:hAnsi="Calibri" w:cs="Calibri"/>
                <w:sz w:val="20"/>
                <w:szCs w:val="20"/>
              </w:rPr>
              <w:t xml:space="preserve"> (HK3)</w:t>
            </w:r>
          </w:p>
        </w:tc>
      </w:tr>
      <w:tr w:rsidR="0014480B" w:rsidRPr="00545375" w14:paraId="43824151" w14:textId="77777777" w:rsidTr="00FE551F">
        <w:tc>
          <w:tcPr>
            <w:tcW w:w="14276" w:type="dxa"/>
            <w:gridSpan w:val="3"/>
            <w:shd w:val="clear" w:color="auto" w:fill="auto"/>
          </w:tcPr>
          <w:p w14:paraId="4E7AB8F1" w14:textId="77777777" w:rsidR="0014480B" w:rsidRPr="00F91FAF" w:rsidRDefault="0014480B" w:rsidP="00CD0795">
            <w:pPr>
              <w:spacing w:before="60"/>
              <w:jc w:val="both"/>
              <w:rPr>
                <w:rFonts w:ascii="Calibri" w:hAnsi="Calibri" w:cs="Calibri"/>
                <w:b/>
                <w:sz w:val="20"/>
                <w:szCs w:val="20"/>
              </w:rPr>
            </w:pPr>
            <w:r w:rsidRPr="00F91FAF">
              <w:rPr>
                <w:rFonts w:ascii="Calibri" w:hAnsi="Calibri" w:cs="Calibri"/>
                <w:b/>
                <w:sz w:val="20"/>
                <w:szCs w:val="20"/>
              </w:rPr>
              <w:t>Anknüpfungspunkte zum Schulprogramm:</w:t>
            </w:r>
          </w:p>
          <w:p w14:paraId="5515E1BF" w14:textId="77777777" w:rsidR="0014480B" w:rsidRPr="00545375" w:rsidRDefault="0014480B" w:rsidP="00CD0795">
            <w:pPr>
              <w:jc w:val="both"/>
              <w:rPr>
                <w:rFonts w:ascii="Calibri" w:hAnsi="Calibri" w:cs="Calibri"/>
                <w:sz w:val="20"/>
                <w:szCs w:val="20"/>
              </w:rPr>
            </w:pPr>
            <w:r>
              <w:rPr>
                <w:rFonts w:ascii="Calibri" w:hAnsi="Calibri" w:cs="Calibri"/>
                <w:sz w:val="20"/>
                <w:szCs w:val="20"/>
              </w:rPr>
              <w:t xml:space="preserve">z.B. </w:t>
            </w:r>
            <w:r w:rsidRPr="00F91FAF">
              <w:rPr>
                <w:rFonts w:ascii="Calibri" w:hAnsi="Calibri" w:cs="Calibri"/>
                <w:sz w:val="20"/>
                <w:szCs w:val="20"/>
              </w:rPr>
              <w:t>Besuch einer Moschee, Besuch einer Synagoge</w:t>
            </w:r>
          </w:p>
        </w:tc>
      </w:tr>
      <w:tr w:rsidR="0014480B" w:rsidRPr="00545375" w14:paraId="66FD3BE5" w14:textId="77777777" w:rsidTr="00FE551F">
        <w:tc>
          <w:tcPr>
            <w:tcW w:w="7952" w:type="dxa"/>
            <w:shd w:val="clear" w:color="auto" w:fill="auto"/>
          </w:tcPr>
          <w:p w14:paraId="77108D99" w14:textId="77777777" w:rsidR="0014480B" w:rsidRPr="00F91FAF" w:rsidRDefault="0014480B" w:rsidP="00CD0795">
            <w:pPr>
              <w:spacing w:before="60"/>
              <w:jc w:val="both"/>
              <w:rPr>
                <w:rFonts w:ascii="Calibri" w:hAnsi="Calibri" w:cs="Calibri"/>
                <w:sz w:val="20"/>
                <w:szCs w:val="20"/>
              </w:rPr>
            </w:pPr>
            <w:r w:rsidRPr="00F91FAF">
              <w:rPr>
                <w:rFonts w:ascii="Calibri" w:hAnsi="Calibri" w:cs="Calibri"/>
                <w:b/>
                <w:sz w:val="20"/>
                <w:szCs w:val="20"/>
              </w:rPr>
              <w:t>Konkretisierte Kompetenzerwartungen:</w:t>
            </w:r>
            <w:r w:rsidRPr="00F91FAF">
              <w:rPr>
                <w:rFonts w:ascii="Calibri" w:hAnsi="Calibri" w:cs="Calibri"/>
                <w:sz w:val="20"/>
                <w:szCs w:val="20"/>
              </w:rPr>
              <w:t xml:space="preserve"> </w:t>
            </w:r>
          </w:p>
          <w:p w14:paraId="51152A3B" w14:textId="77777777" w:rsidR="0014480B" w:rsidRPr="00F91FAF" w:rsidRDefault="0014480B" w:rsidP="00CD0795">
            <w:pPr>
              <w:jc w:val="both"/>
              <w:rPr>
                <w:rFonts w:ascii="Calibri" w:hAnsi="Calibri" w:cs="Calibri"/>
                <w:sz w:val="20"/>
                <w:szCs w:val="20"/>
              </w:rPr>
            </w:pPr>
            <w:r w:rsidRPr="00F91FAF">
              <w:rPr>
                <w:rFonts w:ascii="Calibri" w:hAnsi="Calibri" w:cs="Calibri"/>
                <w:sz w:val="20"/>
                <w:szCs w:val="20"/>
              </w:rPr>
              <w:t xml:space="preserve">Die Schülerinnen und Schüler </w:t>
            </w:r>
          </w:p>
          <w:p w14:paraId="3401F8D2" w14:textId="77777777" w:rsidR="0014480B" w:rsidRPr="004A035A"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beschreiben zentrale Rituale und religiöse Handlungen in Judentum, Christentum und Islam als Gestaltungen des Glaubens und Lebens</w:t>
            </w:r>
            <w:r>
              <w:rPr>
                <w:rFonts w:ascii="Calibri" w:hAnsi="Calibri" w:cs="Calibri"/>
                <w:sz w:val="20"/>
                <w:szCs w:val="20"/>
              </w:rPr>
              <w:t>,</w:t>
            </w:r>
            <w:r w:rsidRPr="004A035A">
              <w:rPr>
                <w:rFonts w:ascii="Calibri" w:hAnsi="Calibri" w:cs="Calibri"/>
                <w:sz w:val="20"/>
                <w:szCs w:val="20"/>
              </w:rPr>
              <w:t xml:space="preserve"> (K38)</w:t>
            </w:r>
          </w:p>
          <w:p w14:paraId="4AB34C88" w14:textId="77777777" w:rsidR="0014480B" w:rsidRPr="004A035A"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erörtern an Beispielen Gemeinsamkeiten und Unterschiede in Glaube und Glaubenspraxis von Menschen jüdischen, christlichen sowie islamischen Glaubens, (K39)</w:t>
            </w:r>
          </w:p>
          <w:p w14:paraId="5B8BD8BE" w14:textId="77777777" w:rsidR="0014480B" w:rsidRPr="004A035A"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nehmen zu einseitigen Darstellungen von Menschen jüdischen, christlichen und islamischen Glaubens im Alltag oder in den Medien Stellung, (K40)</w:t>
            </w:r>
          </w:p>
          <w:p w14:paraId="1F06DAF9" w14:textId="77777777" w:rsidR="0014480B" w:rsidRPr="004A035A"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identifizieren innerhalb des Jahreskreises christliche, jüdische und muslimische Feiertage, (K42)</w:t>
            </w:r>
          </w:p>
          <w:p w14:paraId="650B5626" w14:textId="77777777" w:rsidR="0014480B" w:rsidRPr="004A035A"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erklären Herkunft und Bedeutung christlicher Feiertage im Jahreskreis und vergleichen sie mit der Herkunft und Bedeutung jüdisc</w:t>
            </w:r>
            <w:r>
              <w:rPr>
                <w:rFonts w:ascii="Calibri" w:hAnsi="Calibri" w:cs="Calibri"/>
                <w:sz w:val="20"/>
                <w:szCs w:val="20"/>
              </w:rPr>
              <w:t>her und muslimischer Feiertage,</w:t>
            </w:r>
            <w:r w:rsidRPr="004A035A">
              <w:rPr>
                <w:rFonts w:ascii="Calibri" w:hAnsi="Calibri" w:cs="Calibri"/>
                <w:sz w:val="20"/>
                <w:szCs w:val="20"/>
              </w:rPr>
              <w:t xml:space="preserve"> (K43)</w:t>
            </w:r>
          </w:p>
          <w:p w14:paraId="7EF4EBE2" w14:textId="77777777" w:rsidR="0014480B" w:rsidRPr="004A035A" w:rsidRDefault="0014480B" w:rsidP="00CD0795">
            <w:pPr>
              <w:numPr>
                <w:ilvl w:val="0"/>
                <w:numId w:val="5"/>
              </w:numPr>
              <w:tabs>
                <w:tab w:val="clear" w:pos="720"/>
                <w:tab w:val="num" w:pos="284"/>
              </w:tabs>
              <w:suppressAutoHyphens w:val="0"/>
              <w:ind w:left="284" w:hanging="284"/>
              <w:jc w:val="both"/>
              <w:rPr>
                <w:rFonts w:ascii="Calibri" w:hAnsi="Calibri" w:cs="Calibri"/>
                <w:sz w:val="20"/>
                <w:szCs w:val="20"/>
              </w:rPr>
            </w:pPr>
            <w:r w:rsidRPr="004A035A">
              <w:rPr>
                <w:rFonts w:ascii="Calibri" w:hAnsi="Calibri" w:cs="Calibri"/>
                <w:sz w:val="20"/>
                <w:szCs w:val="20"/>
              </w:rPr>
              <w:t>unterscheiden am Beispiel eines christlichen Festes religiöse und säkulare Ausdrucksformen, (K44)</w:t>
            </w:r>
          </w:p>
          <w:p w14:paraId="150A3584" w14:textId="77777777" w:rsidR="0014480B" w:rsidRPr="00662095" w:rsidRDefault="0014480B" w:rsidP="00CD0795">
            <w:pPr>
              <w:numPr>
                <w:ilvl w:val="0"/>
                <w:numId w:val="5"/>
              </w:numPr>
              <w:tabs>
                <w:tab w:val="clear" w:pos="720"/>
                <w:tab w:val="num" w:pos="284"/>
              </w:tabs>
              <w:suppressAutoHyphens w:val="0"/>
              <w:ind w:left="284" w:hanging="284"/>
              <w:jc w:val="both"/>
              <w:rPr>
                <w:rFonts w:ascii="Calibri" w:hAnsi="Calibri" w:cs="Arial"/>
                <w:sz w:val="20"/>
                <w:szCs w:val="20"/>
              </w:rPr>
            </w:pPr>
            <w:r w:rsidRPr="004A035A">
              <w:rPr>
                <w:rFonts w:ascii="Calibri" w:hAnsi="Calibri" w:cs="Calibri"/>
                <w:sz w:val="20"/>
                <w:szCs w:val="20"/>
              </w:rPr>
              <w:t xml:space="preserve">setzen sich mit der Bedeutung von Festen, Feiern und Ritualen für die jüdische, christliche und muslimische Religion auseinander und formulieren erste Einschätzungen zu Ähnlichkeiten und </w:t>
            </w:r>
            <w:r>
              <w:rPr>
                <w:rFonts w:ascii="Calibri" w:hAnsi="Calibri" w:cs="Calibri"/>
                <w:sz w:val="20"/>
                <w:szCs w:val="20"/>
              </w:rPr>
              <w:t>Unterschieden.</w:t>
            </w:r>
            <w:r w:rsidRPr="004A035A">
              <w:rPr>
                <w:rFonts w:ascii="Calibri" w:hAnsi="Calibri" w:cs="Calibri"/>
                <w:sz w:val="20"/>
                <w:szCs w:val="20"/>
              </w:rPr>
              <w:t xml:space="preserve"> (K47)</w:t>
            </w:r>
          </w:p>
        </w:tc>
        <w:tc>
          <w:tcPr>
            <w:tcW w:w="6324" w:type="dxa"/>
            <w:gridSpan w:val="2"/>
            <w:shd w:val="clear" w:color="auto" w:fill="auto"/>
          </w:tcPr>
          <w:p w14:paraId="43B3B888" w14:textId="77777777" w:rsidR="0014480B" w:rsidRPr="00F91FAF" w:rsidRDefault="0014480B" w:rsidP="00CD0795">
            <w:pPr>
              <w:spacing w:before="60"/>
              <w:jc w:val="both"/>
              <w:rPr>
                <w:rFonts w:ascii="Calibri" w:hAnsi="Calibri" w:cs="Calibri"/>
                <w:b/>
                <w:sz w:val="22"/>
                <w:szCs w:val="22"/>
              </w:rPr>
            </w:pPr>
            <w:r w:rsidRPr="00F91FAF">
              <w:rPr>
                <w:rFonts w:ascii="Calibri" w:hAnsi="Calibri" w:cs="Calibri"/>
                <w:b/>
                <w:sz w:val="22"/>
                <w:szCs w:val="22"/>
              </w:rPr>
              <w:t>Mögliche Unterrichtsbausteine:</w:t>
            </w:r>
          </w:p>
          <w:p w14:paraId="60BB205B" w14:textId="77777777" w:rsidR="0014480B" w:rsidRPr="0055682D" w:rsidRDefault="0014480B"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 xml:space="preserve">Feste und Rituale bei </w:t>
            </w:r>
            <w:r w:rsidRPr="0055682D">
              <w:rPr>
                <w:rFonts w:ascii="Calibri" w:hAnsi="Calibri" w:cs="Calibri"/>
                <w:sz w:val="20"/>
                <w:szCs w:val="20"/>
              </w:rPr>
              <w:t>Menschen jüdischen, christlichen und islamischen Glaubens</w:t>
            </w:r>
          </w:p>
          <w:p w14:paraId="05D532EE" w14:textId="77777777" w:rsidR="0014480B" w:rsidRDefault="0014480B"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Fasten als Ausdruck von Glaubensüberzeugungen</w:t>
            </w:r>
          </w:p>
          <w:p w14:paraId="5F0F8F34" w14:textId="77777777" w:rsidR="0014480B" w:rsidRPr="00F91FAF" w:rsidRDefault="0014480B" w:rsidP="00CD0795">
            <w:pPr>
              <w:ind w:left="720"/>
              <w:jc w:val="both"/>
              <w:rPr>
                <w:rFonts w:ascii="Calibri" w:hAnsi="Calibri" w:cs="Calibri"/>
                <w:sz w:val="20"/>
                <w:szCs w:val="20"/>
              </w:rPr>
            </w:pPr>
          </w:p>
          <w:p w14:paraId="72F5A750" w14:textId="77777777" w:rsidR="0014480B" w:rsidRPr="00F91FAF" w:rsidRDefault="0014480B" w:rsidP="00CD0795">
            <w:pPr>
              <w:jc w:val="both"/>
              <w:rPr>
                <w:rFonts w:ascii="Calibri" w:hAnsi="Calibri" w:cs="Calibri"/>
                <w:b/>
                <w:sz w:val="22"/>
                <w:szCs w:val="22"/>
              </w:rPr>
            </w:pPr>
            <w:r w:rsidRPr="00F91FAF">
              <w:rPr>
                <w:rFonts w:ascii="Calibri" w:hAnsi="Calibri" w:cs="Calibri"/>
                <w:b/>
                <w:sz w:val="22"/>
                <w:szCs w:val="22"/>
              </w:rPr>
              <w:t>Didaktisch-methodische Hinweise / digitale Bildung:</w:t>
            </w:r>
          </w:p>
          <w:p w14:paraId="552097B4" w14:textId="77777777" w:rsidR="0014480B" w:rsidRDefault="0014480B" w:rsidP="00CD0795">
            <w:pPr>
              <w:numPr>
                <w:ilvl w:val="0"/>
                <w:numId w:val="19"/>
              </w:numPr>
              <w:suppressAutoHyphens w:val="0"/>
              <w:jc w:val="both"/>
              <w:rPr>
                <w:rFonts w:ascii="Calibri" w:hAnsi="Calibri" w:cs="Calibri"/>
                <w:b/>
                <w:sz w:val="22"/>
                <w:szCs w:val="22"/>
              </w:rPr>
            </w:pPr>
            <w:r w:rsidRPr="00F91FAF">
              <w:rPr>
                <w:rFonts w:ascii="Calibri" w:hAnsi="Calibri" w:cs="Calibri"/>
                <w:sz w:val="20"/>
                <w:szCs w:val="20"/>
              </w:rPr>
              <w:t>Exkursionen zu außerschulischen Lernorten (Moschee, Synagoge</w:t>
            </w:r>
            <w:r w:rsidRPr="00F91FAF">
              <w:rPr>
                <w:rFonts w:ascii="Calibri" w:hAnsi="Calibri" w:cs="Calibri"/>
                <w:b/>
                <w:sz w:val="22"/>
                <w:szCs w:val="22"/>
              </w:rPr>
              <w:t>)</w:t>
            </w:r>
          </w:p>
          <w:p w14:paraId="5E68C71B" w14:textId="77777777" w:rsidR="0014480B" w:rsidRPr="00F91FAF" w:rsidRDefault="0014480B" w:rsidP="00CD0795">
            <w:pPr>
              <w:ind w:left="720"/>
              <w:jc w:val="both"/>
              <w:rPr>
                <w:rFonts w:ascii="Calibri" w:hAnsi="Calibri" w:cs="Calibri"/>
                <w:b/>
                <w:sz w:val="22"/>
                <w:szCs w:val="22"/>
              </w:rPr>
            </w:pPr>
          </w:p>
          <w:p w14:paraId="74AB342B" w14:textId="77777777" w:rsidR="0014480B" w:rsidRPr="00662095" w:rsidRDefault="0014480B" w:rsidP="00CD0795">
            <w:pPr>
              <w:spacing w:after="60"/>
              <w:jc w:val="both"/>
              <w:rPr>
                <w:rFonts w:ascii="Calibri" w:hAnsi="Calibri" w:cs="Arial"/>
                <w:sz w:val="20"/>
                <w:szCs w:val="20"/>
              </w:rPr>
            </w:pPr>
            <w:r w:rsidRPr="00F91FAF">
              <w:rPr>
                <w:rFonts w:ascii="Calibri" w:hAnsi="Calibri" w:cs="Calibri"/>
                <w:b/>
                <w:sz w:val="22"/>
                <w:szCs w:val="22"/>
              </w:rPr>
              <w:t>Zeitbedarf: ca. 10 Stunden</w:t>
            </w:r>
          </w:p>
        </w:tc>
      </w:tr>
      <w:tr w:rsidR="00306221" w:rsidRPr="00545375" w14:paraId="5E37C474" w14:textId="77777777" w:rsidTr="00FE551F">
        <w:tc>
          <w:tcPr>
            <w:tcW w:w="14276" w:type="dxa"/>
            <w:gridSpan w:val="3"/>
            <w:tcBorders>
              <w:bottom w:val="single" w:sz="4" w:space="0" w:color="auto"/>
            </w:tcBorders>
            <w:shd w:val="clear" w:color="auto" w:fill="CCCCCC"/>
          </w:tcPr>
          <w:p w14:paraId="1BEFBE26" w14:textId="77777777" w:rsidR="00306221" w:rsidRPr="00B63DB9" w:rsidRDefault="00306221" w:rsidP="00CD0795">
            <w:pPr>
              <w:shd w:val="clear" w:color="auto" w:fill="CCCCCC"/>
              <w:spacing w:before="60"/>
              <w:jc w:val="both"/>
              <w:rPr>
                <w:rFonts w:ascii="Calibri" w:hAnsi="Calibri" w:cs="Calibri"/>
              </w:rPr>
            </w:pPr>
            <w:r>
              <w:rPr>
                <w:rFonts w:ascii="Calibri" w:hAnsi="Calibri" w:cs="Calibri"/>
                <w:b/>
              </w:rPr>
              <w:lastRenderedPageBreak/>
              <w:t>Unterrichtsvorhaben 2:</w:t>
            </w:r>
            <w:r w:rsidRPr="00B63DB9">
              <w:rPr>
                <w:rFonts w:ascii="Calibri" w:hAnsi="Calibri" w:cs="Calibri"/>
                <w:b/>
              </w:rPr>
              <w:t xml:space="preserve"> Sind </w:t>
            </w:r>
            <w:r>
              <w:rPr>
                <w:rFonts w:ascii="Calibri" w:hAnsi="Calibri" w:cs="Calibri"/>
                <w:b/>
              </w:rPr>
              <w:t>Menschen jüdischen, christlichen und muslimischen Glaubens</w:t>
            </w:r>
            <w:r w:rsidRPr="00B63DB9">
              <w:rPr>
                <w:rFonts w:ascii="Calibri" w:hAnsi="Calibri" w:cs="Calibri"/>
                <w:b/>
              </w:rPr>
              <w:t xml:space="preserve"> Verwandte? Judentum, Christentum und Islam berufen sich auf Abraham</w:t>
            </w:r>
          </w:p>
          <w:p w14:paraId="575E783E" w14:textId="77777777" w:rsidR="00306221" w:rsidRPr="00545375" w:rsidRDefault="00306221" w:rsidP="00CD0795">
            <w:pPr>
              <w:spacing w:after="60"/>
              <w:jc w:val="both"/>
              <w:rPr>
                <w:rFonts w:ascii="Calibri" w:hAnsi="Calibri" w:cs="Calibri"/>
                <w:sz w:val="22"/>
                <w:szCs w:val="22"/>
              </w:rPr>
            </w:pPr>
            <w:r w:rsidRPr="00F91FAF">
              <w:rPr>
                <w:rFonts w:ascii="Calibri" w:hAnsi="Calibri" w:cs="Calibri"/>
                <w:sz w:val="20"/>
                <w:szCs w:val="20"/>
              </w:rPr>
              <w:t>Judentum, Christentum und Islam führen sich selbst und ihren Glauben auf Abraham als Stammvater zurück. In dieser Unterrichtsreihe werden die Grundlagen dieses Glaubens beleuchtet, auch indem die genealogischen Zusammenhänge der „Familie Abrahams“ thematisiert werden. Auf dieser Grundlage werden dann die „abrahamitischen Religionen“ miteinander in Beziehung gesetzt und auf die Frage hin untersucht, inwiefern man hier von „Verwandten“ sprechen kann und welche Folgen diese Erkenntnisse für ein Miteinander heute haben können.</w:t>
            </w:r>
          </w:p>
        </w:tc>
      </w:tr>
      <w:tr w:rsidR="00306221" w:rsidRPr="00545375" w14:paraId="39456751" w14:textId="77777777" w:rsidTr="00FE551F">
        <w:tc>
          <w:tcPr>
            <w:tcW w:w="14276" w:type="dxa"/>
            <w:gridSpan w:val="3"/>
            <w:shd w:val="clear" w:color="auto" w:fill="BFBFBF"/>
          </w:tcPr>
          <w:p w14:paraId="1C787F7E" w14:textId="77777777" w:rsidR="00306221" w:rsidRPr="00F91FAF" w:rsidRDefault="00306221" w:rsidP="00CD0795">
            <w:pPr>
              <w:jc w:val="both"/>
              <w:rPr>
                <w:rFonts w:ascii="Calibri" w:hAnsi="Calibri" w:cs="Calibri"/>
                <w:sz w:val="20"/>
                <w:szCs w:val="20"/>
              </w:rPr>
            </w:pPr>
            <w:r>
              <w:rPr>
                <w:rFonts w:ascii="Calibri" w:hAnsi="Calibri" w:cs="Calibri"/>
                <w:sz w:val="20"/>
                <w:szCs w:val="20"/>
              </w:rPr>
              <w:t xml:space="preserve">IF 2.1: </w:t>
            </w:r>
            <w:r w:rsidRPr="00F91FAF">
              <w:rPr>
                <w:rFonts w:ascii="Calibri" w:hAnsi="Calibri" w:cs="Calibri"/>
                <w:sz w:val="20"/>
                <w:szCs w:val="20"/>
              </w:rPr>
              <w:t>Gottesvorstellungen und der Glaube an Gott</w:t>
            </w:r>
          </w:p>
          <w:p w14:paraId="55BFC715" w14:textId="77777777" w:rsidR="00306221" w:rsidRPr="00545375" w:rsidRDefault="00306221" w:rsidP="00CD0795">
            <w:pPr>
              <w:jc w:val="both"/>
              <w:rPr>
                <w:rFonts w:ascii="Calibri" w:hAnsi="Calibri" w:cs="Calibri"/>
                <w:b/>
                <w:sz w:val="22"/>
                <w:szCs w:val="22"/>
              </w:rPr>
            </w:pPr>
            <w:r w:rsidRPr="00F91FAF">
              <w:rPr>
                <w:rFonts w:ascii="Calibri" w:hAnsi="Calibri" w:cs="Calibri"/>
                <w:sz w:val="20"/>
                <w:szCs w:val="20"/>
              </w:rPr>
              <w:t>IF 6</w:t>
            </w:r>
            <w:r>
              <w:rPr>
                <w:rFonts w:ascii="Calibri" w:hAnsi="Calibri" w:cs="Calibri"/>
                <w:sz w:val="20"/>
                <w:szCs w:val="20"/>
              </w:rPr>
              <w:t>.1</w:t>
            </w:r>
            <w:r w:rsidRPr="00F91FAF">
              <w:rPr>
                <w:rFonts w:ascii="Calibri" w:hAnsi="Calibri" w:cs="Calibri"/>
                <w:sz w:val="20"/>
                <w:szCs w:val="20"/>
              </w:rPr>
              <w:t xml:space="preserve">: </w:t>
            </w:r>
            <w:r w:rsidRPr="00B63DB9">
              <w:rPr>
                <w:rFonts w:asciiTheme="minorHAnsi" w:hAnsiTheme="minorHAnsi" w:cs="Arial"/>
                <w:sz w:val="20"/>
                <w:szCs w:val="20"/>
              </w:rPr>
              <w:t>Glauben und Lebensgestaltung von Menschen jüdischen, ch</w:t>
            </w:r>
            <w:r>
              <w:rPr>
                <w:rFonts w:asciiTheme="minorHAnsi" w:hAnsiTheme="minorHAnsi" w:cs="Arial"/>
                <w:sz w:val="20"/>
                <w:szCs w:val="20"/>
              </w:rPr>
              <w:t xml:space="preserve">ristlichen sowie islamischen </w:t>
            </w:r>
            <w:r w:rsidRPr="00B63DB9">
              <w:rPr>
                <w:rFonts w:asciiTheme="minorHAnsi" w:hAnsiTheme="minorHAnsi" w:cs="Arial"/>
                <w:sz w:val="20"/>
                <w:szCs w:val="20"/>
              </w:rPr>
              <w:t>Glaubens</w:t>
            </w:r>
          </w:p>
        </w:tc>
      </w:tr>
      <w:tr w:rsidR="00306221" w:rsidRPr="00545375" w14:paraId="5A51DA1F" w14:textId="77777777" w:rsidTr="00FE551F">
        <w:tc>
          <w:tcPr>
            <w:tcW w:w="14276" w:type="dxa"/>
            <w:gridSpan w:val="3"/>
            <w:shd w:val="clear" w:color="auto" w:fill="auto"/>
          </w:tcPr>
          <w:p w14:paraId="36995D7A" w14:textId="77777777" w:rsidR="00306221" w:rsidRPr="00F91FAF" w:rsidRDefault="00306221" w:rsidP="00CD0795">
            <w:pPr>
              <w:spacing w:before="60"/>
              <w:jc w:val="both"/>
              <w:rPr>
                <w:rFonts w:ascii="Calibri" w:hAnsi="Calibri" w:cs="Calibri"/>
                <w:b/>
                <w:sz w:val="20"/>
                <w:szCs w:val="20"/>
              </w:rPr>
            </w:pPr>
            <w:r w:rsidRPr="00F91FAF">
              <w:rPr>
                <w:rFonts w:ascii="Calibri" w:hAnsi="Calibri" w:cs="Calibri"/>
                <w:b/>
                <w:sz w:val="20"/>
                <w:szCs w:val="20"/>
              </w:rPr>
              <w:t>Übergeordnete Kompetenzerwartungen:</w:t>
            </w:r>
          </w:p>
          <w:p w14:paraId="34A3DD00" w14:textId="77777777" w:rsidR="00306221" w:rsidRPr="00F91FAF" w:rsidRDefault="00306221" w:rsidP="00CD0795">
            <w:pPr>
              <w:jc w:val="both"/>
              <w:rPr>
                <w:rFonts w:ascii="Calibri" w:hAnsi="Calibri" w:cs="Calibri"/>
                <w:sz w:val="20"/>
                <w:szCs w:val="20"/>
              </w:rPr>
            </w:pPr>
            <w:r w:rsidRPr="00F91FAF">
              <w:rPr>
                <w:rFonts w:ascii="Calibri" w:hAnsi="Calibri" w:cs="Calibri"/>
                <w:sz w:val="20"/>
                <w:szCs w:val="20"/>
              </w:rPr>
              <w:t xml:space="preserve">Die Schülerinnen und Schüler </w:t>
            </w:r>
          </w:p>
          <w:p w14:paraId="0D620E03" w14:textId="77777777" w:rsidR="00306221" w:rsidRPr="00605DA4" w:rsidRDefault="00306221" w:rsidP="00CD0795">
            <w:pPr>
              <w:numPr>
                <w:ilvl w:val="0"/>
                <w:numId w:val="20"/>
              </w:numPr>
              <w:suppressAutoHyphens w:val="0"/>
              <w:jc w:val="both"/>
              <w:rPr>
                <w:rFonts w:ascii="Calibri" w:hAnsi="Calibri" w:cs="Arial"/>
                <w:sz w:val="20"/>
                <w:szCs w:val="20"/>
              </w:rPr>
            </w:pPr>
            <w:r w:rsidRPr="00605DA4">
              <w:rPr>
                <w:rFonts w:ascii="Calibri" w:hAnsi="Calibri" w:cs="Arial"/>
                <w:sz w:val="20"/>
                <w:szCs w:val="20"/>
              </w:rPr>
              <w:t>identifizieren und beschreiben religiöse Phänomene und Handlungen anhand von grundlegenden Merkmalen</w:t>
            </w:r>
            <w:r>
              <w:rPr>
                <w:rFonts w:ascii="Calibri" w:hAnsi="Calibri" w:cs="Arial"/>
                <w:sz w:val="20"/>
                <w:szCs w:val="20"/>
              </w:rPr>
              <w:t>,</w:t>
            </w:r>
            <w:r w:rsidRPr="00605DA4">
              <w:rPr>
                <w:rFonts w:ascii="Calibri" w:hAnsi="Calibri" w:cs="Arial"/>
                <w:sz w:val="20"/>
                <w:szCs w:val="20"/>
              </w:rPr>
              <w:t xml:space="preserve"> (SK1)</w:t>
            </w:r>
          </w:p>
          <w:p w14:paraId="05C047BC" w14:textId="77777777" w:rsidR="00306221" w:rsidRPr="00605DA4" w:rsidRDefault="00306221" w:rsidP="00CD0795">
            <w:pPr>
              <w:numPr>
                <w:ilvl w:val="0"/>
                <w:numId w:val="20"/>
              </w:numPr>
              <w:suppressAutoHyphens w:val="0"/>
              <w:jc w:val="both"/>
              <w:rPr>
                <w:rFonts w:ascii="Calibri" w:hAnsi="Calibri" w:cs="Arial"/>
                <w:sz w:val="20"/>
                <w:szCs w:val="20"/>
              </w:rPr>
            </w:pPr>
            <w:r w:rsidRPr="00605DA4">
              <w:rPr>
                <w:rFonts w:ascii="Calibri" w:hAnsi="Calibri" w:cs="Arial"/>
                <w:sz w:val="20"/>
                <w:szCs w:val="20"/>
              </w:rPr>
              <w:t>identifizieren in eigenen Erfahrungen und Überzeugungen religiöse Bezüge und Fragen</w:t>
            </w:r>
            <w:r>
              <w:rPr>
                <w:rFonts w:ascii="Calibri" w:hAnsi="Calibri" w:cs="Arial"/>
                <w:sz w:val="20"/>
                <w:szCs w:val="20"/>
              </w:rPr>
              <w:t>,</w:t>
            </w:r>
            <w:r w:rsidRPr="00605DA4">
              <w:rPr>
                <w:rFonts w:ascii="Calibri" w:hAnsi="Calibri" w:cs="Arial"/>
                <w:sz w:val="20"/>
                <w:szCs w:val="20"/>
              </w:rPr>
              <w:t xml:space="preserve"> (SK3)</w:t>
            </w:r>
          </w:p>
          <w:p w14:paraId="3C8CA514" w14:textId="77777777" w:rsidR="00306221" w:rsidRPr="00605DA4" w:rsidRDefault="00306221" w:rsidP="00CD0795">
            <w:pPr>
              <w:numPr>
                <w:ilvl w:val="0"/>
                <w:numId w:val="20"/>
              </w:numPr>
              <w:suppressAutoHyphens w:val="0"/>
              <w:jc w:val="both"/>
              <w:rPr>
                <w:rFonts w:ascii="Calibri" w:hAnsi="Calibri" w:cs="Arial"/>
                <w:sz w:val="20"/>
                <w:szCs w:val="20"/>
              </w:rPr>
            </w:pPr>
            <w:r w:rsidRPr="00605DA4">
              <w:rPr>
                <w:rFonts w:ascii="Calibri" w:hAnsi="Calibri" w:cs="Arial"/>
                <w:sz w:val="20"/>
                <w:szCs w:val="20"/>
              </w:rPr>
              <w:t>erklären an Beispielen die sozialisierende und kulturprägende Bedeutung religiös begründeter Lebensweisen</w:t>
            </w:r>
            <w:r>
              <w:rPr>
                <w:rFonts w:ascii="Calibri" w:hAnsi="Calibri" w:cs="Arial"/>
                <w:sz w:val="20"/>
                <w:szCs w:val="20"/>
              </w:rPr>
              <w:t>,</w:t>
            </w:r>
            <w:r w:rsidRPr="00605DA4">
              <w:rPr>
                <w:rFonts w:ascii="Calibri" w:hAnsi="Calibri" w:cs="Arial"/>
                <w:sz w:val="20"/>
                <w:szCs w:val="20"/>
              </w:rPr>
              <w:t xml:space="preserve"> (SK7)</w:t>
            </w:r>
          </w:p>
          <w:p w14:paraId="7AA5C96D" w14:textId="77777777" w:rsidR="00306221" w:rsidRPr="00605DA4" w:rsidRDefault="00306221" w:rsidP="00CD0795">
            <w:pPr>
              <w:numPr>
                <w:ilvl w:val="0"/>
                <w:numId w:val="20"/>
              </w:numPr>
              <w:suppressAutoHyphens w:val="0"/>
              <w:jc w:val="both"/>
              <w:rPr>
                <w:rFonts w:ascii="Calibri" w:hAnsi="Calibri" w:cs="Arial"/>
                <w:sz w:val="20"/>
                <w:szCs w:val="20"/>
              </w:rPr>
            </w:pPr>
            <w:r w:rsidRPr="00605DA4">
              <w:rPr>
                <w:rFonts w:ascii="Calibri" w:hAnsi="Calibri" w:cs="Arial"/>
                <w:sz w:val="20"/>
                <w:szCs w:val="20"/>
              </w:rPr>
              <w:t>erschließen biblische Texte mit grundlegenden Hilfsmitteln (u. a. Sachverzeichnisse, historische Tabellen, Karten) und ordnen diese ein</w:t>
            </w:r>
            <w:r>
              <w:rPr>
                <w:rFonts w:ascii="Calibri" w:hAnsi="Calibri" w:cs="Arial"/>
                <w:sz w:val="20"/>
                <w:szCs w:val="20"/>
              </w:rPr>
              <w:t>,</w:t>
            </w:r>
            <w:r w:rsidRPr="00605DA4">
              <w:rPr>
                <w:rFonts w:ascii="Calibri" w:hAnsi="Calibri" w:cs="Arial"/>
                <w:sz w:val="20"/>
                <w:szCs w:val="20"/>
              </w:rPr>
              <w:t xml:space="preserve"> (MK2)</w:t>
            </w:r>
          </w:p>
          <w:p w14:paraId="452D60A5" w14:textId="77777777" w:rsidR="00306221" w:rsidRPr="00605DA4" w:rsidRDefault="00306221" w:rsidP="00CD0795">
            <w:pPr>
              <w:numPr>
                <w:ilvl w:val="0"/>
                <w:numId w:val="20"/>
              </w:numPr>
              <w:suppressAutoHyphens w:val="0"/>
              <w:jc w:val="both"/>
              <w:rPr>
                <w:rFonts w:ascii="Calibri" w:hAnsi="Calibri" w:cs="Arial"/>
                <w:sz w:val="20"/>
                <w:szCs w:val="20"/>
              </w:rPr>
            </w:pPr>
            <w:r w:rsidRPr="00605DA4">
              <w:rPr>
                <w:rFonts w:ascii="Calibri" w:hAnsi="Calibri" w:cs="Arial"/>
                <w:sz w:val="20"/>
                <w:szCs w:val="20"/>
              </w:rPr>
              <w:t xml:space="preserve">erschließen angeleitet künstlerische Darstellungen </w:t>
            </w:r>
            <w:r>
              <w:rPr>
                <w:rFonts w:ascii="Calibri" w:hAnsi="Calibri" w:cs="Arial"/>
                <w:sz w:val="20"/>
                <w:szCs w:val="20"/>
              </w:rPr>
              <w:t xml:space="preserve">mit </w:t>
            </w:r>
            <w:r w:rsidRPr="00605DA4">
              <w:rPr>
                <w:rFonts w:ascii="Calibri" w:hAnsi="Calibri" w:cs="Arial"/>
                <w:sz w:val="20"/>
                <w:szCs w:val="20"/>
              </w:rPr>
              <w:t>religiöse</w:t>
            </w:r>
            <w:r>
              <w:rPr>
                <w:rFonts w:ascii="Calibri" w:hAnsi="Calibri" w:cs="Arial"/>
                <w:sz w:val="20"/>
                <w:szCs w:val="20"/>
              </w:rPr>
              <w:t>n</w:t>
            </w:r>
            <w:r w:rsidRPr="00605DA4">
              <w:rPr>
                <w:rFonts w:ascii="Calibri" w:hAnsi="Calibri" w:cs="Arial"/>
                <w:sz w:val="20"/>
                <w:szCs w:val="20"/>
              </w:rPr>
              <w:t xml:space="preserve"> Inhalte</w:t>
            </w:r>
            <w:r>
              <w:rPr>
                <w:rFonts w:ascii="Calibri" w:hAnsi="Calibri" w:cs="Arial"/>
                <w:sz w:val="20"/>
                <w:szCs w:val="20"/>
              </w:rPr>
              <w:t>n,</w:t>
            </w:r>
            <w:r w:rsidRPr="00605DA4">
              <w:rPr>
                <w:rFonts w:ascii="Calibri" w:hAnsi="Calibri" w:cs="Arial"/>
                <w:sz w:val="20"/>
                <w:szCs w:val="20"/>
              </w:rPr>
              <w:t xml:space="preserve"> (MK3)</w:t>
            </w:r>
          </w:p>
          <w:p w14:paraId="78E17221" w14:textId="77777777" w:rsidR="00306221" w:rsidRPr="00605DA4" w:rsidRDefault="00306221" w:rsidP="00CD0795">
            <w:pPr>
              <w:numPr>
                <w:ilvl w:val="0"/>
                <w:numId w:val="20"/>
              </w:numPr>
              <w:suppressAutoHyphens w:val="0"/>
              <w:jc w:val="both"/>
              <w:rPr>
                <w:rFonts w:ascii="Calibri" w:hAnsi="Calibri" w:cs="Arial"/>
                <w:sz w:val="20"/>
                <w:szCs w:val="20"/>
              </w:rPr>
            </w:pPr>
            <w:r w:rsidRPr="00605DA4">
              <w:rPr>
                <w:rFonts w:ascii="Calibri" w:hAnsi="Calibri" w:cs="Arial"/>
                <w:sz w:val="20"/>
                <w:szCs w:val="20"/>
              </w:rPr>
              <w:t xml:space="preserve">vergleichen eigene mit fremden Erfahrungen in Bezug auf religiöse und ethische Fragen und bewerten Antworten </w:t>
            </w:r>
            <w:r>
              <w:rPr>
                <w:rFonts w:ascii="Calibri" w:hAnsi="Calibri" w:cs="Arial"/>
                <w:sz w:val="20"/>
                <w:szCs w:val="20"/>
              </w:rPr>
              <w:t xml:space="preserve">auf diese, </w:t>
            </w:r>
            <w:r w:rsidRPr="00605DA4">
              <w:rPr>
                <w:rFonts w:ascii="Calibri" w:hAnsi="Calibri" w:cs="Arial"/>
                <w:sz w:val="20"/>
                <w:szCs w:val="20"/>
              </w:rPr>
              <w:t>(UK1)</w:t>
            </w:r>
          </w:p>
          <w:p w14:paraId="7BE4542C" w14:textId="77777777" w:rsidR="00306221" w:rsidRPr="00605DA4" w:rsidRDefault="00306221" w:rsidP="00CD0795">
            <w:pPr>
              <w:numPr>
                <w:ilvl w:val="0"/>
                <w:numId w:val="20"/>
              </w:numPr>
              <w:suppressAutoHyphens w:val="0"/>
              <w:jc w:val="both"/>
              <w:rPr>
                <w:rFonts w:ascii="Calibri" w:hAnsi="Calibri" w:cs="Arial"/>
                <w:sz w:val="20"/>
                <w:szCs w:val="20"/>
              </w:rPr>
            </w:pPr>
            <w:r w:rsidRPr="00605DA4">
              <w:rPr>
                <w:rFonts w:ascii="Calibri" w:hAnsi="Calibri" w:cs="Arial"/>
                <w:sz w:val="20"/>
                <w:szCs w:val="20"/>
              </w:rPr>
              <w:t>nehmen ansatzweise die Perspektive von Menschen in anderen Lebenssituationen und anderen religiösen Kontexten ein</w:t>
            </w:r>
            <w:r>
              <w:rPr>
                <w:rFonts w:ascii="Calibri" w:hAnsi="Calibri" w:cs="Arial"/>
                <w:sz w:val="20"/>
                <w:szCs w:val="20"/>
              </w:rPr>
              <w:t>,</w:t>
            </w:r>
            <w:r w:rsidRPr="00605DA4">
              <w:rPr>
                <w:rFonts w:ascii="Calibri" w:hAnsi="Calibri" w:cs="Arial"/>
                <w:sz w:val="20"/>
                <w:szCs w:val="20"/>
              </w:rPr>
              <w:t xml:space="preserve"> (HK2)</w:t>
            </w:r>
          </w:p>
          <w:p w14:paraId="017E0351" w14:textId="77777777" w:rsidR="00306221" w:rsidRPr="00B5717F" w:rsidRDefault="00306221" w:rsidP="00CD0795">
            <w:pPr>
              <w:numPr>
                <w:ilvl w:val="0"/>
                <w:numId w:val="20"/>
              </w:numPr>
              <w:suppressAutoHyphens w:val="0"/>
              <w:jc w:val="both"/>
              <w:rPr>
                <w:rFonts w:ascii="Calibri" w:hAnsi="Calibri" w:cs="Calibri"/>
                <w:sz w:val="20"/>
                <w:szCs w:val="20"/>
              </w:rPr>
            </w:pPr>
            <w:r w:rsidRPr="00605DA4">
              <w:rPr>
                <w:rFonts w:ascii="Calibri" w:hAnsi="Calibri" w:cs="Arial"/>
                <w:sz w:val="20"/>
                <w:szCs w:val="20"/>
              </w:rPr>
              <w:t>kommunizieren mit Vertreterinnen und Vertretern eigener sowie anderer religiöser und nichtreligiöser Überzeugungen respektvoll und entwickeln Möglichkeiten und Voraussetzungen für ein respektvo</w:t>
            </w:r>
            <w:r>
              <w:rPr>
                <w:rFonts w:ascii="Calibri" w:hAnsi="Calibri" w:cs="Arial"/>
                <w:sz w:val="20"/>
                <w:szCs w:val="20"/>
              </w:rPr>
              <w:t>lles und tolerantes Miteinander.</w:t>
            </w:r>
            <w:r w:rsidRPr="00605DA4">
              <w:rPr>
                <w:rFonts w:ascii="Calibri" w:hAnsi="Calibri" w:cs="Arial"/>
                <w:sz w:val="20"/>
                <w:szCs w:val="20"/>
              </w:rPr>
              <w:t xml:space="preserve"> (HK3)</w:t>
            </w:r>
          </w:p>
        </w:tc>
      </w:tr>
      <w:tr w:rsidR="00306221" w:rsidRPr="00545375" w14:paraId="200D6FCC" w14:textId="77777777" w:rsidTr="00FE551F">
        <w:tc>
          <w:tcPr>
            <w:tcW w:w="14276" w:type="dxa"/>
            <w:gridSpan w:val="3"/>
            <w:shd w:val="clear" w:color="auto" w:fill="auto"/>
          </w:tcPr>
          <w:p w14:paraId="1129AABC" w14:textId="77777777" w:rsidR="00306221" w:rsidRPr="00F91FAF" w:rsidRDefault="00306221" w:rsidP="00CD0795">
            <w:pPr>
              <w:spacing w:before="60"/>
              <w:jc w:val="both"/>
              <w:rPr>
                <w:rFonts w:ascii="Calibri" w:hAnsi="Calibri" w:cs="Calibri"/>
                <w:b/>
                <w:sz w:val="20"/>
                <w:szCs w:val="20"/>
              </w:rPr>
            </w:pPr>
            <w:r w:rsidRPr="00F91FAF">
              <w:rPr>
                <w:rFonts w:ascii="Calibri" w:hAnsi="Calibri" w:cs="Calibri"/>
                <w:b/>
                <w:sz w:val="20"/>
                <w:szCs w:val="20"/>
              </w:rPr>
              <w:t>Anknüpfungspunkte zum Schulprogramm:</w:t>
            </w:r>
          </w:p>
          <w:p w14:paraId="0687BA94" w14:textId="77777777" w:rsidR="00306221" w:rsidRPr="00545375" w:rsidRDefault="00306221" w:rsidP="00CD0795">
            <w:pPr>
              <w:jc w:val="both"/>
              <w:rPr>
                <w:rFonts w:ascii="Calibri" w:hAnsi="Calibri" w:cs="Calibri"/>
                <w:sz w:val="20"/>
                <w:szCs w:val="20"/>
              </w:rPr>
            </w:pPr>
            <w:r>
              <w:rPr>
                <w:rFonts w:ascii="Calibri" w:hAnsi="Calibri" w:cs="Calibri"/>
                <w:sz w:val="20"/>
                <w:szCs w:val="20"/>
              </w:rPr>
              <w:t>z.B. Besuch einer Synagoge, einer Moschee</w:t>
            </w:r>
          </w:p>
        </w:tc>
      </w:tr>
      <w:tr w:rsidR="00306221" w:rsidRPr="00545375" w14:paraId="2FA5AE8F" w14:textId="77777777" w:rsidTr="00FE551F">
        <w:tc>
          <w:tcPr>
            <w:tcW w:w="7959" w:type="dxa"/>
            <w:gridSpan w:val="2"/>
            <w:shd w:val="clear" w:color="auto" w:fill="auto"/>
          </w:tcPr>
          <w:p w14:paraId="3E86A925" w14:textId="77777777" w:rsidR="00306221" w:rsidRPr="00F91FAF" w:rsidRDefault="00306221" w:rsidP="00CD0795">
            <w:pPr>
              <w:spacing w:before="60"/>
              <w:jc w:val="both"/>
              <w:rPr>
                <w:rFonts w:ascii="Calibri" w:hAnsi="Calibri" w:cs="Calibri"/>
                <w:sz w:val="20"/>
                <w:szCs w:val="20"/>
              </w:rPr>
            </w:pPr>
            <w:r w:rsidRPr="00F91FAF">
              <w:rPr>
                <w:rFonts w:ascii="Calibri" w:hAnsi="Calibri" w:cs="Calibri"/>
                <w:b/>
                <w:sz w:val="20"/>
                <w:szCs w:val="20"/>
              </w:rPr>
              <w:t>Konkretisierte Kompetenzerwartungen:</w:t>
            </w:r>
            <w:r w:rsidRPr="00F91FAF">
              <w:rPr>
                <w:rFonts w:ascii="Calibri" w:hAnsi="Calibri" w:cs="Calibri"/>
                <w:sz w:val="20"/>
                <w:szCs w:val="20"/>
              </w:rPr>
              <w:t xml:space="preserve"> </w:t>
            </w:r>
          </w:p>
          <w:p w14:paraId="4F13C795" w14:textId="77777777" w:rsidR="00306221" w:rsidRPr="00F91FAF" w:rsidRDefault="00306221" w:rsidP="00CD0795">
            <w:pPr>
              <w:jc w:val="both"/>
              <w:rPr>
                <w:rFonts w:ascii="Calibri" w:hAnsi="Calibri" w:cs="Calibri"/>
                <w:sz w:val="20"/>
                <w:szCs w:val="20"/>
              </w:rPr>
            </w:pPr>
            <w:r w:rsidRPr="00F91FAF">
              <w:rPr>
                <w:rFonts w:ascii="Calibri" w:hAnsi="Calibri" w:cs="Calibri"/>
                <w:sz w:val="20"/>
                <w:szCs w:val="20"/>
              </w:rPr>
              <w:t xml:space="preserve">Die Schülerinnen und Schüler </w:t>
            </w:r>
          </w:p>
          <w:p w14:paraId="44DC827C" w14:textId="77777777" w:rsidR="00306221" w:rsidRPr="00D92889" w:rsidRDefault="00306221" w:rsidP="00CD0795">
            <w:pPr>
              <w:numPr>
                <w:ilvl w:val="0"/>
                <w:numId w:val="20"/>
              </w:numPr>
              <w:suppressAutoHyphens w:val="0"/>
              <w:jc w:val="both"/>
              <w:rPr>
                <w:rFonts w:ascii="Calibri" w:hAnsi="Calibri" w:cs="Arial"/>
                <w:sz w:val="20"/>
                <w:szCs w:val="20"/>
              </w:rPr>
            </w:pPr>
            <w:r w:rsidRPr="00D92889">
              <w:rPr>
                <w:rFonts w:ascii="Calibri" w:hAnsi="Calibri" w:cs="Arial"/>
                <w:sz w:val="20"/>
                <w:szCs w:val="20"/>
              </w:rPr>
              <w:t>beschreiben in Auseinandersetzung mit biblischen Texten in elementarer Form lebensgeschichtliche Veränderungen von Gottesvorstellungen und Gottesglauben sowie deren Anlässe. (K11)</w:t>
            </w:r>
          </w:p>
          <w:p w14:paraId="5A86A357" w14:textId="77777777" w:rsidR="00306221" w:rsidRPr="00D92889" w:rsidRDefault="00306221" w:rsidP="00CD0795">
            <w:pPr>
              <w:numPr>
                <w:ilvl w:val="0"/>
                <w:numId w:val="20"/>
              </w:numPr>
              <w:suppressAutoHyphens w:val="0"/>
              <w:jc w:val="both"/>
              <w:rPr>
                <w:rFonts w:ascii="Calibri" w:hAnsi="Calibri" w:cs="Arial"/>
                <w:sz w:val="20"/>
                <w:szCs w:val="20"/>
              </w:rPr>
            </w:pPr>
            <w:r w:rsidRPr="00D92889">
              <w:rPr>
                <w:rFonts w:ascii="Calibri" w:hAnsi="Calibri" w:cs="Arial"/>
                <w:sz w:val="20"/>
                <w:szCs w:val="20"/>
              </w:rPr>
              <w:t>erörtern die Entwicklung bzw. Veränderung von Gottesvorstellungen und Gottesglauben im Lebenslauf bei sich und anderen und formulieren erste Einschätzungen dazu, (K12)</w:t>
            </w:r>
          </w:p>
          <w:p w14:paraId="7A3527B4" w14:textId="77777777" w:rsidR="00306221" w:rsidRPr="00D92889" w:rsidRDefault="00306221" w:rsidP="00CD0795">
            <w:pPr>
              <w:numPr>
                <w:ilvl w:val="0"/>
                <w:numId w:val="20"/>
              </w:numPr>
              <w:suppressAutoHyphens w:val="0"/>
              <w:jc w:val="both"/>
              <w:rPr>
                <w:rFonts w:ascii="Calibri" w:hAnsi="Calibri" w:cs="Arial"/>
                <w:sz w:val="20"/>
                <w:szCs w:val="20"/>
              </w:rPr>
            </w:pPr>
            <w:r w:rsidRPr="00D92889">
              <w:rPr>
                <w:rFonts w:ascii="Calibri" w:hAnsi="Calibri" w:cs="Arial"/>
                <w:sz w:val="20"/>
                <w:szCs w:val="20"/>
              </w:rPr>
              <w:t>erklären anhand von biblischen Erzählungen die gemeinsame Berufung auf Abraham in Judentum, Christentum und Islam, (K36)</w:t>
            </w:r>
          </w:p>
          <w:p w14:paraId="64412231" w14:textId="77777777" w:rsidR="00306221" w:rsidRPr="00D92889" w:rsidRDefault="00306221" w:rsidP="00CD0795">
            <w:pPr>
              <w:numPr>
                <w:ilvl w:val="0"/>
                <w:numId w:val="20"/>
              </w:numPr>
              <w:suppressAutoHyphens w:val="0"/>
              <w:jc w:val="both"/>
              <w:rPr>
                <w:rFonts w:ascii="Calibri" w:hAnsi="Calibri" w:cs="Arial"/>
                <w:sz w:val="20"/>
                <w:szCs w:val="20"/>
              </w:rPr>
            </w:pPr>
            <w:r w:rsidRPr="00D92889">
              <w:rPr>
                <w:rFonts w:ascii="Calibri" w:hAnsi="Calibri" w:cs="Arial"/>
                <w:sz w:val="20"/>
                <w:szCs w:val="20"/>
              </w:rPr>
              <w:t>nehmen zu einseitigen Darstellungen von Menschen jüdischen, christlichen und islamischen Glaubens im Alltag oder in den Medien Stellung, (K40)</w:t>
            </w:r>
          </w:p>
          <w:p w14:paraId="31C9B11B" w14:textId="77777777" w:rsidR="00306221" w:rsidRPr="00662095" w:rsidRDefault="00306221" w:rsidP="00CD0795">
            <w:pPr>
              <w:numPr>
                <w:ilvl w:val="0"/>
                <w:numId w:val="20"/>
              </w:numPr>
              <w:suppressAutoHyphens w:val="0"/>
              <w:ind w:left="714" w:hanging="357"/>
              <w:jc w:val="both"/>
              <w:rPr>
                <w:rFonts w:ascii="Calibri" w:hAnsi="Calibri" w:cs="Arial"/>
                <w:sz w:val="20"/>
                <w:szCs w:val="20"/>
              </w:rPr>
            </w:pPr>
            <w:r w:rsidRPr="00D92889">
              <w:rPr>
                <w:rFonts w:ascii="Calibri" w:hAnsi="Calibri" w:cs="Arial"/>
                <w:sz w:val="20"/>
                <w:szCs w:val="20"/>
              </w:rPr>
              <w:t>bewerten Verhalten gegenüber Menschen anderer religiöser Überzeugungen im Alltag in Bezug auf Wertschätzung und Respekt. (K41)</w:t>
            </w:r>
          </w:p>
        </w:tc>
        <w:tc>
          <w:tcPr>
            <w:tcW w:w="6317" w:type="dxa"/>
            <w:shd w:val="clear" w:color="auto" w:fill="auto"/>
          </w:tcPr>
          <w:p w14:paraId="219C2397" w14:textId="77777777" w:rsidR="00306221" w:rsidRPr="00F91FAF" w:rsidRDefault="00306221" w:rsidP="00CD0795">
            <w:pPr>
              <w:spacing w:before="60"/>
              <w:jc w:val="both"/>
              <w:rPr>
                <w:rFonts w:ascii="Calibri" w:hAnsi="Calibri" w:cs="Calibri"/>
                <w:b/>
                <w:sz w:val="22"/>
                <w:szCs w:val="22"/>
              </w:rPr>
            </w:pPr>
            <w:r w:rsidRPr="00F91FAF">
              <w:rPr>
                <w:rFonts w:ascii="Calibri" w:hAnsi="Calibri" w:cs="Calibri"/>
                <w:b/>
                <w:sz w:val="22"/>
                <w:szCs w:val="22"/>
              </w:rPr>
              <w:t>Mögliche Unterrichtsbausteine:</w:t>
            </w:r>
          </w:p>
          <w:p w14:paraId="7E0E15F8" w14:textId="77777777" w:rsidR="00306221" w:rsidRPr="00F91FAF" w:rsidRDefault="00306221"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Erfahrungen von Familie – Liebe, Neid und Streitigkeit</w:t>
            </w:r>
          </w:p>
          <w:p w14:paraId="7D6DBB2F" w14:textId="77777777" w:rsidR="00306221" w:rsidRPr="00F91FAF" w:rsidRDefault="00306221"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Abraham – biblische Figur und Familie</w:t>
            </w:r>
          </w:p>
          <w:p w14:paraId="75B2F015" w14:textId="77777777" w:rsidR="00306221" w:rsidRPr="00F91FAF" w:rsidRDefault="00306221"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Gemeinsamkeiten von Judentum, Christentum und Islam</w:t>
            </w:r>
          </w:p>
          <w:p w14:paraId="6CB15920" w14:textId="77777777" w:rsidR="00306221" w:rsidRPr="00F91FAF" w:rsidRDefault="00306221"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Umgang miteinander vor dem Hintergrund gemeinsamer Geschichte(n)</w:t>
            </w:r>
          </w:p>
          <w:p w14:paraId="6AB5186F" w14:textId="77777777" w:rsidR="00306221" w:rsidRPr="00F91FAF" w:rsidRDefault="00306221" w:rsidP="00CD0795">
            <w:pPr>
              <w:jc w:val="both"/>
              <w:rPr>
                <w:rFonts w:ascii="Calibri" w:hAnsi="Calibri" w:cs="Calibri"/>
                <w:b/>
                <w:sz w:val="22"/>
                <w:szCs w:val="22"/>
              </w:rPr>
            </w:pPr>
            <w:r w:rsidRPr="00F91FAF">
              <w:rPr>
                <w:rFonts w:ascii="Calibri" w:hAnsi="Calibri" w:cs="Calibri"/>
                <w:b/>
                <w:sz w:val="22"/>
                <w:szCs w:val="22"/>
              </w:rPr>
              <w:t>Didaktisch-methodische Hinweise / digitale Bildung:</w:t>
            </w:r>
          </w:p>
          <w:p w14:paraId="4077453F" w14:textId="77777777" w:rsidR="00306221" w:rsidRPr="00F91FAF" w:rsidRDefault="00306221" w:rsidP="00CD0795">
            <w:pPr>
              <w:numPr>
                <w:ilvl w:val="0"/>
                <w:numId w:val="14"/>
              </w:numPr>
              <w:tabs>
                <w:tab w:val="num" w:pos="720"/>
              </w:tabs>
              <w:suppressAutoHyphens w:val="0"/>
              <w:jc w:val="both"/>
              <w:rPr>
                <w:rFonts w:ascii="Calibri" w:hAnsi="Calibri" w:cs="Calibri"/>
                <w:sz w:val="20"/>
                <w:szCs w:val="20"/>
              </w:rPr>
            </w:pPr>
            <w:r w:rsidRPr="00F91FAF">
              <w:rPr>
                <w:rFonts w:ascii="Calibri" w:hAnsi="Calibri" w:cs="Calibri"/>
                <w:sz w:val="20"/>
                <w:szCs w:val="20"/>
              </w:rPr>
              <w:t>.B. Erarbeitung biblischer Texte</w:t>
            </w:r>
          </w:p>
          <w:p w14:paraId="3AA86372" w14:textId="77777777" w:rsidR="00306221" w:rsidRPr="00F91FAF" w:rsidRDefault="00306221" w:rsidP="00CD0795">
            <w:pPr>
              <w:numPr>
                <w:ilvl w:val="0"/>
                <w:numId w:val="14"/>
              </w:numPr>
              <w:tabs>
                <w:tab w:val="num" w:pos="720"/>
              </w:tabs>
              <w:suppressAutoHyphens w:val="0"/>
              <w:jc w:val="both"/>
              <w:rPr>
                <w:rFonts w:ascii="Calibri" w:hAnsi="Calibri" w:cs="Calibri"/>
                <w:sz w:val="20"/>
                <w:szCs w:val="20"/>
              </w:rPr>
            </w:pPr>
            <w:r w:rsidRPr="00F91FAF">
              <w:rPr>
                <w:rFonts w:ascii="Calibri" w:hAnsi="Calibri" w:cs="Calibri"/>
                <w:sz w:val="20"/>
                <w:szCs w:val="20"/>
              </w:rPr>
              <w:t>z.B. Männer- bzw. Frauenrollen in youtube-Clips</w:t>
            </w:r>
          </w:p>
          <w:p w14:paraId="68FBD2EB" w14:textId="77777777" w:rsidR="00306221" w:rsidRPr="00F91FAF" w:rsidRDefault="00306221" w:rsidP="00CD0795">
            <w:pPr>
              <w:numPr>
                <w:ilvl w:val="0"/>
                <w:numId w:val="14"/>
              </w:numPr>
              <w:tabs>
                <w:tab w:val="num" w:pos="720"/>
              </w:tabs>
              <w:suppressAutoHyphens w:val="0"/>
              <w:jc w:val="both"/>
              <w:rPr>
                <w:rFonts w:ascii="Calibri" w:hAnsi="Calibri" w:cs="Calibri"/>
                <w:sz w:val="20"/>
                <w:szCs w:val="20"/>
              </w:rPr>
            </w:pPr>
            <w:r w:rsidRPr="00F91FAF">
              <w:rPr>
                <w:rFonts w:ascii="Calibri" w:hAnsi="Calibri" w:cs="Calibri"/>
                <w:sz w:val="20"/>
                <w:szCs w:val="20"/>
              </w:rPr>
              <w:t>z.B. Kooperation mit Pro Familia, Lions Quest, …</w:t>
            </w:r>
          </w:p>
          <w:p w14:paraId="1FD77EA7" w14:textId="77777777" w:rsidR="00306221" w:rsidRPr="00F91FAF" w:rsidRDefault="00306221" w:rsidP="00CD0795">
            <w:pPr>
              <w:numPr>
                <w:ilvl w:val="0"/>
                <w:numId w:val="14"/>
              </w:numPr>
              <w:tabs>
                <w:tab w:val="num" w:pos="720"/>
              </w:tabs>
              <w:suppressAutoHyphens w:val="0"/>
              <w:jc w:val="both"/>
              <w:rPr>
                <w:rFonts w:ascii="Calibri" w:hAnsi="Calibri" w:cs="Calibri"/>
                <w:sz w:val="20"/>
                <w:szCs w:val="20"/>
              </w:rPr>
            </w:pPr>
            <w:r w:rsidRPr="00F91FAF">
              <w:rPr>
                <w:rFonts w:ascii="Calibri" w:hAnsi="Calibri" w:cs="Calibri"/>
                <w:sz w:val="20"/>
                <w:szCs w:val="20"/>
              </w:rPr>
              <w:t>z.B. Einladung einer Pfarrerin oder Pfarrers, einer Rabbinerin oder eines Rabbiners, eines Imams</w:t>
            </w:r>
          </w:p>
          <w:p w14:paraId="29229B1F" w14:textId="77777777" w:rsidR="00306221" w:rsidRPr="00662095" w:rsidRDefault="00306221" w:rsidP="00CD0795">
            <w:pPr>
              <w:spacing w:after="60"/>
              <w:jc w:val="both"/>
              <w:rPr>
                <w:rFonts w:ascii="Calibri" w:hAnsi="Calibri" w:cs="Arial"/>
                <w:sz w:val="20"/>
                <w:szCs w:val="20"/>
              </w:rPr>
            </w:pPr>
            <w:r w:rsidRPr="00F91FAF">
              <w:rPr>
                <w:rFonts w:ascii="Calibri" w:hAnsi="Calibri" w:cs="Calibri"/>
                <w:b/>
                <w:sz w:val="22"/>
                <w:szCs w:val="22"/>
              </w:rPr>
              <w:t>Zeitbedarf: ca. 12 Stunden</w:t>
            </w:r>
          </w:p>
        </w:tc>
      </w:tr>
    </w:tbl>
    <w:p w14:paraId="02266391" w14:textId="77777777" w:rsidR="00306221" w:rsidRPr="0054633E" w:rsidRDefault="00306221" w:rsidP="00CD0795">
      <w:pPr>
        <w:jc w:val="both"/>
        <w:rPr>
          <w:rFonts w:asciiTheme="minorHAnsi" w:hAnsiTheme="minorHAnsi"/>
        </w:rPr>
      </w:pPr>
    </w:p>
    <w:p w14:paraId="15C66D52" w14:textId="77777777" w:rsidR="0014480B" w:rsidRPr="0054633E" w:rsidRDefault="0014480B" w:rsidP="00CD0795">
      <w:pPr>
        <w:jc w:val="both"/>
        <w:rPr>
          <w:rFonts w:asciiTheme="minorHAnsi" w:hAnsiTheme="minorHAnsi"/>
        </w:rPr>
      </w:pPr>
    </w:p>
    <w:p w14:paraId="785CACBE" w14:textId="77777777" w:rsidR="00CA2F9D" w:rsidRPr="0054633E" w:rsidRDefault="00CA2F9D" w:rsidP="00CD0795">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8"/>
        <w:gridCol w:w="6318"/>
      </w:tblGrid>
      <w:tr w:rsidR="00CA2F9D" w:rsidRPr="00545375" w14:paraId="2B4F2410" w14:textId="77777777" w:rsidTr="00CF2AF1">
        <w:tc>
          <w:tcPr>
            <w:tcW w:w="14426" w:type="dxa"/>
            <w:gridSpan w:val="2"/>
            <w:tcBorders>
              <w:bottom w:val="single" w:sz="4" w:space="0" w:color="auto"/>
            </w:tcBorders>
            <w:shd w:val="clear" w:color="auto" w:fill="CCCCCC"/>
          </w:tcPr>
          <w:p w14:paraId="165BF095" w14:textId="77777777" w:rsidR="00CA2F9D" w:rsidRPr="00FB3002" w:rsidRDefault="00CA2F9D" w:rsidP="00CD0795">
            <w:pPr>
              <w:shd w:val="clear" w:color="auto" w:fill="CCCCCC"/>
              <w:spacing w:before="60"/>
              <w:jc w:val="both"/>
              <w:rPr>
                <w:rFonts w:ascii="Calibri" w:hAnsi="Calibri" w:cs="Calibri"/>
                <w:b/>
              </w:rPr>
            </w:pPr>
            <w:r w:rsidRPr="00FB3002">
              <w:rPr>
                <w:rFonts w:ascii="Calibri" w:hAnsi="Calibri" w:cs="Calibri"/>
                <w:b/>
              </w:rPr>
              <w:lastRenderedPageBreak/>
              <w:t>Unterrichtsvorhaben 3: Eine Erkundung des Judentums in der Gegenwart und als Religion Jesu</w:t>
            </w:r>
          </w:p>
          <w:p w14:paraId="60294BD5" w14:textId="77777777" w:rsidR="00CA2F9D" w:rsidRPr="00545375" w:rsidRDefault="00CA2F9D" w:rsidP="00CD0795">
            <w:pPr>
              <w:spacing w:after="60"/>
              <w:jc w:val="both"/>
              <w:rPr>
                <w:rFonts w:ascii="Calibri" w:hAnsi="Calibri" w:cs="Calibri"/>
                <w:sz w:val="22"/>
                <w:szCs w:val="22"/>
              </w:rPr>
            </w:pPr>
            <w:r w:rsidRPr="00F91FAF">
              <w:rPr>
                <w:rFonts w:ascii="Calibri" w:hAnsi="Calibri" w:cs="Calibri"/>
                <w:sz w:val="20"/>
                <w:szCs w:val="20"/>
              </w:rPr>
              <w:t>Viele der Erzählungen und Worte Jesu sind nur im Kontext ihrer Entstehung und mit einem grundlegenden Wissen um seine Lebensumstände richtig zu verstehen. In dieser Unterrichtsreihe wird versucht, den historischen Graben zwischen den Schülern des 21. Jahrhunderts und der Lebenswelt Jesu zu überbrücken, indem wesentliche Kenntnisse rund um das Leben in Palästina vor 2000 Jahren vermittelt werden.</w:t>
            </w:r>
          </w:p>
        </w:tc>
      </w:tr>
      <w:tr w:rsidR="00CA2F9D" w:rsidRPr="00545375" w14:paraId="2A8ED451" w14:textId="77777777" w:rsidTr="00CF2AF1">
        <w:tc>
          <w:tcPr>
            <w:tcW w:w="14426" w:type="dxa"/>
            <w:gridSpan w:val="2"/>
            <w:shd w:val="clear" w:color="auto" w:fill="BFBFBF"/>
          </w:tcPr>
          <w:p w14:paraId="1627530E" w14:textId="77777777" w:rsidR="00CA2F9D" w:rsidRPr="00FB3002" w:rsidRDefault="00CA2F9D" w:rsidP="00CD0795">
            <w:pPr>
              <w:jc w:val="both"/>
              <w:rPr>
                <w:rFonts w:asciiTheme="minorHAnsi" w:hAnsiTheme="minorHAnsi" w:cs="Arial"/>
                <w:sz w:val="20"/>
                <w:szCs w:val="20"/>
              </w:rPr>
            </w:pPr>
            <w:r w:rsidRPr="00F91FAF">
              <w:rPr>
                <w:rFonts w:ascii="Calibri" w:hAnsi="Calibri" w:cs="Calibri"/>
                <w:sz w:val="20"/>
                <w:szCs w:val="20"/>
              </w:rPr>
              <w:t>IF 6</w:t>
            </w:r>
            <w:r>
              <w:rPr>
                <w:rFonts w:ascii="Calibri" w:hAnsi="Calibri" w:cs="Calibri"/>
                <w:sz w:val="20"/>
                <w:szCs w:val="20"/>
              </w:rPr>
              <w:t>.1</w:t>
            </w:r>
            <w:r w:rsidRPr="00F91FAF">
              <w:rPr>
                <w:rFonts w:ascii="Calibri" w:hAnsi="Calibri" w:cs="Calibri"/>
                <w:sz w:val="20"/>
                <w:szCs w:val="20"/>
              </w:rPr>
              <w:t xml:space="preserve">: </w:t>
            </w:r>
            <w:r w:rsidRPr="00FB3002">
              <w:rPr>
                <w:rFonts w:ascii="Calibri" w:hAnsi="Calibri" w:cs="Calibri"/>
                <w:sz w:val="20"/>
                <w:szCs w:val="20"/>
              </w:rPr>
              <w:t>Glauben und Lebensgestaltung von Menschen jüdischen, christlichen sowie islamischen Glaubens</w:t>
            </w:r>
          </w:p>
          <w:p w14:paraId="7DAA005F" w14:textId="77777777" w:rsidR="00CA2F9D" w:rsidRPr="00F91FAF" w:rsidRDefault="00CA2F9D" w:rsidP="00CD0795">
            <w:pPr>
              <w:jc w:val="both"/>
              <w:rPr>
                <w:rFonts w:ascii="Calibri" w:hAnsi="Calibri" w:cs="Calibri"/>
                <w:sz w:val="20"/>
                <w:szCs w:val="20"/>
              </w:rPr>
            </w:pPr>
            <w:r w:rsidRPr="00F91FAF">
              <w:rPr>
                <w:rFonts w:ascii="Calibri" w:hAnsi="Calibri" w:cs="Calibri"/>
                <w:sz w:val="20"/>
                <w:szCs w:val="20"/>
              </w:rPr>
              <w:t>IF 3.</w:t>
            </w:r>
            <w:r>
              <w:rPr>
                <w:rFonts w:ascii="Calibri" w:hAnsi="Calibri" w:cs="Calibri"/>
                <w:sz w:val="20"/>
                <w:szCs w:val="20"/>
              </w:rPr>
              <w:t>1</w:t>
            </w:r>
            <w:r w:rsidRPr="00F91FAF">
              <w:rPr>
                <w:rFonts w:ascii="Calibri" w:hAnsi="Calibri" w:cs="Calibri"/>
                <w:sz w:val="20"/>
                <w:szCs w:val="20"/>
              </w:rPr>
              <w:t xml:space="preserve">: Jesus </w:t>
            </w:r>
            <w:r>
              <w:rPr>
                <w:rFonts w:ascii="Calibri" w:hAnsi="Calibri" w:cs="Calibri"/>
                <w:sz w:val="20"/>
                <w:szCs w:val="20"/>
              </w:rPr>
              <w:t>von</w:t>
            </w:r>
            <w:r w:rsidRPr="00F91FAF">
              <w:rPr>
                <w:rFonts w:ascii="Calibri" w:hAnsi="Calibri" w:cs="Calibri"/>
                <w:sz w:val="20"/>
                <w:szCs w:val="20"/>
              </w:rPr>
              <w:t xml:space="preserve"> Nazareth in seiner Zeit und Umwelt</w:t>
            </w:r>
          </w:p>
          <w:p w14:paraId="7DDD36DE" w14:textId="77777777" w:rsidR="00CA2F9D" w:rsidRPr="00545375" w:rsidRDefault="00CA2F9D" w:rsidP="00CD0795">
            <w:pPr>
              <w:spacing w:after="60"/>
              <w:jc w:val="both"/>
              <w:rPr>
                <w:rFonts w:ascii="Calibri" w:hAnsi="Calibri" w:cs="Calibri"/>
                <w:b/>
                <w:sz w:val="22"/>
                <w:szCs w:val="22"/>
              </w:rPr>
            </w:pPr>
            <w:r>
              <w:rPr>
                <w:rFonts w:ascii="Calibri" w:hAnsi="Calibri" w:cs="Calibri"/>
                <w:sz w:val="20"/>
                <w:szCs w:val="20"/>
              </w:rPr>
              <w:t>IF 5</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xml:space="preserve">: </w:t>
            </w:r>
            <w:r>
              <w:rPr>
                <w:rFonts w:ascii="Calibri" w:hAnsi="Calibri" w:cs="Calibri"/>
                <w:sz w:val="20"/>
                <w:szCs w:val="20"/>
              </w:rPr>
              <w:t>d</w:t>
            </w:r>
            <w:r w:rsidRPr="00F91FAF">
              <w:rPr>
                <w:rFonts w:ascii="Calibri" w:hAnsi="Calibri" w:cs="Calibri"/>
                <w:sz w:val="20"/>
                <w:szCs w:val="20"/>
              </w:rPr>
              <w:t>ie Bibel – Geschichte, Aufbau und Bedeutung</w:t>
            </w:r>
          </w:p>
        </w:tc>
      </w:tr>
      <w:tr w:rsidR="00CA2F9D" w:rsidRPr="00545375" w14:paraId="6643E10E" w14:textId="77777777" w:rsidTr="00CF2AF1">
        <w:tc>
          <w:tcPr>
            <w:tcW w:w="14426" w:type="dxa"/>
            <w:gridSpan w:val="2"/>
            <w:shd w:val="clear" w:color="auto" w:fill="auto"/>
          </w:tcPr>
          <w:p w14:paraId="4473F008" w14:textId="77777777" w:rsidR="00CA2F9D" w:rsidRPr="00F91FAF" w:rsidRDefault="00CA2F9D" w:rsidP="00CD0795">
            <w:pPr>
              <w:spacing w:before="60"/>
              <w:jc w:val="both"/>
              <w:rPr>
                <w:rFonts w:ascii="Calibri" w:hAnsi="Calibri" w:cs="Calibri"/>
                <w:b/>
                <w:sz w:val="20"/>
                <w:szCs w:val="20"/>
              </w:rPr>
            </w:pPr>
            <w:r w:rsidRPr="00F91FAF">
              <w:rPr>
                <w:rFonts w:ascii="Calibri" w:hAnsi="Calibri" w:cs="Calibri"/>
                <w:b/>
                <w:sz w:val="20"/>
                <w:szCs w:val="20"/>
              </w:rPr>
              <w:t>Übergeordnete Kompetenzerwartungen:</w:t>
            </w:r>
          </w:p>
          <w:p w14:paraId="2ECC3D1F" w14:textId="77777777" w:rsidR="00CA2F9D" w:rsidRPr="00F91FAF" w:rsidRDefault="00CA2F9D" w:rsidP="00CD0795">
            <w:pPr>
              <w:jc w:val="both"/>
              <w:rPr>
                <w:rFonts w:ascii="Calibri" w:hAnsi="Calibri" w:cs="Calibri"/>
                <w:sz w:val="20"/>
                <w:szCs w:val="20"/>
              </w:rPr>
            </w:pPr>
            <w:r w:rsidRPr="00F91FAF">
              <w:rPr>
                <w:rFonts w:ascii="Calibri" w:hAnsi="Calibri" w:cs="Calibri"/>
                <w:sz w:val="20"/>
                <w:szCs w:val="20"/>
              </w:rPr>
              <w:t xml:space="preserve">Die Schülerinnen und Schüler </w:t>
            </w:r>
          </w:p>
          <w:p w14:paraId="6C519C69" w14:textId="77777777" w:rsidR="00CA2F9D" w:rsidRPr="00E57E11" w:rsidRDefault="00CA2F9D" w:rsidP="00CD0795">
            <w:pPr>
              <w:numPr>
                <w:ilvl w:val="0"/>
                <w:numId w:val="20"/>
              </w:numPr>
              <w:suppressAutoHyphens w:val="0"/>
              <w:jc w:val="both"/>
              <w:rPr>
                <w:rFonts w:ascii="Calibri" w:hAnsi="Calibri" w:cs="Arial"/>
                <w:sz w:val="20"/>
                <w:szCs w:val="20"/>
              </w:rPr>
            </w:pPr>
            <w:r w:rsidRPr="00E57E11">
              <w:rPr>
                <w:rFonts w:ascii="Calibri" w:hAnsi="Calibri" w:cs="Arial"/>
                <w:sz w:val="20"/>
                <w:szCs w:val="20"/>
              </w:rPr>
              <w:t>identifizieren in eigenen Erfahrungen und Überzeugungen religiöse Bezüge und Fragen</w:t>
            </w:r>
            <w:r>
              <w:rPr>
                <w:rFonts w:ascii="Calibri" w:hAnsi="Calibri" w:cs="Arial"/>
                <w:sz w:val="20"/>
                <w:szCs w:val="20"/>
              </w:rPr>
              <w:t>,</w:t>
            </w:r>
            <w:r w:rsidRPr="00E57E11">
              <w:rPr>
                <w:rFonts w:ascii="Calibri" w:hAnsi="Calibri" w:cs="Arial"/>
                <w:sz w:val="20"/>
                <w:szCs w:val="20"/>
              </w:rPr>
              <w:t xml:space="preserve"> (SK3)</w:t>
            </w:r>
          </w:p>
          <w:p w14:paraId="11EA534C" w14:textId="77777777" w:rsidR="00CA2F9D" w:rsidRPr="00E57E11" w:rsidRDefault="00CA2F9D" w:rsidP="00CD0795">
            <w:pPr>
              <w:numPr>
                <w:ilvl w:val="0"/>
                <w:numId w:val="20"/>
              </w:numPr>
              <w:suppressAutoHyphens w:val="0"/>
              <w:jc w:val="both"/>
              <w:rPr>
                <w:rFonts w:ascii="Calibri" w:hAnsi="Calibri" w:cs="Arial"/>
                <w:sz w:val="20"/>
                <w:szCs w:val="20"/>
              </w:rPr>
            </w:pPr>
            <w:r w:rsidRPr="00E57E11">
              <w:rPr>
                <w:rFonts w:ascii="Calibri" w:hAnsi="Calibri" w:cs="Arial"/>
                <w:sz w:val="20"/>
                <w:szCs w:val="20"/>
              </w:rPr>
              <w:t>untersuchen die Bedeutung zentraler biblischer Aussagen und Einsichten für das heutige Leben und stellen ihre Ergebnisse dar</w:t>
            </w:r>
            <w:r>
              <w:rPr>
                <w:rFonts w:ascii="Calibri" w:hAnsi="Calibri" w:cs="Arial"/>
                <w:sz w:val="20"/>
                <w:szCs w:val="20"/>
              </w:rPr>
              <w:t>,</w:t>
            </w:r>
            <w:r w:rsidRPr="00E57E11">
              <w:rPr>
                <w:rFonts w:ascii="Calibri" w:hAnsi="Calibri" w:cs="Arial"/>
                <w:sz w:val="20"/>
                <w:szCs w:val="20"/>
              </w:rPr>
              <w:t xml:space="preserve"> (SK6)</w:t>
            </w:r>
          </w:p>
          <w:p w14:paraId="658A347E" w14:textId="77777777" w:rsidR="00CA2F9D" w:rsidRPr="00E57E11" w:rsidRDefault="00CA2F9D" w:rsidP="00CD0795">
            <w:pPr>
              <w:numPr>
                <w:ilvl w:val="0"/>
                <w:numId w:val="20"/>
              </w:numPr>
              <w:suppressAutoHyphens w:val="0"/>
              <w:jc w:val="both"/>
              <w:rPr>
                <w:rFonts w:ascii="Calibri" w:hAnsi="Calibri" w:cs="Arial"/>
                <w:sz w:val="20"/>
                <w:szCs w:val="20"/>
              </w:rPr>
            </w:pPr>
            <w:r w:rsidRPr="00E57E11">
              <w:rPr>
                <w:rFonts w:ascii="Calibri" w:hAnsi="Calibri" w:cs="Arial"/>
                <w:sz w:val="20"/>
                <w:szCs w:val="20"/>
              </w:rPr>
              <w:t>finden z</w:t>
            </w:r>
            <w:r>
              <w:rPr>
                <w:rFonts w:ascii="Calibri" w:hAnsi="Calibri" w:cs="Arial"/>
                <w:sz w:val="20"/>
                <w:szCs w:val="20"/>
              </w:rPr>
              <w:t xml:space="preserve">ielgerichtet Texte in der Bibel, </w:t>
            </w:r>
            <w:r w:rsidRPr="00E57E11">
              <w:rPr>
                <w:rFonts w:ascii="Calibri" w:hAnsi="Calibri" w:cs="Arial"/>
                <w:sz w:val="20"/>
                <w:szCs w:val="20"/>
              </w:rPr>
              <w:t>(MK1)</w:t>
            </w:r>
          </w:p>
          <w:p w14:paraId="020CB439" w14:textId="77777777" w:rsidR="00CA2F9D" w:rsidRPr="00E57E11" w:rsidRDefault="00CA2F9D" w:rsidP="00CD0795">
            <w:pPr>
              <w:numPr>
                <w:ilvl w:val="0"/>
                <w:numId w:val="20"/>
              </w:numPr>
              <w:suppressAutoHyphens w:val="0"/>
              <w:jc w:val="both"/>
              <w:rPr>
                <w:rFonts w:ascii="Calibri" w:hAnsi="Calibri" w:cs="Arial"/>
                <w:sz w:val="20"/>
                <w:szCs w:val="20"/>
              </w:rPr>
            </w:pPr>
            <w:r w:rsidRPr="00E57E11">
              <w:rPr>
                <w:rFonts w:ascii="Calibri" w:hAnsi="Calibri" w:cs="Arial"/>
                <w:sz w:val="20"/>
                <w:szCs w:val="20"/>
              </w:rPr>
              <w:t xml:space="preserve">erschließen biblische Texte mit grundlegenden Hilfsmitteln (u.a. Sachverzeichnisse, historische Tabellen, Karten) und ordnen </w:t>
            </w:r>
            <w:r>
              <w:rPr>
                <w:rFonts w:ascii="Calibri" w:hAnsi="Calibri" w:cs="Arial"/>
                <w:sz w:val="20"/>
                <w:szCs w:val="20"/>
              </w:rPr>
              <w:t>sie</w:t>
            </w:r>
            <w:r w:rsidRPr="00E57E11">
              <w:rPr>
                <w:rFonts w:ascii="Calibri" w:hAnsi="Calibri" w:cs="Arial"/>
                <w:sz w:val="20"/>
                <w:szCs w:val="20"/>
              </w:rPr>
              <w:t xml:space="preserve"> ein</w:t>
            </w:r>
            <w:r>
              <w:rPr>
                <w:rFonts w:ascii="Calibri" w:hAnsi="Calibri" w:cs="Arial"/>
                <w:sz w:val="20"/>
                <w:szCs w:val="20"/>
              </w:rPr>
              <w:t>,</w:t>
            </w:r>
            <w:r w:rsidRPr="00E57E11">
              <w:rPr>
                <w:rFonts w:ascii="Calibri" w:hAnsi="Calibri" w:cs="Arial"/>
                <w:sz w:val="20"/>
                <w:szCs w:val="20"/>
              </w:rPr>
              <w:t xml:space="preserve"> (MK2)</w:t>
            </w:r>
          </w:p>
          <w:p w14:paraId="3C6A9825" w14:textId="77777777" w:rsidR="00CA2F9D" w:rsidRPr="00E57E11" w:rsidRDefault="00CA2F9D" w:rsidP="00CD0795">
            <w:pPr>
              <w:numPr>
                <w:ilvl w:val="0"/>
                <w:numId w:val="20"/>
              </w:numPr>
              <w:suppressAutoHyphens w:val="0"/>
              <w:jc w:val="both"/>
              <w:rPr>
                <w:rFonts w:ascii="Calibri" w:hAnsi="Calibri" w:cs="Arial"/>
                <w:sz w:val="20"/>
                <w:szCs w:val="20"/>
              </w:rPr>
            </w:pPr>
            <w:r w:rsidRPr="00E57E11">
              <w:rPr>
                <w:rFonts w:ascii="Calibri" w:hAnsi="Calibri" w:cs="Arial"/>
                <w:sz w:val="20"/>
                <w:szCs w:val="20"/>
              </w:rPr>
              <w:t>recherchieren angeleitet, auch in webbasierten Medien, Informationen und Daten zu religiös relevanten Themen und geben sie adressatenbezogen weiter</w:t>
            </w:r>
            <w:r>
              <w:rPr>
                <w:rFonts w:ascii="Calibri" w:hAnsi="Calibri" w:cs="Arial"/>
                <w:sz w:val="20"/>
                <w:szCs w:val="20"/>
              </w:rPr>
              <w:t>,</w:t>
            </w:r>
            <w:r w:rsidRPr="00E57E11">
              <w:rPr>
                <w:rFonts w:ascii="Calibri" w:hAnsi="Calibri" w:cs="Arial"/>
                <w:sz w:val="20"/>
                <w:szCs w:val="20"/>
              </w:rPr>
              <w:t xml:space="preserve"> (MK6)</w:t>
            </w:r>
          </w:p>
          <w:p w14:paraId="605B8814" w14:textId="77777777" w:rsidR="00CA2F9D" w:rsidRPr="00E57E11" w:rsidRDefault="00CA2F9D" w:rsidP="00CD0795">
            <w:pPr>
              <w:numPr>
                <w:ilvl w:val="0"/>
                <w:numId w:val="20"/>
              </w:numPr>
              <w:suppressAutoHyphens w:val="0"/>
              <w:jc w:val="both"/>
              <w:rPr>
                <w:rFonts w:ascii="Calibri" w:hAnsi="Calibri" w:cs="Arial"/>
                <w:sz w:val="20"/>
                <w:szCs w:val="20"/>
              </w:rPr>
            </w:pPr>
            <w:r w:rsidRPr="00E57E11">
              <w:rPr>
                <w:rFonts w:ascii="Calibri" w:hAnsi="Calibri" w:cs="Arial"/>
                <w:sz w:val="20"/>
                <w:szCs w:val="20"/>
              </w:rPr>
              <w:t>beschreiben bei eigenen Urteilen die zugrunde gelegten Maßstäbe</w:t>
            </w:r>
            <w:r>
              <w:rPr>
                <w:rFonts w:ascii="Calibri" w:hAnsi="Calibri" w:cs="Arial"/>
                <w:sz w:val="20"/>
                <w:szCs w:val="20"/>
              </w:rPr>
              <w:t>,</w:t>
            </w:r>
            <w:r w:rsidRPr="00E57E11">
              <w:rPr>
                <w:rFonts w:ascii="Calibri" w:hAnsi="Calibri" w:cs="Arial"/>
                <w:sz w:val="20"/>
                <w:szCs w:val="20"/>
              </w:rPr>
              <w:t xml:space="preserve"> (UK2)</w:t>
            </w:r>
          </w:p>
          <w:p w14:paraId="3280406E" w14:textId="77777777" w:rsidR="00CA2F9D" w:rsidRPr="00E57E11" w:rsidRDefault="00CA2F9D" w:rsidP="00CD0795">
            <w:pPr>
              <w:numPr>
                <w:ilvl w:val="0"/>
                <w:numId w:val="20"/>
              </w:numPr>
              <w:suppressAutoHyphens w:val="0"/>
              <w:jc w:val="both"/>
              <w:rPr>
                <w:rFonts w:ascii="Calibri" w:hAnsi="Calibri" w:cs="Arial"/>
                <w:sz w:val="20"/>
                <w:szCs w:val="20"/>
              </w:rPr>
            </w:pPr>
            <w:r w:rsidRPr="00E57E11">
              <w:rPr>
                <w:rFonts w:ascii="Calibri" w:hAnsi="Calibri" w:cs="Arial"/>
                <w:sz w:val="20"/>
                <w:szCs w:val="20"/>
              </w:rPr>
              <w:t>nehmen ansatzweise die Perspektive von Menschen in anderen Lebenssituationen und anderen religiösen Kontexten ein</w:t>
            </w:r>
            <w:r>
              <w:rPr>
                <w:rFonts w:ascii="Calibri" w:hAnsi="Calibri" w:cs="Arial"/>
                <w:sz w:val="20"/>
                <w:szCs w:val="20"/>
              </w:rPr>
              <w:t>,</w:t>
            </w:r>
            <w:r w:rsidRPr="00E57E11">
              <w:rPr>
                <w:rFonts w:ascii="Calibri" w:hAnsi="Calibri" w:cs="Arial"/>
                <w:sz w:val="20"/>
                <w:szCs w:val="20"/>
              </w:rPr>
              <w:t xml:space="preserve"> (HK2)</w:t>
            </w:r>
          </w:p>
          <w:p w14:paraId="7D349BA4" w14:textId="77777777" w:rsidR="00CA2F9D" w:rsidRPr="00B5717F" w:rsidRDefault="00CA2F9D" w:rsidP="00CD0795">
            <w:pPr>
              <w:numPr>
                <w:ilvl w:val="0"/>
                <w:numId w:val="20"/>
              </w:numPr>
              <w:suppressAutoHyphens w:val="0"/>
              <w:jc w:val="both"/>
              <w:rPr>
                <w:rFonts w:ascii="Calibri" w:hAnsi="Calibri" w:cs="Calibri"/>
                <w:sz w:val="20"/>
                <w:szCs w:val="20"/>
              </w:rPr>
            </w:pPr>
            <w:r w:rsidRPr="00E57E11">
              <w:rPr>
                <w:rFonts w:ascii="Calibri" w:hAnsi="Calibri" w:cs="Arial"/>
                <w:sz w:val="20"/>
                <w:szCs w:val="20"/>
              </w:rPr>
              <w:t>planen, gestalten und präsentieren fachbezogene Medienprodukte adressatengerecht und nutzen Möglichkeiten des digitalen Veröffentlichens und Teilens</w:t>
            </w:r>
            <w:r>
              <w:rPr>
                <w:rFonts w:ascii="Calibri" w:hAnsi="Calibri" w:cs="Arial"/>
                <w:sz w:val="20"/>
                <w:szCs w:val="20"/>
              </w:rPr>
              <w:t>.</w:t>
            </w:r>
            <w:r w:rsidRPr="00E57E11">
              <w:rPr>
                <w:rFonts w:ascii="Calibri" w:hAnsi="Calibri" w:cs="Arial"/>
                <w:sz w:val="20"/>
                <w:szCs w:val="20"/>
              </w:rPr>
              <w:t xml:space="preserve"> (HK6)</w:t>
            </w:r>
          </w:p>
        </w:tc>
      </w:tr>
      <w:tr w:rsidR="00CA2F9D" w:rsidRPr="00545375" w14:paraId="5DA9B4D7" w14:textId="77777777" w:rsidTr="00CF2AF1">
        <w:tc>
          <w:tcPr>
            <w:tcW w:w="14426" w:type="dxa"/>
            <w:gridSpan w:val="2"/>
            <w:shd w:val="clear" w:color="auto" w:fill="auto"/>
          </w:tcPr>
          <w:p w14:paraId="551DC74D" w14:textId="77777777" w:rsidR="00CA2F9D" w:rsidRPr="00F91FAF" w:rsidRDefault="00CA2F9D" w:rsidP="00CD0795">
            <w:pPr>
              <w:spacing w:before="60"/>
              <w:jc w:val="both"/>
              <w:rPr>
                <w:rFonts w:ascii="Calibri" w:hAnsi="Calibri" w:cs="Calibri"/>
                <w:b/>
                <w:sz w:val="20"/>
                <w:szCs w:val="20"/>
              </w:rPr>
            </w:pPr>
            <w:r w:rsidRPr="00F91FAF">
              <w:rPr>
                <w:rFonts w:ascii="Calibri" w:hAnsi="Calibri" w:cs="Calibri"/>
                <w:b/>
                <w:sz w:val="20"/>
                <w:szCs w:val="20"/>
              </w:rPr>
              <w:t>Anknüpfungspunkte zum Schulprogramm:</w:t>
            </w:r>
          </w:p>
          <w:p w14:paraId="7273C06B" w14:textId="77777777" w:rsidR="00CA2F9D" w:rsidRPr="00545375" w:rsidRDefault="00CA2F9D" w:rsidP="00CD0795">
            <w:pPr>
              <w:jc w:val="both"/>
              <w:rPr>
                <w:rFonts w:ascii="Calibri" w:hAnsi="Calibri" w:cs="Calibri"/>
                <w:sz w:val="20"/>
                <w:szCs w:val="20"/>
              </w:rPr>
            </w:pPr>
            <w:r>
              <w:rPr>
                <w:rFonts w:ascii="Calibri" w:hAnsi="Calibri" w:cs="Calibri"/>
                <w:sz w:val="20"/>
                <w:szCs w:val="20"/>
              </w:rPr>
              <w:t xml:space="preserve">z.B. </w:t>
            </w:r>
            <w:r w:rsidRPr="00F91FAF">
              <w:rPr>
                <w:rFonts w:ascii="Calibri" w:hAnsi="Calibri" w:cs="Calibri"/>
                <w:sz w:val="20"/>
                <w:szCs w:val="20"/>
              </w:rPr>
              <w:t>Exkursion in ein Bibeldorf, Freilichtmuseum</w:t>
            </w:r>
          </w:p>
        </w:tc>
      </w:tr>
      <w:tr w:rsidR="00CA2F9D" w:rsidRPr="00545375" w14:paraId="12B209DE" w14:textId="77777777" w:rsidTr="00CF2AF1">
        <w:tc>
          <w:tcPr>
            <w:tcW w:w="8046" w:type="dxa"/>
            <w:shd w:val="clear" w:color="auto" w:fill="auto"/>
          </w:tcPr>
          <w:p w14:paraId="528B9291" w14:textId="77777777" w:rsidR="00CA2F9D" w:rsidRPr="00F91FAF" w:rsidRDefault="00CA2F9D" w:rsidP="00CD0795">
            <w:pPr>
              <w:spacing w:before="60"/>
              <w:jc w:val="both"/>
              <w:rPr>
                <w:rFonts w:ascii="Calibri" w:hAnsi="Calibri" w:cs="Calibri"/>
                <w:sz w:val="20"/>
                <w:szCs w:val="20"/>
              </w:rPr>
            </w:pPr>
            <w:r w:rsidRPr="00F91FAF">
              <w:rPr>
                <w:rFonts w:ascii="Calibri" w:hAnsi="Calibri" w:cs="Calibri"/>
                <w:b/>
                <w:sz w:val="20"/>
                <w:szCs w:val="20"/>
              </w:rPr>
              <w:t>Konkretisierte Kompetenzerwartungen:</w:t>
            </w:r>
            <w:r w:rsidRPr="00F91FAF">
              <w:rPr>
                <w:rFonts w:ascii="Calibri" w:hAnsi="Calibri" w:cs="Calibri"/>
                <w:sz w:val="20"/>
                <w:szCs w:val="20"/>
              </w:rPr>
              <w:t xml:space="preserve"> </w:t>
            </w:r>
          </w:p>
          <w:p w14:paraId="4F82A52F" w14:textId="77777777" w:rsidR="00CA2F9D" w:rsidRPr="00F91FAF" w:rsidRDefault="00CA2F9D" w:rsidP="00CD0795">
            <w:pPr>
              <w:jc w:val="both"/>
              <w:rPr>
                <w:rFonts w:ascii="Calibri" w:hAnsi="Calibri" w:cs="Calibri"/>
                <w:sz w:val="20"/>
                <w:szCs w:val="20"/>
              </w:rPr>
            </w:pPr>
            <w:r w:rsidRPr="00F91FAF">
              <w:rPr>
                <w:rFonts w:ascii="Calibri" w:hAnsi="Calibri" w:cs="Calibri"/>
                <w:sz w:val="20"/>
                <w:szCs w:val="20"/>
              </w:rPr>
              <w:t xml:space="preserve">Die Schülerinnen und Schüler </w:t>
            </w:r>
          </w:p>
          <w:p w14:paraId="6207D41D" w14:textId="77777777" w:rsidR="00CA2F9D" w:rsidRPr="009A377E" w:rsidRDefault="00CA2F9D" w:rsidP="00CD0795">
            <w:pPr>
              <w:numPr>
                <w:ilvl w:val="0"/>
                <w:numId w:val="20"/>
              </w:numPr>
              <w:suppressAutoHyphens w:val="0"/>
              <w:jc w:val="both"/>
              <w:rPr>
                <w:rFonts w:ascii="Calibri" w:hAnsi="Calibri" w:cs="Arial"/>
                <w:sz w:val="20"/>
                <w:szCs w:val="20"/>
              </w:rPr>
            </w:pPr>
            <w:r w:rsidRPr="009A377E">
              <w:rPr>
                <w:rFonts w:ascii="Calibri" w:hAnsi="Calibri" w:cs="Arial"/>
                <w:sz w:val="20"/>
                <w:szCs w:val="20"/>
              </w:rPr>
              <w:t>beschreiben zentrale Rituale und religiöse Handlungen in Judentum, Christentum und Islam als Gesta</w:t>
            </w:r>
            <w:r>
              <w:rPr>
                <w:rFonts w:ascii="Calibri" w:hAnsi="Calibri" w:cs="Arial"/>
                <w:sz w:val="20"/>
                <w:szCs w:val="20"/>
              </w:rPr>
              <w:t>ltungen des Glaubens und Lebens,</w:t>
            </w:r>
            <w:r w:rsidRPr="009A377E">
              <w:rPr>
                <w:rFonts w:ascii="Calibri" w:hAnsi="Calibri" w:cs="Arial"/>
                <w:sz w:val="20"/>
                <w:szCs w:val="20"/>
              </w:rPr>
              <w:t xml:space="preserve"> (K38)</w:t>
            </w:r>
          </w:p>
          <w:p w14:paraId="616146C8" w14:textId="77777777" w:rsidR="00CA2F9D" w:rsidRPr="009A377E" w:rsidRDefault="00CA2F9D" w:rsidP="00CD0795">
            <w:pPr>
              <w:numPr>
                <w:ilvl w:val="0"/>
                <w:numId w:val="20"/>
              </w:numPr>
              <w:suppressAutoHyphens w:val="0"/>
              <w:jc w:val="both"/>
              <w:rPr>
                <w:rFonts w:ascii="Calibri" w:hAnsi="Calibri" w:cs="Arial"/>
                <w:sz w:val="20"/>
                <w:szCs w:val="20"/>
              </w:rPr>
            </w:pPr>
            <w:r w:rsidRPr="009A377E">
              <w:rPr>
                <w:rFonts w:ascii="Calibri" w:hAnsi="Calibri" w:cs="Arial"/>
                <w:sz w:val="20"/>
                <w:szCs w:val="20"/>
              </w:rPr>
              <w:t>bewerten Verhalten gegenüber Menschen anderer religiöser Überzeugungen im Alltag in Bezu</w:t>
            </w:r>
            <w:r>
              <w:rPr>
                <w:rFonts w:ascii="Calibri" w:hAnsi="Calibri" w:cs="Arial"/>
                <w:sz w:val="20"/>
                <w:szCs w:val="20"/>
              </w:rPr>
              <w:t>g auf Wertschätzung und Respekt,</w:t>
            </w:r>
            <w:r w:rsidRPr="009A377E">
              <w:rPr>
                <w:rFonts w:ascii="Calibri" w:hAnsi="Calibri" w:cs="Arial"/>
                <w:sz w:val="20"/>
                <w:szCs w:val="20"/>
              </w:rPr>
              <w:t xml:space="preserve"> (K41)</w:t>
            </w:r>
          </w:p>
          <w:p w14:paraId="6BE55639" w14:textId="77777777" w:rsidR="00CA2F9D" w:rsidRPr="009A377E" w:rsidRDefault="00CA2F9D" w:rsidP="00CD0795">
            <w:pPr>
              <w:numPr>
                <w:ilvl w:val="0"/>
                <w:numId w:val="20"/>
              </w:numPr>
              <w:suppressAutoHyphens w:val="0"/>
              <w:jc w:val="both"/>
              <w:rPr>
                <w:rFonts w:ascii="Calibri" w:hAnsi="Calibri" w:cs="Arial"/>
                <w:sz w:val="20"/>
                <w:szCs w:val="20"/>
              </w:rPr>
            </w:pPr>
            <w:r w:rsidRPr="009A377E">
              <w:rPr>
                <w:rFonts w:ascii="Calibri" w:hAnsi="Calibri" w:cs="Arial"/>
                <w:sz w:val="20"/>
                <w:szCs w:val="20"/>
              </w:rPr>
              <w:t>erklären an Beispielen Jesu Auftreten und Handeln als Auseinandersetzung mit der jüdischen Tradition, (K17)</w:t>
            </w:r>
          </w:p>
          <w:p w14:paraId="5829B44E" w14:textId="77777777" w:rsidR="00CA2F9D" w:rsidRPr="009A377E" w:rsidRDefault="00CA2F9D" w:rsidP="00CD0795">
            <w:pPr>
              <w:numPr>
                <w:ilvl w:val="0"/>
                <w:numId w:val="20"/>
              </w:numPr>
              <w:suppressAutoHyphens w:val="0"/>
              <w:jc w:val="both"/>
              <w:rPr>
                <w:rFonts w:ascii="Calibri" w:hAnsi="Calibri" w:cs="Arial"/>
                <w:sz w:val="20"/>
                <w:szCs w:val="20"/>
              </w:rPr>
            </w:pPr>
            <w:r w:rsidRPr="009A377E">
              <w:rPr>
                <w:rFonts w:ascii="Calibri" w:hAnsi="Calibri" w:cs="Arial"/>
                <w:sz w:val="20"/>
                <w:szCs w:val="20"/>
              </w:rPr>
              <w:t>erläutern in Grundzügen Entstehung und Aufbau der Bibel, (K30)</w:t>
            </w:r>
          </w:p>
          <w:p w14:paraId="52F6E7E1" w14:textId="77777777" w:rsidR="00CA2F9D" w:rsidRPr="00662095" w:rsidRDefault="00CA2F9D" w:rsidP="00CD0795">
            <w:pPr>
              <w:numPr>
                <w:ilvl w:val="0"/>
                <w:numId w:val="20"/>
              </w:numPr>
              <w:suppressAutoHyphens w:val="0"/>
              <w:jc w:val="both"/>
              <w:rPr>
                <w:rFonts w:ascii="Calibri" w:hAnsi="Calibri" w:cs="Arial"/>
                <w:sz w:val="20"/>
                <w:szCs w:val="20"/>
              </w:rPr>
            </w:pPr>
            <w:r w:rsidRPr="009A377E">
              <w:rPr>
                <w:rFonts w:ascii="Calibri" w:hAnsi="Calibri" w:cs="Arial"/>
                <w:sz w:val="20"/>
                <w:szCs w:val="20"/>
              </w:rPr>
              <w:t>beschreiben die Bibel als Bibliothek mit Büchern unterschiedlicher Herkunft und T</w:t>
            </w:r>
            <w:r>
              <w:rPr>
                <w:rFonts w:ascii="Calibri" w:hAnsi="Calibri" w:cs="Arial"/>
                <w:sz w:val="20"/>
                <w:szCs w:val="20"/>
              </w:rPr>
              <w:t>exten unterschiedlicher Gattung.</w:t>
            </w:r>
            <w:r w:rsidRPr="009A377E">
              <w:rPr>
                <w:rFonts w:ascii="Calibri" w:hAnsi="Calibri" w:cs="Arial"/>
                <w:sz w:val="20"/>
                <w:szCs w:val="20"/>
              </w:rPr>
              <w:t xml:space="preserve"> (K31)</w:t>
            </w:r>
          </w:p>
        </w:tc>
        <w:tc>
          <w:tcPr>
            <w:tcW w:w="6380" w:type="dxa"/>
            <w:shd w:val="clear" w:color="auto" w:fill="auto"/>
          </w:tcPr>
          <w:p w14:paraId="652A90E2" w14:textId="77777777" w:rsidR="00CA2F9D" w:rsidRPr="00F91FAF" w:rsidRDefault="00CA2F9D" w:rsidP="00CD0795">
            <w:pPr>
              <w:spacing w:before="60"/>
              <w:jc w:val="both"/>
              <w:rPr>
                <w:rFonts w:ascii="Calibri" w:hAnsi="Calibri" w:cs="Calibri"/>
                <w:b/>
                <w:sz w:val="20"/>
                <w:szCs w:val="20"/>
              </w:rPr>
            </w:pPr>
            <w:r w:rsidRPr="00F91FAF">
              <w:rPr>
                <w:rFonts w:ascii="Calibri" w:hAnsi="Calibri" w:cs="Calibri"/>
                <w:b/>
                <w:sz w:val="20"/>
                <w:szCs w:val="20"/>
              </w:rPr>
              <w:t>Mögliche Unterrichtsbausteine:</w:t>
            </w:r>
          </w:p>
          <w:p w14:paraId="2D050864" w14:textId="77777777" w:rsidR="00CA2F9D" w:rsidRPr="00F91FAF" w:rsidRDefault="00CA2F9D"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Leben zur Zeit Jesu (Häuser, Dörfer, Städte)</w:t>
            </w:r>
          </w:p>
          <w:p w14:paraId="351FB973" w14:textId="77777777" w:rsidR="00CA2F9D" w:rsidRPr="00F91FAF" w:rsidRDefault="00CA2F9D"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Jerusalem</w:t>
            </w:r>
          </w:p>
          <w:p w14:paraId="1D1A3171" w14:textId="77777777" w:rsidR="00CA2F9D" w:rsidRPr="00F91FAF" w:rsidRDefault="00CA2F9D"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religiöse Gruppierungen</w:t>
            </w:r>
            <w:r>
              <w:rPr>
                <w:rFonts w:ascii="Calibri" w:hAnsi="Calibri" w:cs="Calibri"/>
                <w:sz w:val="20"/>
                <w:szCs w:val="20"/>
              </w:rPr>
              <w:t>, typische Berufe</w:t>
            </w:r>
            <w:r w:rsidRPr="00F91FAF">
              <w:rPr>
                <w:rFonts w:ascii="Calibri" w:hAnsi="Calibri" w:cs="Calibri"/>
                <w:sz w:val="20"/>
                <w:szCs w:val="20"/>
              </w:rPr>
              <w:t xml:space="preserve"> zur Zeit Jesu</w:t>
            </w:r>
          </w:p>
          <w:p w14:paraId="10E78C87" w14:textId="77777777" w:rsidR="00CA2F9D" w:rsidRPr="00F91FAF" w:rsidRDefault="00CA2F9D" w:rsidP="00CD0795">
            <w:pPr>
              <w:numPr>
                <w:ilvl w:val="0"/>
                <w:numId w:val="17"/>
              </w:numPr>
              <w:suppressAutoHyphens w:val="0"/>
              <w:jc w:val="both"/>
              <w:rPr>
                <w:rFonts w:ascii="Calibri" w:hAnsi="Calibri" w:cs="Calibri"/>
                <w:sz w:val="20"/>
                <w:szCs w:val="20"/>
              </w:rPr>
            </w:pPr>
            <w:r>
              <w:rPr>
                <w:rFonts w:ascii="Calibri" w:hAnsi="Calibri" w:cs="Calibri"/>
                <w:sz w:val="20"/>
                <w:szCs w:val="20"/>
              </w:rPr>
              <w:t>das R</w:t>
            </w:r>
            <w:r w:rsidRPr="00F91FAF">
              <w:rPr>
                <w:rFonts w:ascii="Calibri" w:hAnsi="Calibri" w:cs="Calibri"/>
                <w:sz w:val="20"/>
                <w:szCs w:val="20"/>
              </w:rPr>
              <w:t>ömische Reich</w:t>
            </w:r>
          </w:p>
          <w:p w14:paraId="1E06CDAB" w14:textId="77777777" w:rsidR="00CA2F9D" w:rsidRPr="00F91FAF" w:rsidRDefault="00CA2F9D"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Jesus als jüdischer Bürger in seiner Zeit</w:t>
            </w:r>
          </w:p>
          <w:p w14:paraId="060CDC8F" w14:textId="77777777" w:rsidR="00CA2F9D" w:rsidRPr="00F91FAF" w:rsidRDefault="00CA2F9D" w:rsidP="00CD0795">
            <w:pPr>
              <w:jc w:val="both"/>
              <w:rPr>
                <w:rFonts w:ascii="Calibri" w:hAnsi="Calibri" w:cs="Calibri"/>
                <w:b/>
                <w:sz w:val="22"/>
                <w:szCs w:val="22"/>
              </w:rPr>
            </w:pPr>
            <w:r w:rsidRPr="00F91FAF">
              <w:rPr>
                <w:rFonts w:ascii="Calibri" w:hAnsi="Calibri" w:cs="Calibri"/>
                <w:b/>
                <w:sz w:val="22"/>
                <w:szCs w:val="22"/>
              </w:rPr>
              <w:t>Didaktisch-methodische Hinweise / digitale Bildung:</w:t>
            </w:r>
          </w:p>
          <w:p w14:paraId="36761FB5" w14:textId="77777777" w:rsidR="00CA2F9D" w:rsidRDefault="00CA2F9D" w:rsidP="00CD0795">
            <w:pPr>
              <w:numPr>
                <w:ilvl w:val="0"/>
                <w:numId w:val="14"/>
              </w:numPr>
              <w:tabs>
                <w:tab w:val="num" w:pos="720"/>
              </w:tabs>
              <w:suppressAutoHyphens w:val="0"/>
              <w:jc w:val="both"/>
              <w:rPr>
                <w:rFonts w:ascii="Calibri" w:hAnsi="Calibri" w:cs="Calibri"/>
                <w:sz w:val="20"/>
                <w:szCs w:val="20"/>
              </w:rPr>
            </w:pPr>
            <w:r>
              <w:rPr>
                <w:rFonts w:ascii="Calibri" w:hAnsi="Calibri" w:cs="Calibri"/>
                <w:sz w:val="20"/>
                <w:szCs w:val="20"/>
              </w:rPr>
              <w:t>z. B. Besuch eines ‚biblischen Freilichtmuseums‘</w:t>
            </w:r>
          </w:p>
          <w:p w14:paraId="6CAB40B6" w14:textId="77777777" w:rsidR="00CA2F9D" w:rsidRDefault="00CA2F9D" w:rsidP="00CD0795">
            <w:pPr>
              <w:numPr>
                <w:ilvl w:val="0"/>
                <w:numId w:val="14"/>
              </w:numPr>
              <w:tabs>
                <w:tab w:val="num" w:pos="720"/>
              </w:tabs>
              <w:suppressAutoHyphens w:val="0"/>
              <w:jc w:val="both"/>
              <w:rPr>
                <w:rFonts w:ascii="Calibri" w:hAnsi="Calibri" w:cs="Calibri"/>
                <w:sz w:val="20"/>
                <w:szCs w:val="20"/>
              </w:rPr>
            </w:pPr>
            <w:r>
              <w:rPr>
                <w:rFonts w:ascii="Calibri" w:hAnsi="Calibri" w:cs="Calibri"/>
                <w:sz w:val="20"/>
                <w:szCs w:val="20"/>
              </w:rPr>
              <w:t>z. B. Visualisierungen zum Leben zur Zeit Jesu</w:t>
            </w:r>
          </w:p>
          <w:p w14:paraId="00DE7DC8" w14:textId="77777777" w:rsidR="00CA2F9D" w:rsidRDefault="00CA2F9D" w:rsidP="00CD0795">
            <w:pPr>
              <w:numPr>
                <w:ilvl w:val="0"/>
                <w:numId w:val="14"/>
              </w:numPr>
              <w:tabs>
                <w:tab w:val="num" w:pos="720"/>
              </w:tabs>
              <w:suppressAutoHyphens w:val="0"/>
              <w:jc w:val="both"/>
              <w:rPr>
                <w:rFonts w:ascii="Calibri" w:hAnsi="Calibri" w:cs="Calibri"/>
                <w:sz w:val="20"/>
                <w:szCs w:val="20"/>
              </w:rPr>
            </w:pPr>
            <w:r>
              <w:rPr>
                <w:rFonts w:ascii="Calibri" w:hAnsi="Calibri" w:cs="Calibri"/>
                <w:sz w:val="20"/>
                <w:szCs w:val="20"/>
              </w:rPr>
              <w:t>z.B. Ganzschriftlektüre: H.K. Berg - „Benjamin und Julius“</w:t>
            </w:r>
          </w:p>
          <w:p w14:paraId="728C1847" w14:textId="77777777" w:rsidR="00CA2F9D" w:rsidRDefault="00CA2F9D" w:rsidP="00CD0795">
            <w:pPr>
              <w:numPr>
                <w:ilvl w:val="0"/>
                <w:numId w:val="14"/>
              </w:numPr>
              <w:tabs>
                <w:tab w:val="num" w:pos="720"/>
              </w:tabs>
              <w:suppressAutoHyphens w:val="0"/>
              <w:jc w:val="both"/>
              <w:rPr>
                <w:rFonts w:ascii="Calibri" w:hAnsi="Calibri" w:cs="Calibri"/>
                <w:sz w:val="20"/>
                <w:szCs w:val="20"/>
              </w:rPr>
            </w:pPr>
            <w:r>
              <w:rPr>
                <w:rFonts w:ascii="Calibri" w:hAnsi="Calibri" w:cs="Calibri"/>
                <w:sz w:val="20"/>
                <w:szCs w:val="20"/>
              </w:rPr>
              <w:t>z.B. Rollenspiele zu den religiösen Gruppierungen zur Zeit Jesu</w:t>
            </w:r>
          </w:p>
          <w:p w14:paraId="038C4599" w14:textId="77777777" w:rsidR="00CA2F9D" w:rsidRPr="00F91FAF" w:rsidRDefault="00CA2F9D" w:rsidP="00CD0795">
            <w:pPr>
              <w:ind w:left="720"/>
              <w:jc w:val="both"/>
              <w:rPr>
                <w:rFonts w:ascii="Calibri" w:hAnsi="Calibri" w:cs="Calibri"/>
                <w:sz w:val="20"/>
                <w:szCs w:val="20"/>
              </w:rPr>
            </w:pPr>
          </w:p>
          <w:p w14:paraId="3756A984" w14:textId="77777777" w:rsidR="00CA2F9D" w:rsidRPr="00662095" w:rsidRDefault="00CA2F9D" w:rsidP="00CD0795">
            <w:pPr>
              <w:spacing w:after="60"/>
              <w:jc w:val="both"/>
              <w:rPr>
                <w:rFonts w:ascii="Calibri" w:hAnsi="Calibri" w:cs="Arial"/>
                <w:sz w:val="20"/>
                <w:szCs w:val="20"/>
              </w:rPr>
            </w:pPr>
            <w:r w:rsidRPr="00F91FAF">
              <w:rPr>
                <w:rFonts w:ascii="Calibri" w:hAnsi="Calibri" w:cs="Calibri"/>
                <w:b/>
                <w:sz w:val="22"/>
                <w:szCs w:val="22"/>
              </w:rPr>
              <w:t>Zeitbedarf: ca. 12 Stunden</w:t>
            </w:r>
          </w:p>
        </w:tc>
      </w:tr>
    </w:tbl>
    <w:p w14:paraId="5331461D" w14:textId="77777777" w:rsidR="00CA2F9D" w:rsidRPr="0054633E" w:rsidRDefault="00CA2F9D" w:rsidP="00CD0795">
      <w:pPr>
        <w:jc w:val="both"/>
        <w:rPr>
          <w:rFonts w:asciiTheme="minorHAnsi" w:hAnsiTheme="minorHAnsi"/>
        </w:rPr>
      </w:pPr>
    </w:p>
    <w:p w14:paraId="245BB6C8" w14:textId="77777777" w:rsidR="00480302" w:rsidRDefault="00480302" w:rsidP="00CD0795">
      <w:pPr>
        <w:pStyle w:val="TabellenInhalt"/>
        <w:spacing w:after="292"/>
        <w:jc w:val="both"/>
        <w:rPr>
          <w:rFonts w:ascii="Arial" w:hAnsi="Arial" w:cs="Arial"/>
          <w:b/>
          <w:sz w:val="23"/>
          <w:szCs w:val="23"/>
        </w:rPr>
      </w:pPr>
    </w:p>
    <w:p w14:paraId="713FC9DB" w14:textId="2E8FA2D1" w:rsidR="00DE4E5A" w:rsidRPr="0054633E" w:rsidRDefault="00FE551F" w:rsidP="00CD0795">
      <w:pPr>
        <w:suppressAutoHyphens w:val="0"/>
        <w:spacing w:after="160" w:line="259" w:lineRule="auto"/>
        <w:jc w:val="both"/>
        <w:rPr>
          <w:rFonts w:ascii="Calibri" w:hAnsi="Calibri" w:cs="Calibri"/>
          <w:b/>
          <w:sz w:val="22"/>
          <w:szCs w:val="22"/>
        </w:rPr>
      </w:pPr>
      <w:r>
        <w:rPr>
          <w:rFonts w:ascii="Calibri" w:hAnsi="Calibri" w:cs="Calibri"/>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gridCol w:w="1134"/>
        <w:gridCol w:w="3933"/>
      </w:tblGrid>
      <w:tr w:rsidR="00DE4E5A" w:rsidRPr="00545375" w14:paraId="26846868" w14:textId="77777777" w:rsidTr="00DE4E5A">
        <w:tc>
          <w:tcPr>
            <w:tcW w:w="14276" w:type="dxa"/>
            <w:gridSpan w:val="3"/>
            <w:tcBorders>
              <w:bottom w:val="single" w:sz="4" w:space="0" w:color="auto"/>
            </w:tcBorders>
            <w:shd w:val="clear" w:color="auto" w:fill="CCCCCC"/>
          </w:tcPr>
          <w:p w14:paraId="5B0A058E" w14:textId="77777777" w:rsidR="00DE4E5A" w:rsidRPr="00220B61" w:rsidRDefault="00DE4E5A" w:rsidP="00CD0795">
            <w:pPr>
              <w:shd w:val="clear" w:color="auto" w:fill="CCCCCC"/>
              <w:spacing w:before="60"/>
              <w:jc w:val="both"/>
              <w:rPr>
                <w:rFonts w:ascii="Calibri" w:hAnsi="Calibri" w:cs="Calibri"/>
              </w:rPr>
            </w:pPr>
            <w:r>
              <w:rPr>
                <w:rFonts w:ascii="Calibri" w:hAnsi="Calibri" w:cs="Calibri"/>
                <w:b/>
              </w:rPr>
              <w:lastRenderedPageBreak/>
              <w:t>Unterrichtsvorhaben 4:</w:t>
            </w:r>
            <w:r w:rsidRPr="00220B61">
              <w:rPr>
                <w:rFonts w:ascii="Calibri" w:hAnsi="Calibri" w:cs="Calibri"/>
                <w:b/>
              </w:rPr>
              <w:t xml:space="preserve"> Jesus erzählt in Gleichnissen von Gott</w:t>
            </w:r>
          </w:p>
          <w:p w14:paraId="2A840A1B" w14:textId="77777777" w:rsidR="00DE4E5A" w:rsidRPr="00545375" w:rsidRDefault="00DE4E5A" w:rsidP="00CD0795">
            <w:pPr>
              <w:spacing w:after="60"/>
              <w:jc w:val="both"/>
              <w:rPr>
                <w:rFonts w:ascii="Calibri" w:hAnsi="Calibri" w:cs="Calibri"/>
                <w:sz w:val="22"/>
                <w:szCs w:val="22"/>
              </w:rPr>
            </w:pPr>
            <w:r w:rsidRPr="00F91FAF">
              <w:rPr>
                <w:rFonts w:ascii="Calibri" w:hAnsi="Calibri" w:cs="Calibri"/>
                <w:sz w:val="20"/>
                <w:szCs w:val="20"/>
              </w:rPr>
              <w:t>Die historische und literarische Figur Jesus ist heute vor allem durch von ihm stammende oder ihm zugeschriebene Texte und Worte präsent. Eine zentrale Position innerhalb dieser Texte haben die Gleichnisse Jesu, in denen dieser von seinem Gottesbild und dessen Folgen erzählt. Für eine fundierte Auseinandersetzung mit Jesus ist es demnach von fundamentaler Bedeutung, Gleichnisse Jesu zu kennen, einordnen und verstehen zu können.</w:t>
            </w:r>
          </w:p>
        </w:tc>
      </w:tr>
      <w:tr w:rsidR="00DE4E5A" w:rsidRPr="00545375" w14:paraId="70DC0659" w14:textId="77777777" w:rsidTr="00DE4E5A">
        <w:tc>
          <w:tcPr>
            <w:tcW w:w="14276" w:type="dxa"/>
            <w:gridSpan w:val="3"/>
            <w:shd w:val="clear" w:color="auto" w:fill="BFBFBF"/>
          </w:tcPr>
          <w:p w14:paraId="40A612E8" w14:textId="77777777" w:rsidR="00DE4E5A" w:rsidRPr="00F91FAF" w:rsidRDefault="00DE4E5A" w:rsidP="00CD0795">
            <w:pPr>
              <w:jc w:val="both"/>
              <w:rPr>
                <w:rFonts w:ascii="Calibri" w:hAnsi="Calibri" w:cs="Calibri"/>
                <w:sz w:val="20"/>
                <w:szCs w:val="20"/>
              </w:rPr>
            </w:pPr>
            <w:r w:rsidRPr="00F91FAF">
              <w:rPr>
                <w:rFonts w:ascii="Calibri" w:hAnsi="Calibri" w:cs="Calibri"/>
                <w:sz w:val="20"/>
                <w:szCs w:val="20"/>
              </w:rPr>
              <w:t xml:space="preserve">IF </w:t>
            </w:r>
            <w:r>
              <w:rPr>
                <w:rFonts w:ascii="Calibri" w:hAnsi="Calibri" w:cs="Calibri"/>
                <w:sz w:val="20"/>
                <w:szCs w:val="20"/>
              </w:rPr>
              <w:t>3</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xml:space="preserve">: Jesus </w:t>
            </w:r>
            <w:r>
              <w:rPr>
                <w:rFonts w:ascii="Calibri" w:hAnsi="Calibri" w:cs="Calibri"/>
                <w:sz w:val="20"/>
                <w:szCs w:val="20"/>
              </w:rPr>
              <w:t>von</w:t>
            </w:r>
            <w:r w:rsidRPr="00F91FAF">
              <w:rPr>
                <w:rFonts w:ascii="Calibri" w:hAnsi="Calibri" w:cs="Calibri"/>
                <w:sz w:val="20"/>
                <w:szCs w:val="20"/>
              </w:rPr>
              <w:t xml:space="preserve"> Nazareth in seiner Zeit und Umwelt</w:t>
            </w:r>
          </w:p>
          <w:p w14:paraId="3E301FCE" w14:textId="77777777" w:rsidR="00DE4E5A" w:rsidRPr="00F91FAF" w:rsidRDefault="00DE4E5A" w:rsidP="00CD0795">
            <w:pPr>
              <w:jc w:val="both"/>
              <w:rPr>
                <w:rFonts w:ascii="Calibri" w:hAnsi="Calibri" w:cs="Calibri"/>
                <w:sz w:val="20"/>
                <w:szCs w:val="20"/>
              </w:rPr>
            </w:pPr>
            <w:r w:rsidRPr="00F91FAF">
              <w:rPr>
                <w:rFonts w:ascii="Calibri" w:hAnsi="Calibri" w:cs="Calibri"/>
                <w:sz w:val="20"/>
                <w:szCs w:val="20"/>
              </w:rPr>
              <w:t xml:space="preserve">IF </w:t>
            </w:r>
            <w:r>
              <w:rPr>
                <w:rFonts w:ascii="Calibri" w:hAnsi="Calibri" w:cs="Calibri"/>
                <w:sz w:val="20"/>
                <w:szCs w:val="20"/>
              </w:rPr>
              <w:t>2</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Gottesvorstellungen und der Glaube an Gott</w:t>
            </w:r>
          </w:p>
          <w:p w14:paraId="5740ED4A" w14:textId="77777777" w:rsidR="00DE4E5A" w:rsidRPr="00545375" w:rsidRDefault="00DE4E5A" w:rsidP="00CD0795">
            <w:pPr>
              <w:spacing w:after="60"/>
              <w:jc w:val="both"/>
              <w:rPr>
                <w:rFonts w:ascii="Calibri" w:hAnsi="Calibri" w:cs="Calibri"/>
                <w:b/>
                <w:sz w:val="22"/>
                <w:szCs w:val="22"/>
              </w:rPr>
            </w:pPr>
            <w:r w:rsidRPr="00F91FAF">
              <w:rPr>
                <w:rFonts w:ascii="Calibri" w:hAnsi="Calibri" w:cs="Calibri"/>
                <w:sz w:val="20"/>
                <w:szCs w:val="20"/>
              </w:rPr>
              <w:t xml:space="preserve">IF </w:t>
            </w:r>
            <w:r>
              <w:rPr>
                <w:rFonts w:ascii="Calibri" w:hAnsi="Calibri" w:cs="Calibri"/>
                <w:sz w:val="20"/>
                <w:szCs w:val="20"/>
              </w:rPr>
              <w:t>5</w:t>
            </w:r>
            <w:r w:rsidRPr="00F91FAF">
              <w:rPr>
                <w:rFonts w:ascii="Calibri" w:hAnsi="Calibri" w:cs="Calibri"/>
                <w:sz w:val="20"/>
                <w:szCs w:val="20"/>
              </w:rPr>
              <w:t>.</w:t>
            </w:r>
            <w:r>
              <w:rPr>
                <w:rFonts w:ascii="Calibri" w:hAnsi="Calibri" w:cs="Calibri"/>
                <w:sz w:val="20"/>
                <w:szCs w:val="20"/>
              </w:rPr>
              <w:t>1: d</w:t>
            </w:r>
            <w:r w:rsidRPr="00F91FAF">
              <w:rPr>
                <w:rFonts w:ascii="Calibri" w:hAnsi="Calibri" w:cs="Calibri"/>
                <w:sz w:val="20"/>
                <w:szCs w:val="20"/>
              </w:rPr>
              <w:t>ie Bibel – Geschichte, Aufbau und Bedeutung</w:t>
            </w:r>
          </w:p>
        </w:tc>
      </w:tr>
      <w:tr w:rsidR="00DE4E5A" w:rsidRPr="00545375" w14:paraId="4A8DD1F9" w14:textId="77777777" w:rsidTr="00DE4E5A">
        <w:tc>
          <w:tcPr>
            <w:tcW w:w="14276" w:type="dxa"/>
            <w:gridSpan w:val="3"/>
            <w:shd w:val="clear" w:color="auto" w:fill="auto"/>
          </w:tcPr>
          <w:p w14:paraId="43EC75B3" w14:textId="77777777" w:rsidR="00DE4E5A" w:rsidRPr="00F91FAF" w:rsidRDefault="00DE4E5A" w:rsidP="00CD0795">
            <w:pPr>
              <w:spacing w:before="60"/>
              <w:jc w:val="both"/>
              <w:rPr>
                <w:rFonts w:ascii="Calibri" w:hAnsi="Calibri" w:cs="Calibri"/>
                <w:b/>
                <w:sz w:val="20"/>
                <w:szCs w:val="20"/>
              </w:rPr>
            </w:pPr>
            <w:r w:rsidRPr="00F91FAF">
              <w:rPr>
                <w:rFonts w:ascii="Calibri" w:hAnsi="Calibri" w:cs="Calibri"/>
                <w:b/>
                <w:sz w:val="20"/>
                <w:szCs w:val="20"/>
              </w:rPr>
              <w:t>Übergeordnete Kompetenzerwartungen:</w:t>
            </w:r>
          </w:p>
          <w:p w14:paraId="616C271F" w14:textId="77777777" w:rsidR="00DE4E5A" w:rsidRPr="00F91FAF" w:rsidRDefault="00DE4E5A" w:rsidP="00CD0795">
            <w:pPr>
              <w:jc w:val="both"/>
              <w:rPr>
                <w:rFonts w:ascii="Calibri" w:hAnsi="Calibri" w:cs="Calibri"/>
                <w:sz w:val="20"/>
                <w:szCs w:val="20"/>
              </w:rPr>
            </w:pPr>
            <w:r w:rsidRPr="00F91FAF">
              <w:rPr>
                <w:rFonts w:ascii="Calibri" w:hAnsi="Calibri" w:cs="Calibri"/>
                <w:sz w:val="20"/>
                <w:szCs w:val="20"/>
              </w:rPr>
              <w:t xml:space="preserve">Die Schülerinnen und Schüler </w:t>
            </w:r>
          </w:p>
          <w:p w14:paraId="0D25BAF7" w14:textId="77777777" w:rsidR="00DE4E5A" w:rsidRPr="00AF49B7" w:rsidRDefault="00DE4E5A" w:rsidP="00CD0795">
            <w:pPr>
              <w:numPr>
                <w:ilvl w:val="0"/>
                <w:numId w:val="20"/>
              </w:numPr>
              <w:suppressAutoHyphens w:val="0"/>
              <w:jc w:val="both"/>
              <w:rPr>
                <w:rFonts w:ascii="Calibri" w:hAnsi="Calibri" w:cs="Arial"/>
                <w:sz w:val="20"/>
                <w:szCs w:val="20"/>
              </w:rPr>
            </w:pPr>
            <w:r w:rsidRPr="00AF49B7">
              <w:rPr>
                <w:rFonts w:ascii="Calibri" w:hAnsi="Calibri" w:cs="Arial"/>
                <w:sz w:val="20"/>
                <w:szCs w:val="20"/>
              </w:rPr>
              <w:t>identifizieren in eigenen Erfahrungen und Überzeugungen religiöse Bezüge und Fragen</w:t>
            </w:r>
            <w:r>
              <w:rPr>
                <w:rFonts w:ascii="Calibri" w:hAnsi="Calibri" w:cs="Arial"/>
                <w:sz w:val="20"/>
                <w:szCs w:val="20"/>
              </w:rPr>
              <w:t>,</w:t>
            </w:r>
            <w:r w:rsidRPr="00AF49B7">
              <w:rPr>
                <w:rFonts w:ascii="Calibri" w:hAnsi="Calibri" w:cs="Arial"/>
                <w:sz w:val="20"/>
                <w:szCs w:val="20"/>
              </w:rPr>
              <w:t xml:space="preserve"> (SK3)</w:t>
            </w:r>
          </w:p>
          <w:p w14:paraId="7B823C04" w14:textId="77777777" w:rsidR="00DE4E5A" w:rsidRPr="00AF49B7" w:rsidRDefault="00DE4E5A" w:rsidP="00CD0795">
            <w:pPr>
              <w:numPr>
                <w:ilvl w:val="0"/>
                <w:numId w:val="20"/>
              </w:numPr>
              <w:suppressAutoHyphens w:val="0"/>
              <w:jc w:val="both"/>
              <w:rPr>
                <w:rFonts w:ascii="Calibri" w:hAnsi="Calibri" w:cs="Arial"/>
                <w:sz w:val="20"/>
                <w:szCs w:val="20"/>
              </w:rPr>
            </w:pPr>
            <w:r w:rsidRPr="00AF49B7">
              <w:rPr>
                <w:rFonts w:ascii="Calibri" w:hAnsi="Calibri" w:cs="Arial"/>
                <w:sz w:val="20"/>
                <w:szCs w:val="20"/>
              </w:rPr>
              <w:t>beschreiben auf einem grundlegenden Niveau religiöse Sprach-, Symbol- und Ausdrucksformen und setzen diese in Beziehung zu ihrer eigenen Biografie sowie zu Lebensgeschichten anderer Menschen</w:t>
            </w:r>
            <w:r>
              <w:rPr>
                <w:rFonts w:ascii="Calibri" w:hAnsi="Calibri" w:cs="Arial"/>
                <w:sz w:val="20"/>
                <w:szCs w:val="20"/>
              </w:rPr>
              <w:t>,</w:t>
            </w:r>
            <w:r w:rsidRPr="00AF49B7">
              <w:rPr>
                <w:rFonts w:ascii="Calibri" w:hAnsi="Calibri" w:cs="Arial"/>
                <w:sz w:val="20"/>
                <w:szCs w:val="20"/>
              </w:rPr>
              <w:t xml:space="preserve"> (SK5)</w:t>
            </w:r>
          </w:p>
          <w:p w14:paraId="4E455EB0" w14:textId="77777777" w:rsidR="00DE4E5A" w:rsidRPr="00AF49B7" w:rsidRDefault="00DE4E5A" w:rsidP="00CD0795">
            <w:pPr>
              <w:numPr>
                <w:ilvl w:val="0"/>
                <w:numId w:val="20"/>
              </w:numPr>
              <w:suppressAutoHyphens w:val="0"/>
              <w:jc w:val="both"/>
              <w:rPr>
                <w:rFonts w:ascii="Calibri" w:hAnsi="Calibri" w:cs="Arial"/>
                <w:sz w:val="20"/>
                <w:szCs w:val="20"/>
              </w:rPr>
            </w:pPr>
            <w:r w:rsidRPr="00AF49B7">
              <w:rPr>
                <w:rFonts w:ascii="Calibri" w:hAnsi="Calibri" w:cs="Arial"/>
                <w:sz w:val="20"/>
                <w:szCs w:val="20"/>
              </w:rPr>
              <w:t>untersuchen die Bedeutung zentraler biblischer Aussagen und Einsichten für das heutige Leben und stellen ihre Ergebnisse dar</w:t>
            </w:r>
            <w:r>
              <w:rPr>
                <w:rFonts w:ascii="Calibri" w:hAnsi="Calibri" w:cs="Arial"/>
                <w:sz w:val="20"/>
                <w:szCs w:val="20"/>
              </w:rPr>
              <w:t>,</w:t>
            </w:r>
            <w:r w:rsidRPr="00AF49B7">
              <w:rPr>
                <w:rFonts w:ascii="Calibri" w:hAnsi="Calibri" w:cs="Arial"/>
                <w:sz w:val="20"/>
                <w:szCs w:val="20"/>
              </w:rPr>
              <w:t xml:space="preserve"> (SK6)</w:t>
            </w:r>
          </w:p>
          <w:p w14:paraId="564E5BE1" w14:textId="77777777" w:rsidR="00DE4E5A" w:rsidRPr="00AF49B7" w:rsidRDefault="00DE4E5A" w:rsidP="00CD0795">
            <w:pPr>
              <w:numPr>
                <w:ilvl w:val="0"/>
                <w:numId w:val="20"/>
              </w:numPr>
              <w:suppressAutoHyphens w:val="0"/>
              <w:jc w:val="both"/>
              <w:rPr>
                <w:rFonts w:ascii="Calibri" w:hAnsi="Calibri" w:cs="Arial"/>
                <w:sz w:val="20"/>
                <w:szCs w:val="20"/>
              </w:rPr>
            </w:pPr>
            <w:r w:rsidRPr="00AF49B7">
              <w:rPr>
                <w:rFonts w:ascii="Calibri" w:hAnsi="Calibri" w:cs="Arial"/>
                <w:sz w:val="20"/>
                <w:szCs w:val="20"/>
              </w:rPr>
              <w:t xml:space="preserve">erschließen biblische Texte mit grundlegenden Hilfsmitteln (u.a. Sachverzeichnisse, historische Tabellen, Karten) und ordnen </w:t>
            </w:r>
            <w:r>
              <w:rPr>
                <w:rFonts w:ascii="Calibri" w:hAnsi="Calibri" w:cs="Arial"/>
                <w:sz w:val="20"/>
                <w:szCs w:val="20"/>
              </w:rPr>
              <w:t xml:space="preserve">sie ein, </w:t>
            </w:r>
            <w:r w:rsidRPr="00AF49B7">
              <w:rPr>
                <w:rFonts w:ascii="Calibri" w:hAnsi="Calibri" w:cs="Arial"/>
                <w:sz w:val="20"/>
                <w:szCs w:val="20"/>
              </w:rPr>
              <w:t>(MK2)</w:t>
            </w:r>
          </w:p>
          <w:p w14:paraId="1727ADB1" w14:textId="77777777" w:rsidR="00DE4E5A" w:rsidRPr="00AF49B7" w:rsidRDefault="00DE4E5A" w:rsidP="00CD0795">
            <w:pPr>
              <w:numPr>
                <w:ilvl w:val="0"/>
                <w:numId w:val="20"/>
              </w:numPr>
              <w:suppressAutoHyphens w:val="0"/>
              <w:jc w:val="both"/>
              <w:rPr>
                <w:rFonts w:ascii="Calibri" w:hAnsi="Calibri" w:cs="Arial"/>
                <w:sz w:val="20"/>
                <w:szCs w:val="20"/>
              </w:rPr>
            </w:pPr>
            <w:r w:rsidRPr="00AF49B7">
              <w:rPr>
                <w:rFonts w:ascii="Calibri" w:hAnsi="Calibri" w:cs="Arial"/>
                <w:sz w:val="20"/>
                <w:szCs w:val="20"/>
              </w:rPr>
              <w:t xml:space="preserve">vergleichen eigene mit fremden Erfahrungen in Bezug auf religiöse und ethische Fragen und bewerten Antworten </w:t>
            </w:r>
            <w:r>
              <w:rPr>
                <w:rFonts w:ascii="Calibri" w:hAnsi="Calibri" w:cs="Arial"/>
                <w:sz w:val="20"/>
                <w:szCs w:val="20"/>
              </w:rPr>
              <w:t xml:space="preserve">auf diese, </w:t>
            </w:r>
            <w:r w:rsidRPr="00AF49B7">
              <w:rPr>
                <w:rFonts w:ascii="Calibri" w:hAnsi="Calibri" w:cs="Arial"/>
                <w:sz w:val="20"/>
                <w:szCs w:val="20"/>
              </w:rPr>
              <w:t>(UK1)</w:t>
            </w:r>
          </w:p>
          <w:p w14:paraId="683F28CE" w14:textId="77777777" w:rsidR="00DE4E5A" w:rsidRPr="00AF49B7" w:rsidRDefault="00DE4E5A" w:rsidP="00CD0795">
            <w:pPr>
              <w:numPr>
                <w:ilvl w:val="0"/>
                <w:numId w:val="20"/>
              </w:numPr>
              <w:suppressAutoHyphens w:val="0"/>
              <w:jc w:val="both"/>
              <w:rPr>
                <w:rFonts w:ascii="Calibri" w:hAnsi="Calibri" w:cs="Arial"/>
                <w:sz w:val="20"/>
                <w:szCs w:val="20"/>
              </w:rPr>
            </w:pPr>
            <w:r w:rsidRPr="00AF49B7">
              <w:rPr>
                <w:rFonts w:ascii="Calibri" w:hAnsi="Calibri" w:cs="Arial"/>
                <w:sz w:val="20"/>
                <w:szCs w:val="20"/>
              </w:rPr>
              <w:t>beschreiben eigene religiöse bzw. nichtreligiöse Erfahrungen, Vorstellungen und Überzeugungen und stellen diese dar</w:t>
            </w:r>
            <w:r>
              <w:rPr>
                <w:rFonts w:ascii="Calibri" w:hAnsi="Calibri" w:cs="Arial"/>
                <w:sz w:val="20"/>
                <w:szCs w:val="20"/>
              </w:rPr>
              <w:t>,</w:t>
            </w:r>
            <w:r w:rsidRPr="00AF49B7">
              <w:rPr>
                <w:rFonts w:ascii="Calibri" w:hAnsi="Calibri" w:cs="Arial"/>
                <w:sz w:val="20"/>
                <w:szCs w:val="20"/>
              </w:rPr>
              <w:t xml:space="preserve"> (HK1)</w:t>
            </w:r>
          </w:p>
          <w:p w14:paraId="5A0D47F1" w14:textId="77777777" w:rsidR="00DE4E5A" w:rsidRPr="00B5717F" w:rsidRDefault="00DE4E5A" w:rsidP="00CD0795">
            <w:pPr>
              <w:numPr>
                <w:ilvl w:val="0"/>
                <w:numId w:val="20"/>
              </w:numPr>
              <w:suppressAutoHyphens w:val="0"/>
              <w:jc w:val="both"/>
              <w:rPr>
                <w:rFonts w:ascii="Calibri" w:hAnsi="Calibri" w:cs="Calibri"/>
                <w:sz w:val="20"/>
                <w:szCs w:val="20"/>
              </w:rPr>
            </w:pPr>
            <w:r w:rsidRPr="00AF49B7">
              <w:rPr>
                <w:rFonts w:ascii="Calibri" w:hAnsi="Calibri" w:cs="Arial"/>
                <w:sz w:val="20"/>
                <w:szCs w:val="20"/>
              </w:rPr>
              <w:t>entwickeln aus dem impulsgebenden Charakter biblischer Texte Entwürfe zur Bewältigung gegenwärtiger Lebenswirklichkeit</w:t>
            </w:r>
            <w:r>
              <w:rPr>
                <w:rFonts w:ascii="Calibri" w:hAnsi="Calibri" w:cs="Arial"/>
                <w:sz w:val="20"/>
                <w:szCs w:val="20"/>
              </w:rPr>
              <w:t>.</w:t>
            </w:r>
            <w:r w:rsidRPr="00AF49B7">
              <w:rPr>
                <w:rFonts w:ascii="Calibri" w:hAnsi="Calibri" w:cs="Arial"/>
                <w:sz w:val="20"/>
                <w:szCs w:val="20"/>
              </w:rPr>
              <w:t xml:space="preserve"> (HK5)</w:t>
            </w:r>
          </w:p>
        </w:tc>
      </w:tr>
      <w:tr w:rsidR="00DE4E5A" w:rsidRPr="00545375" w14:paraId="213D51BB" w14:textId="77777777" w:rsidTr="00DE4E5A">
        <w:tc>
          <w:tcPr>
            <w:tcW w:w="14276" w:type="dxa"/>
            <w:gridSpan w:val="3"/>
            <w:shd w:val="clear" w:color="auto" w:fill="auto"/>
          </w:tcPr>
          <w:p w14:paraId="3DBD2D1A" w14:textId="77777777" w:rsidR="00DE4E5A" w:rsidRPr="00F91FAF" w:rsidRDefault="00DE4E5A" w:rsidP="00CD0795">
            <w:pPr>
              <w:spacing w:before="60"/>
              <w:jc w:val="both"/>
              <w:rPr>
                <w:rFonts w:ascii="Calibri" w:hAnsi="Calibri" w:cs="Calibri"/>
                <w:b/>
                <w:sz w:val="20"/>
                <w:szCs w:val="20"/>
              </w:rPr>
            </w:pPr>
            <w:r w:rsidRPr="00F91FAF">
              <w:rPr>
                <w:rFonts w:ascii="Calibri" w:hAnsi="Calibri" w:cs="Calibri"/>
                <w:b/>
                <w:sz w:val="20"/>
                <w:szCs w:val="20"/>
              </w:rPr>
              <w:t>Anknüpfungspunkte zum Schulprogramm:</w:t>
            </w:r>
          </w:p>
          <w:p w14:paraId="1D780AA6" w14:textId="77777777" w:rsidR="00DE4E5A" w:rsidRPr="00545375" w:rsidRDefault="00DE4E5A" w:rsidP="00CD0795">
            <w:pPr>
              <w:jc w:val="both"/>
              <w:rPr>
                <w:rFonts w:ascii="Calibri" w:hAnsi="Calibri" w:cs="Calibri"/>
                <w:sz w:val="20"/>
                <w:szCs w:val="20"/>
              </w:rPr>
            </w:pPr>
            <w:r>
              <w:rPr>
                <w:rFonts w:ascii="Calibri" w:hAnsi="Calibri" w:cs="Calibri"/>
                <w:sz w:val="20"/>
                <w:szCs w:val="20"/>
              </w:rPr>
              <w:t>z.B. fächerverbindendes Arbeiten mit dem Fach Deutsch: Metaphorischer Sprachgebrauch</w:t>
            </w:r>
          </w:p>
        </w:tc>
      </w:tr>
      <w:tr w:rsidR="00DE4E5A" w:rsidRPr="00545375" w14:paraId="7018C934" w14:textId="77777777" w:rsidTr="00DE4E5A">
        <w:tc>
          <w:tcPr>
            <w:tcW w:w="9209" w:type="dxa"/>
            <w:shd w:val="clear" w:color="auto" w:fill="auto"/>
          </w:tcPr>
          <w:p w14:paraId="48753B17" w14:textId="77777777" w:rsidR="00DE4E5A" w:rsidRPr="00F91FAF" w:rsidRDefault="00DE4E5A" w:rsidP="00CD0795">
            <w:pPr>
              <w:spacing w:before="60"/>
              <w:jc w:val="both"/>
              <w:rPr>
                <w:rFonts w:ascii="Calibri" w:hAnsi="Calibri" w:cs="Calibri"/>
                <w:sz w:val="20"/>
                <w:szCs w:val="20"/>
              </w:rPr>
            </w:pPr>
            <w:r w:rsidRPr="00F91FAF">
              <w:rPr>
                <w:rFonts w:ascii="Calibri" w:hAnsi="Calibri" w:cs="Calibri"/>
                <w:b/>
                <w:sz w:val="20"/>
                <w:szCs w:val="20"/>
              </w:rPr>
              <w:t>Konkretisierte Kompetenzerwartungen:</w:t>
            </w:r>
            <w:r w:rsidRPr="00F91FAF">
              <w:rPr>
                <w:rFonts w:ascii="Calibri" w:hAnsi="Calibri" w:cs="Calibri"/>
                <w:sz w:val="20"/>
                <w:szCs w:val="20"/>
              </w:rPr>
              <w:t xml:space="preserve"> </w:t>
            </w:r>
          </w:p>
          <w:p w14:paraId="5468B81F" w14:textId="77777777" w:rsidR="00DE4E5A" w:rsidRPr="00F91FAF" w:rsidRDefault="00DE4E5A" w:rsidP="00CD0795">
            <w:pPr>
              <w:jc w:val="both"/>
              <w:rPr>
                <w:rFonts w:ascii="Calibri" w:hAnsi="Calibri" w:cs="Calibri"/>
                <w:sz w:val="20"/>
                <w:szCs w:val="20"/>
              </w:rPr>
            </w:pPr>
            <w:r w:rsidRPr="00F91FAF">
              <w:rPr>
                <w:rFonts w:ascii="Calibri" w:hAnsi="Calibri" w:cs="Calibri"/>
                <w:sz w:val="20"/>
                <w:szCs w:val="20"/>
              </w:rPr>
              <w:t xml:space="preserve">Die Schülerinnen und Schüler </w:t>
            </w:r>
          </w:p>
          <w:p w14:paraId="506C6423" w14:textId="77777777" w:rsidR="00DE4E5A" w:rsidRPr="00305D3B" w:rsidRDefault="00DE4E5A" w:rsidP="00CD0795">
            <w:pPr>
              <w:numPr>
                <w:ilvl w:val="0"/>
                <w:numId w:val="20"/>
              </w:numPr>
              <w:suppressAutoHyphens w:val="0"/>
              <w:jc w:val="both"/>
              <w:rPr>
                <w:rFonts w:ascii="Calibri" w:hAnsi="Calibri" w:cs="Arial"/>
                <w:sz w:val="20"/>
                <w:szCs w:val="20"/>
              </w:rPr>
            </w:pPr>
            <w:r w:rsidRPr="00305D3B">
              <w:rPr>
                <w:rFonts w:ascii="Calibri" w:hAnsi="Calibri" w:cs="Arial"/>
                <w:sz w:val="20"/>
                <w:szCs w:val="20"/>
              </w:rPr>
              <w:t>benennen wesentliche Stationen im Leben Jesu, (K14)</w:t>
            </w:r>
          </w:p>
          <w:p w14:paraId="694A7B9D" w14:textId="77777777" w:rsidR="00DE4E5A" w:rsidRPr="00305D3B" w:rsidRDefault="00DE4E5A" w:rsidP="00CD0795">
            <w:pPr>
              <w:numPr>
                <w:ilvl w:val="0"/>
                <w:numId w:val="20"/>
              </w:numPr>
              <w:suppressAutoHyphens w:val="0"/>
              <w:jc w:val="both"/>
              <w:rPr>
                <w:rFonts w:ascii="Calibri" w:hAnsi="Calibri" w:cs="Arial"/>
                <w:sz w:val="20"/>
                <w:szCs w:val="20"/>
              </w:rPr>
            </w:pPr>
            <w:r w:rsidRPr="00305D3B">
              <w:rPr>
                <w:rFonts w:ascii="Calibri" w:hAnsi="Calibri" w:cs="Arial"/>
                <w:sz w:val="20"/>
                <w:szCs w:val="20"/>
              </w:rPr>
              <w:t>ordnen Jesus von Nazareth in seine Zeit und Umwelt ein, (K15)</w:t>
            </w:r>
          </w:p>
          <w:p w14:paraId="69751B43" w14:textId="77777777" w:rsidR="00DE4E5A" w:rsidRPr="00305D3B" w:rsidRDefault="00DE4E5A" w:rsidP="00CD0795">
            <w:pPr>
              <w:numPr>
                <w:ilvl w:val="0"/>
                <w:numId w:val="20"/>
              </w:numPr>
              <w:suppressAutoHyphens w:val="0"/>
              <w:jc w:val="both"/>
              <w:rPr>
                <w:rFonts w:ascii="Calibri" w:hAnsi="Calibri" w:cs="Arial"/>
                <w:sz w:val="20"/>
                <w:szCs w:val="20"/>
              </w:rPr>
            </w:pPr>
            <w:r w:rsidRPr="00305D3B">
              <w:rPr>
                <w:rFonts w:ascii="Calibri" w:hAnsi="Calibri" w:cs="Arial"/>
                <w:sz w:val="20"/>
                <w:szCs w:val="20"/>
              </w:rPr>
              <w:t>erläutern an neutestamentlichen Beispielen den Zusammenhang von Jesu Reden und Handeln, (K16)</w:t>
            </w:r>
          </w:p>
          <w:p w14:paraId="4CA3C264" w14:textId="77777777" w:rsidR="00DE4E5A" w:rsidRPr="00305D3B" w:rsidRDefault="00DE4E5A" w:rsidP="00CD0795">
            <w:pPr>
              <w:numPr>
                <w:ilvl w:val="0"/>
                <w:numId w:val="20"/>
              </w:numPr>
              <w:suppressAutoHyphens w:val="0"/>
              <w:jc w:val="both"/>
              <w:rPr>
                <w:rFonts w:ascii="Calibri" w:hAnsi="Calibri" w:cs="Arial"/>
                <w:sz w:val="20"/>
                <w:szCs w:val="20"/>
              </w:rPr>
            </w:pPr>
            <w:r w:rsidRPr="00305D3B">
              <w:rPr>
                <w:rFonts w:ascii="Calibri" w:hAnsi="Calibri" w:cs="Arial"/>
                <w:sz w:val="20"/>
                <w:szCs w:val="20"/>
              </w:rPr>
              <w:t>erklären an Beispielen Jesu Auftreten und Handeln als Auseinandersetzung mit der jüdischen Tradition, (K17)</w:t>
            </w:r>
          </w:p>
          <w:p w14:paraId="41654321" w14:textId="77777777" w:rsidR="00DE4E5A" w:rsidRPr="00305D3B" w:rsidRDefault="00DE4E5A" w:rsidP="00CD0795">
            <w:pPr>
              <w:numPr>
                <w:ilvl w:val="0"/>
                <w:numId w:val="20"/>
              </w:numPr>
              <w:suppressAutoHyphens w:val="0"/>
              <w:jc w:val="both"/>
              <w:rPr>
                <w:rFonts w:ascii="Calibri" w:hAnsi="Calibri" w:cs="Arial"/>
                <w:sz w:val="20"/>
                <w:szCs w:val="20"/>
              </w:rPr>
            </w:pPr>
            <w:r w:rsidRPr="00305D3B">
              <w:rPr>
                <w:rFonts w:ascii="Calibri" w:hAnsi="Calibri" w:cs="Arial"/>
                <w:sz w:val="20"/>
                <w:szCs w:val="20"/>
              </w:rPr>
              <w:t>erklären, dass für Menschen chr</w:t>
            </w:r>
            <w:r>
              <w:rPr>
                <w:rFonts w:ascii="Calibri" w:hAnsi="Calibri" w:cs="Arial"/>
                <w:sz w:val="20"/>
                <w:szCs w:val="20"/>
              </w:rPr>
              <w:t xml:space="preserve">istlichen Glaubens Jesus von </w:t>
            </w:r>
            <w:r w:rsidRPr="00305D3B">
              <w:rPr>
                <w:rFonts w:ascii="Calibri" w:hAnsi="Calibri" w:cs="Arial"/>
                <w:sz w:val="20"/>
                <w:szCs w:val="20"/>
              </w:rPr>
              <w:t>Nazareth der im Alten Testament verhe</w:t>
            </w:r>
            <w:r>
              <w:rPr>
                <w:rFonts w:ascii="Calibri" w:hAnsi="Calibri" w:cs="Arial"/>
                <w:sz w:val="20"/>
                <w:szCs w:val="20"/>
              </w:rPr>
              <w:t>ißene Messias ist,</w:t>
            </w:r>
            <w:r w:rsidRPr="00305D3B">
              <w:rPr>
                <w:rFonts w:ascii="Calibri" w:hAnsi="Calibri" w:cs="Arial"/>
                <w:sz w:val="20"/>
                <w:szCs w:val="20"/>
              </w:rPr>
              <w:t xml:space="preserve"> (K18)</w:t>
            </w:r>
          </w:p>
          <w:p w14:paraId="64CD29CB" w14:textId="77777777" w:rsidR="00DE4E5A" w:rsidRPr="00305D3B" w:rsidRDefault="00DE4E5A" w:rsidP="00CD0795">
            <w:pPr>
              <w:numPr>
                <w:ilvl w:val="0"/>
                <w:numId w:val="20"/>
              </w:numPr>
              <w:suppressAutoHyphens w:val="0"/>
              <w:jc w:val="both"/>
              <w:rPr>
                <w:rFonts w:ascii="Calibri" w:hAnsi="Calibri" w:cs="Arial"/>
                <w:sz w:val="20"/>
                <w:szCs w:val="20"/>
              </w:rPr>
            </w:pPr>
            <w:r w:rsidRPr="00305D3B">
              <w:rPr>
                <w:rFonts w:ascii="Calibri" w:hAnsi="Calibri" w:cs="Arial"/>
                <w:sz w:val="20"/>
                <w:szCs w:val="20"/>
              </w:rPr>
              <w:t>erörtern die Bedeutung von Orientierungen an Leben und Botschaft von</w:t>
            </w:r>
            <w:r>
              <w:rPr>
                <w:rFonts w:ascii="Calibri" w:hAnsi="Calibri" w:cs="Arial"/>
                <w:sz w:val="20"/>
                <w:szCs w:val="20"/>
              </w:rPr>
              <w:t xml:space="preserve"> Jesus, dem Christus, im Alltag,</w:t>
            </w:r>
            <w:r w:rsidRPr="00305D3B">
              <w:rPr>
                <w:rFonts w:ascii="Calibri" w:hAnsi="Calibri" w:cs="Arial"/>
                <w:sz w:val="20"/>
                <w:szCs w:val="20"/>
              </w:rPr>
              <w:t xml:space="preserve"> (K19)</w:t>
            </w:r>
          </w:p>
          <w:p w14:paraId="2DC944A9" w14:textId="77777777" w:rsidR="00DE4E5A" w:rsidRPr="00305D3B" w:rsidRDefault="00DE4E5A" w:rsidP="00CD0795">
            <w:pPr>
              <w:numPr>
                <w:ilvl w:val="0"/>
                <w:numId w:val="20"/>
              </w:numPr>
              <w:suppressAutoHyphens w:val="0"/>
              <w:jc w:val="both"/>
              <w:rPr>
                <w:rFonts w:ascii="Calibri" w:hAnsi="Calibri" w:cs="Arial"/>
                <w:sz w:val="20"/>
                <w:szCs w:val="20"/>
              </w:rPr>
            </w:pPr>
            <w:r w:rsidRPr="00305D3B">
              <w:rPr>
                <w:rFonts w:ascii="Calibri" w:hAnsi="Calibri" w:cs="Arial"/>
                <w:sz w:val="20"/>
                <w:szCs w:val="20"/>
              </w:rPr>
              <w:t>beschreiben subjektive Gottesvorstellungen, (K8)</w:t>
            </w:r>
          </w:p>
          <w:p w14:paraId="1D5BE129" w14:textId="77777777" w:rsidR="00DE4E5A" w:rsidRPr="00305D3B" w:rsidRDefault="00DE4E5A" w:rsidP="00CD0795">
            <w:pPr>
              <w:numPr>
                <w:ilvl w:val="0"/>
                <w:numId w:val="20"/>
              </w:numPr>
              <w:suppressAutoHyphens w:val="0"/>
              <w:jc w:val="both"/>
              <w:rPr>
                <w:rFonts w:ascii="Arial" w:hAnsi="Arial"/>
                <w:szCs w:val="22"/>
              </w:rPr>
            </w:pPr>
            <w:r w:rsidRPr="00305D3B">
              <w:rPr>
                <w:rFonts w:ascii="Calibri" w:hAnsi="Calibri" w:cs="Arial"/>
                <w:sz w:val="20"/>
                <w:szCs w:val="20"/>
              </w:rPr>
              <w:t>begründen in Ansätzen einen eigenen</w:t>
            </w:r>
            <w:r>
              <w:rPr>
                <w:rFonts w:ascii="Calibri" w:hAnsi="Calibri" w:cs="Arial"/>
                <w:sz w:val="20"/>
                <w:szCs w:val="20"/>
              </w:rPr>
              <w:t xml:space="preserve"> Standpunkt zur Frage nach Gott, (K13)</w:t>
            </w:r>
          </w:p>
          <w:p w14:paraId="68D9AC99" w14:textId="77777777" w:rsidR="00DE4E5A" w:rsidRPr="00305D3B" w:rsidRDefault="00DE4E5A" w:rsidP="00CD0795">
            <w:pPr>
              <w:numPr>
                <w:ilvl w:val="0"/>
                <w:numId w:val="20"/>
              </w:numPr>
              <w:suppressAutoHyphens w:val="0"/>
              <w:jc w:val="both"/>
              <w:rPr>
                <w:rFonts w:ascii="Calibri" w:hAnsi="Calibri" w:cs="Arial"/>
                <w:sz w:val="20"/>
                <w:szCs w:val="20"/>
              </w:rPr>
            </w:pPr>
            <w:r w:rsidRPr="00305D3B">
              <w:rPr>
                <w:rFonts w:ascii="Calibri" w:hAnsi="Calibri" w:cs="Arial"/>
                <w:sz w:val="20"/>
                <w:szCs w:val="20"/>
              </w:rPr>
              <w:t>beschreiben die Bibel als Bibliothek mit Büchern unterschiedlicher Herkunft und Texten unterschiedlicher Gattung, (K31)</w:t>
            </w:r>
          </w:p>
          <w:p w14:paraId="01BF4719" w14:textId="77777777" w:rsidR="00DE4E5A" w:rsidRPr="00305D3B" w:rsidRDefault="00DE4E5A" w:rsidP="00CD0795">
            <w:pPr>
              <w:numPr>
                <w:ilvl w:val="0"/>
                <w:numId w:val="20"/>
              </w:numPr>
              <w:suppressAutoHyphens w:val="0"/>
              <w:jc w:val="both"/>
              <w:rPr>
                <w:rFonts w:ascii="Calibri" w:hAnsi="Calibri" w:cs="Arial"/>
                <w:sz w:val="20"/>
                <w:szCs w:val="20"/>
              </w:rPr>
            </w:pPr>
            <w:r w:rsidRPr="00305D3B">
              <w:rPr>
                <w:rFonts w:ascii="Calibri" w:hAnsi="Calibri" w:cs="Arial"/>
                <w:sz w:val="20"/>
                <w:szCs w:val="20"/>
              </w:rPr>
              <w:t>beschreiben in elementarer Form mögliche Bedeutungen biblischer Aussagen und E</w:t>
            </w:r>
            <w:r>
              <w:rPr>
                <w:rFonts w:ascii="Calibri" w:hAnsi="Calibri" w:cs="Arial"/>
                <w:sz w:val="20"/>
                <w:szCs w:val="20"/>
              </w:rPr>
              <w:t>insichten für das heutige Leben,</w:t>
            </w:r>
            <w:r w:rsidRPr="00305D3B">
              <w:rPr>
                <w:rFonts w:ascii="Calibri" w:hAnsi="Calibri" w:cs="Arial"/>
                <w:sz w:val="20"/>
                <w:szCs w:val="20"/>
              </w:rPr>
              <w:t xml:space="preserve"> (K33)</w:t>
            </w:r>
          </w:p>
          <w:p w14:paraId="22173192" w14:textId="77777777" w:rsidR="00DE4E5A" w:rsidRPr="00662095" w:rsidRDefault="00DE4E5A" w:rsidP="00CD0795">
            <w:pPr>
              <w:numPr>
                <w:ilvl w:val="0"/>
                <w:numId w:val="20"/>
              </w:numPr>
              <w:suppressAutoHyphens w:val="0"/>
              <w:jc w:val="both"/>
              <w:rPr>
                <w:rFonts w:ascii="Calibri" w:hAnsi="Calibri" w:cs="Arial"/>
                <w:sz w:val="20"/>
                <w:szCs w:val="20"/>
              </w:rPr>
            </w:pPr>
            <w:r w:rsidRPr="00305D3B">
              <w:rPr>
                <w:rFonts w:ascii="Calibri" w:hAnsi="Calibri" w:cs="Arial"/>
                <w:sz w:val="20"/>
                <w:szCs w:val="20"/>
              </w:rPr>
              <w:t>beurteilen in elementarer Form die Relevanz biblischer Glauben</w:t>
            </w:r>
            <w:r>
              <w:rPr>
                <w:rFonts w:ascii="Calibri" w:hAnsi="Calibri" w:cs="Arial"/>
                <w:sz w:val="20"/>
                <w:szCs w:val="20"/>
              </w:rPr>
              <w:t>serzählungen für Menschen heute.</w:t>
            </w:r>
            <w:r w:rsidRPr="00305D3B">
              <w:rPr>
                <w:rFonts w:ascii="Calibri" w:hAnsi="Calibri" w:cs="Arial"/>
                <w:sz w:val="20"/>
                <w:szCs w:val="20"/>
              </w:rPr>
              <w:t xml:space="preserve"> (K35)</w:t>
            </w:r>
          </w:p>
        </w:tc>
        <w:tc>
          <w:tcPr>
            <w:tcW w:w="5067" w:type="dxa"/>
            <w:gridSpan w:val="2"/>
            <w:shd w:val="clear" w:color="auto" w:fill="auto"/>
          </w:tcPr>
          <w:p w14:paraId="6ED57D50" w14:textId="77777777" w:rsidR="00DE4E5A" w:rsidRPr="00F91FAF" w:rsidRDefault="00DE4E5A" w:rsidP="00CD0795">
            <w:pPr>
              <w:spacing w:before="60"/>
              <w:jc w:val="both"/>
              <w:rPr>
                <w:rFonts w:ascii="Calibri" w:hAnsi="Calibri" w:cs="Calibri"/>
                <w:b/>
                <w:sz w:val="22"/>
                <w:szCs w:val="22"/>
              </w:rPr>
            </w:pPr>
            <w:r w:rsidRPr="00F91FAF">
              <w:rPr>
                <w:rFonts w:ascii="Calibri" w:hAnsi="Calibri" w:cs="Calibri"/>
                <w:b/>
                <w:sz w:val="22"/>
                <w:szCs w:val="22"/>
              </w:rPr>
              <w:t>Mögliche Unterrichtsbausteine:</w:t>
            </w:r>
          </w:p>
          <w:p w14:paraId="0F355DA7" w14:textId="77777777" w:rsidR="00DE4E5A" w:rsidRPr="00F91FAF" w:rsidRDefault="00DE4E5A"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Jesus – ein Geschichtenerzähler?!</w:t>
            </w:r>
          </w:p>
          <w:p w14:paraId="0D567F40" w14:textId="77777777" w:rsidR="00DE4E5A" w:rsidRPr="00F91FAF" w:rsidRDefault="00DE4E5A"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Gleichnisse – Metaphern für das Reich Gottes</w:t>
            </w:r>
          </w:p>
          <w:p w14:paraId="4A5C7AD6" w14:textId="77777777" w:rsidR="00DE4E5A" w:rsidRPr="00F91FAF" w:rsidRDefault="00DE4E5A"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Reich Gottes-Gleichnisse</w:t>
            </w:r>
          </w:p>
          <w:p w14:paraId="58E1539C" w14:textId="77777777" w:rsidR="00DE4E5A" w:rsidRPr="00F91FAF" w:rsidRDefault="00DE4E5A"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Konkretionen der Rede vom Reich Gottes, z.B. Besitz vs. Konsumverzicht, Gewalt vs. Gewaltlosigkeit, Lösbarkeit von Konflikten</w:t>
            </w:r>
          </w:p>
          <w:p w14:paraId="575168C7" w14:textId="77777777" w:rsidR="00DE4E5A" w:rsidRPr="00F91FAF" w:rsidRDefault="00DE4E5A"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Reich Gottes: Hoffnung auf Gerechtigkeit oder Vertröstung auf ein Leben nach dem Tod?</w:t>
            </w:r>
          </w:p>
          <w:p w14:paraId="692D83B7" w14:textId="77777777" w:rsidR="00DE4E5A" w:rsidRPr="00F91FAF" w:rsidRDefault="00DE4E5A" w:rsidP="00CD0795">
            <w:pPr>
              <w:jc w:val="both"/>
              <w:rPr>
                <w:rFonts w:ascii="Calibri" w:hAnsi="Calibri" w:cs="Calibri"/>
                <w:b/>
                <w:sz w:val="22"/>
                <w:szCs w:val="22"/>
              </w:rPr>
            </w:pPr>
            <w:r w:rsidRPr="00F91FAF">
              <w:rPr>
                <w:rFonts w:ascii="Calibri" w:hAnsi="Calibri" w:cs="Calibri"/>
                <w:b/>
                <w:sz w:val="22"/>
                <w:szCs w:val="22"/>
              </w:rPr>
              <w:t>Didaktisch-methodische Hinweise / digitale Bildung:</w:t>
            </w:r>
          </w:p>
          <w:p w14:paraId="1222F320" w14:textId="77777777" w:rsidR="00DE4E5A" w:rsidRPr="00F91FAF" w:rsidRDefault="00DE4E5A" w:rsidP="00CD0795">
            <w:pPr>
              <w:numPr>
                <w:ilvl w:val="0"/>
                <w:numId w:val="21"/>
              </w:numPr>
              <w:suppressAutoHyphens w:val="0"/>
              <w:spacing w:before="60"/>
              <w:jc w:val="both"/>
              <w:rPr>
                <w:rFonts w:ascii="Calibri" w:hAnsi="Calibri" w:cs="Calibri"/>
                <w:b/>
                <w:sz w:val="22"/>
                <w:szCs w:val="22"/>
              </w:rPr>
            </w:pPr>
            <w:r w:rsidRPr="00F91FAF">
              <w:rPr>
                <w:rFonts w:ascii="Calibri" w:hAnsi="Calibri" w:cs="Calibri"/>
                <w:sz w:val="20"/>
                <w:szCs w:val="20"/>
              </w:rPr>
              <w:t>z.B. biblische Hermeneutik, historisch-kritische Methode der Exegese</w:t>
            </w:r>
            <w:r w:rsidRPr="00F91FAF">
              <w:rPr>
                <w:rFonts w:ascii="Calibri" w:hAnsi="Calibri" w:cs="Calibri"/>
                <w:b/>
                <w:sz w:val="22"/>
                <w:szCs w:val="22"/>
              </w:rPr>
              <w:t xml:space="preserve"> </w:t>
            </w:r>
          </w:p>
          <w:p w14:paraId="61D5DED3" w14:textId="77777777" w:rsidR="00DE4E5A" w:rsidRPr="00220B61" w:rsidRDefault="00DE4E5A" w:rsidP="00CD0795">
            <w:pPr>
              <w:numPr>
                <w:ilvl w:val="0"/>
                <w:numId w:val="21"/>
              </w:numPr>
              <w:suppressAutoHyphens w:val="0"/>
              <w:spacing w:before="60" w:after="120"/>
              <w:ind w:left="714" w:hanging="357"/>
              <w:jc w:val="both"/>
              <w:rPr>
                <w:rFonts w:ascii="Calibri" w:hAnsi="Calibri" w:cs="Calibri"/>
                <w:sz w:val="20"/>
                <w:szCs w:val="20"/>
              </w:rPr>
            </w:pPr>
            <w:r w:rsidRPr="00F91FAF">
              <w:rPr>
                <w:rFonts w:ascii="Calibri" w:hAnsi="Calibri" w:cs="Calibri"/>
                <w:sz w:val="20"/>
                <w:szCs w:val="20"/>
              </w:rPr>
              <w:t>evtl. Kooperation mit dem Fach Deutsch – Verständnis bildlichen Sprechens (Metaphern)</w:t>
            </w:r>
          </w:p>
          <w:p w14:paraId="64D23A70" w14:textId="77777777" w:rsidR="00DE4E5A" w:rsidRPr="00662095" w:rsidRDefault="00DE4E5A" w:rsidP="00CD0795">
            <w:pPr>
              <w:spacing w:after="60"/>
              <w:jc w:val="both"/>
              <w:rPr>
                <w:rFonts w:ascii="Calibri" w:hAnsi="Calibri" w:cs="Arial"/>
                <w:sz w:val="20"/>
                <w:szCs w:val="20"/>
              </w:rPr>
            </w:pPr>
            <w:r w:rsidRPr="00F91FAF">
              <w:rPr>
                <w:rFonts w:ascii="Calibri" w:hAnsi="Calibri" w:cs="Calibri"/>
                <w:b/>
                <w:sz w:val="22"/>
                <w:szCs w:val="22"/>
              </w:rPr>
              <w:t>Zeitbedarf: ca. 12 Stunden</w:t>
            </w:r>
            <w:r>
              <w:rPr>
                <w:rFonts w:ascii="Calibri" w:hAnsi="Calibri" w:cs="Calibri"/>
                <w:b/>
                <w:sz w:val="22"/>
                <w:szCs w:val="22"/>
              </w:rPr>
              <w:tab/>
            </w:r>
          </w:p>
        </w:tc>
      </w:tr>
      <w:tr w:rsidR="007F6622" w:rsidRPr="00545375" w14:paraId="014371F3" w14:textId="77777777" w:rsidTr="007F6622">
        <w:tc>
          <w:tcPr>
            <w:tcW w:w="14276" w:type="dxa"/>
            <w:gridSpan w:val="3"/>
            <w:tcBorders>
              <w:bottom w:val="single" w:sz="4" w:space="0" w:color="auto"/>
            </w:tcBorders>
            <w:shd w:val="clear" w:color="auto" w:fill="CCCCCC"/>
          </w:tcPr>
          <w:p w14:paraId="01EBCD06" w14:textId="77777777" w:rsidR="007F6622" w:rsidRPr="00B74BD8" w:rsidRDefault="007F6622" w:rsidP="00CD0795">
            <w:pPr>
              <w:shd w:val="clear" w:color="auto" w:fill="CCCCCC"/>
              <w:spacing w:before="60"/>
              <w:jc w:val="both"/>
              <w:rPr>
                <w:rFonts w:ascii="Calibri" w:hAnsi="Calibri" w:cs="Calibri"/>
                <w:b/>
              </w:rPr>
            </w:pPr>
            <w:r w:rsidRPr="00B74BD8">
              <w:rPr>
                <w:rFonts w:ascii="Calibri" w:hAnsi="Calibri" w:cs="Calibri"/>
                <w:b/>
              </w:rPr>
              <w:lastRenderedPageBreak/>
              <w:t>Unterrichtsvorhaben 5: Leben alle Christen ihren Glauben gleich? Evangelisch sein, katholisch sein</w:t>
            </w:r>
          </w:p>
          <w:p w14:paraId="4E251FD8" w14:textId="77777777" w:rsidR="007F6622" w:rsidRPr="00545375" w:rsidRDefault="007F6622" w:rsidP="00CD0795">
            <w:pPr>
              <w:spacing w:after="60"/>
              <w:jc w:val="both"/>
              <w:rPr>
                <w:rFonts w:ascii="Calibri" w:hAnsi="Calibri" w:cs="Calibri"/>
                <w:sz w:val="22"/>
                <w:szCs w:val="22"/>
              </w:rPr>
            </w:pPr>
            <w:r w:rsidRPr="00F91FAF">
              <w:rPr>
                <w:rFonts w:ascii="Calibri" w:hAnsi="Calibri" w:cs="Calibri"/>
                <w:sz w:val="20"/>
                <w:szCs w:val="20"/>
              </w:rPr>
              <w:t>Christliches Leben spielt sich in NRW vor allem im Rahmen der beiden großen Konfessionen der katholischen und evangelischen Kirche ab. Es ist für einen aufgeklärten und reflektierten Umgang demnach von fundamentaler Bedeutung, sich begrifflich und sachlich sicher in Unterschieden und Gemeinsamkeiten dieser beiden Konfessionen bewegen zu können, auch um sachlich klar zu Fragen der Ökumene Stellung nehmen zu können. Die Unterrichtsreihe führt anhand wesentlicher Beispiele in Unterscheidungsmerkmale und Gemeinsamkeiten der beiden Konfessionen ein und eröffnet Perspektiven sinnvoller ökumenischer Zusammenarbeit.</w:t>
            </w:r>
          </w:p>
        </w:tc>
      </w:tr>
      <w:tr w:rsidR="007F6622" w:rsidRPr="00545375" w14:paraId="0D1F3ABC" w14:textId="77777777" w:rsidTr="007F6622">
        <w:tc>
          <w:tcPr>
            <w:tcW w:w="14276" w:type="dxa"/>
            <w:gridSpan w:val="3"/>
            <w:shd w:val="clear" w:color="auto" w:fill="BFBFBF"/>
          </w:tcPr>
          <w:p w14:paraId="13771E8B" w14:textId="77777777" w:rsidR="007F6622" w:rsidRDefault="007F6622" w:rsidP="00CD0795">
            <w:pPr>
              <w:spacing w:after="60"/>
              <w:jc w:val="both"/>
              <w:rPr>
                <w:rFonts w:ascii="Calibri" w:hAnsi="Calibri" w:cs="Calibri"/>
                <w:sz w:val="20"/>
                <w:szCs w:val="20"/>
              </w:rPr>
            </w:pPr>
            <w:r w:rsidRPr="00F91FAF">
              <w:rPr>
                <w:rFonts w:ascii="Calibri" w:hAnsi="Calibri" w:cs="Calibri"/>
                <w:sz w:val="20"/>
                <w:szCs w:val="20"/>
              </w:rPr>
              <w:t xml:space="preserve">IF </w:t>
            </w:r>
            <w:r>
              <w:rPr>
                <w:rFonts w:ascii="Calibri" w:hAnsi="Calibri" w:cs="Calibri"/>
                <w:sz w:val="20"/>
                <w:szCs w:val="20"/>
              </w:rPr>
              <w:t>7</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xml:space="preserve"> Ausdrucksformen von Religion im Lebens- und Jahreslauf </w:t>
            </w:r>
          </w:p>
          <w:p w14:paraId="5BDB74DD" w14:textId="77777777" w:rsidR="007F6622" w:rsidRPr="00545375" w:rsidRDefault="007F6622" w:rsidP="00CD0795">
            <w:pPr>
              <w:spacing w:after="60"/>
              <w:jc w:val="both"/>
              <w:rPr>
                <w:rFonts w:ascii="Calibri" w:hAnsi="Calibri" w:cs="Calibri"/>
                <w:b/>
                <w:sz w:val="22"/>
                <w:szCs w:val="22"/>
              </w:rPr>
            </w:pPr>
            <w:r w:rsidRPr="00F91FAF">
              <w:rPr>
                <w:rFonts w:ascii="Calibri" w:hAnsi="Calibri" w:cs="Calibri"/>
                <w:sz w:val="20"/>
                <w:szCs w:val="20"/>
              </w:rPr>
              <w:t xml:space="preserve">IF </w:t>
            </w:r>
            <w:r>
              <w:rPr>
                <w:rFonts w:ascii="Calibri" w:hAnsi="Calibri" w:cs="Calibri"/>
                <w:sz w:val="20"/>
                <w:szCs w:val="20"/>
              </w:rPr>
              <w:t>4</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Kirche in konfessioneller Vielfalt</w:t>
            </w:r>
          </w:p>
        </w:tc>
      </w:tr>
      <w:tr w:rsidR="007F6622" w:rsidRPr="00545375" w14:paraId="32877B33" w14:textId="77777777" w:rsidTr="007F6622">
        <w:tc>
          <w:tcPr>
            <w:tcW w:w="14276" w:type="dxa"/>
            <w:gridSpan w:val="3"/>
            <w:shd w:val="clear" w:color="auto" w:fill="auto"/>
          </w:tcPr>
          <w:p w14:paraId="021D046F" w14:textId="77777777" w:rsidR="007F6622" w:rsidRPr="00F91FAF" w:rsidRDefault="007F6622" w:rsidP="00CD0795">
            <w:pPr>
              <w:spacing w:before="60"/>
              <w:jc w:val="both"/>
              <w:rPr>
                <w:rFonts w:ascii="Calibri" w:hAnsi="Calibri" w:cs="Calibri"/>
                <w:b/>
                <w:sz w:val="20"/>
                <w:szCs w:val="20"/>
              </w:rPr>
            </w:pPr>
            <w:r w:rsidRPr="00F91FAF">
              <w:rPr>
                <w:rFonts w:ascii="Calibri" w:hAnsi="Calibri" w:cs="Calibri"/>
                <w:b/>
                <w:sz w:val="20"/>
                <w:szCs w:val="20"/>
              </w:rPr>
              <w:t>Übergeordnete Kompetenzerwartungen:</w:t>
            </w:r>
          </w:p>
          <w:p w14:paraId="2E3FCA67" w14:textId="77777777" w:rsidR="007F6622" w:rsidRPr="00F91FAF" w:rsidRDefault="007F6622" w:rsidP="00CD0795">
            <w:pPr>
              <w:jc w:val="both"/>
              <w:rPr>
                <w:rFonts w:ascii="Calibri" w:hAnsi="Calibri" w:cs="Calibri"/>
                <w:sz w:val="20"/>
                <w:szCs w:val="20"/>
              </w:rPr>
            </w:pPr>
            <w:r w:rsidRPr="00F91FAF">
              <w:rPr>
                <w:rFonts w:ascii="Calibri" w:hAnsi="Calibri" w:cs="Calibri"/>
                <w:sz w:val="20"/>
                <w:szCs w:val="20"/>
              </w:rPr>
              <w:t xml:space="preserve">Die Schülerinnen und Schüler </w:t>
            </w:r>
          </w:p>
          <w:p w14:paraId="60448E1C" w14:textId="77777777" w:rsidR="007F6622" w:rsidRPr="00F06194" w:rsidRDefault="007F6622" w:rsidP="00CD0795">
            <w:pPr>
              <w:numPr>
                <w:ilvl w:val="0"/>
                <w:numId w:val="20"/>
              </w:numPr>
              <w:suppressAutoHyphens w:val="0"/>
              <w:jc w:val="both"/>
              <w:rPr>
                <w:rFonts w:ascii="Calibri" w:hAnsi="Calibri" w:cs="Arial"/>
                <w:sz w:val="20"/>
                <w:szCs w:val="20"/>
              </w:rPr>
            </w:pPr>
            <w:r w:rsidRPr="00F06194">
              <w:rPr>
                <w:rFonts w:ascii="Calibri" w:hAnsi="Calibri" w:cs="Arial"/>
                <w:sz w:val="20"/>
                <w:szCs w:val="20"/>
              </w:rPr>
              <w:t>beschreiben auf einem grundlegenden Niveau religiöse Sprach-, Symbol- und Ausdrucksformen und setzen diese in Beziehung zu ihrer eigenen Biografie sowie zu Lebensgeschichten anderer Menschen</w:t>
            </w:r>
            <w:r>
              <w:rPr>
                <w:rFonts w:ascii="Calibri" w:hAnsi="Calibri" w:cs="Arial"/>
                <w:sz w:val="20"/>
                <w:szCs w:val="20"/>
              </w:rPr>
              <w:t>,</w:t>
            </w:r>
            <w:r w:rsidRPr="00F06194">
              <w:rPr>
                <w:rFonts w:ascii="Calibri" w:hAnsi="Calibri" w:cs="Arial"/>
                <w:sz w:val="20"/>
                <w:szCs w:val="20"/>
              </w:rPr>
              <w:t xml:space="preserve"> (SK5)</w:t>
            </w:r>
          </w:p>
          <w:p w14:paraId="410CBDF6" w14:textId="77777777" w:rsidR="007F6622" w:rsidRPr="00F06194" w:rsidRDefault="007F6622" w:rsidP="00CD0795">
            <w:pPr>
              <w:numPr>
                <w:ilvl w:val="0"/>
                <w:numId w:val="20"/>
              </w:numPr>
              <w:suppressAutoHyphens w:val="0"/>
              <w:jc w:val="both"/>
              <w:rPr>
                <w:rFonts w:ascii="Calibri" w:hAnsi="Calibri" w:cs="Arial"/>
                <w:sz w:val="20"/>
                <w:szCs w:val="20"/>
              </w:rPr>
            </w:pPr>
            <w:r w:rsidRPr="00F06194">
              <w:rPr>
                <w:rFonts w:ascii="Calibri" w:hAnsi="Calibri" w:cs="Arial"/>
                <w:sz w:val="20"/>
                <w:szCs w:val="20"/>
              </w:rPr>
              <w:t>erklären an Beispielen die sozialisierende und kulturprägende Bedeutung religiös begründeter Lebensweisen</w:t>
            </w:r>
            <w:r>
              <w:rPr>
                <w:rFonts w:ascii="Calibri" w:hAnsi="Calibri" w:cs="Arial"/>
                <w:sz w:val="20"/>
                <w:szCs w:val="20"/>
              </w:rPr>
              <w:t>,</w:t>
            </w:r>
            <w:r w:rsidRPr="00F06194">
              <w:rPr>
                <w:rFonts w:ascii="Calibri" w:hAnsi="Calibri" w:cs="Arial"/>
                <w:sz w:val="20"/>
                <w:szCs w:val="20"/>
              </w:rPr>
              <w:t xml:space="preserve"> (SK7)</w:t>
            </w:r>
          </w:p>
          <w:p w14:paraId="20E04E86" w14:textId="77777777" w:rsidR="007F6622" w:rsidRPr="00F06194" w:rsidRDefault="007F6622" w:rsidP="00CD0795">
            <w:pPr>
              <w:numPr>
                <w:ilvl w:val="0"/>
                <w:numId w:val="20"/>
              </w:numPr>
              <w:suppressAutoHyphens w:val="0"/>
              <w:jc w:val="both"/>
              <w:rPr>
                <w:rFonts w:ascii="Calibri" w:hAnsi="Calibri" w:cs="Arial"/>
                <w:sz w:val="20"/>
                <w:szCs w:val="20"/>
              </w:rPr>
            </w:pPr>
            <w:r w:rsidRPr="00F06194">
              <w:rPr>
                <w:rFonts w:ascii="Calibri" w:hAnsi="Calibri" w:cs="Arial"/>
                <w:sz w:val="20"/>
                <w:szCs w:val="20"/>
              </w:rPr>
              <w:t>geben Inhalte religiös relevanter Medien mündlich und schriftlich wieder</w:t>
            </w:r>
            <w:r>
              <w:rPr>
                <w:rFonts w:ascii="Calibri" w:hAnsi="Calibri" w:cs="Arial"/>
                <w:sz w:val="20"/>
                <w:szCs w:val="20"/>
              </w:rPr>
              <w:t>,</w:t>
            </w:r>
            <w:r w:rsidRPr="00F06194">
              <w:rPr>
                <w:rFonts w:ascii="Calibri" w:hAnsi="Calibri" w:cs="Arial"/>
                <w:sz w:val="20"/>
                <w:szCs w:val="20"/>
              </w:rPr>
              <w:t xml:space="preserve"> (MK5)</w:t>
            </w:r>
          </w:p>
          <w:p w14:paraId="58314172" w14:textId="77777777" w:rsidR="007F6622" w:rsidRPr="00F06194" w:rsidRDefault="007F6622" w:rsidP="00CD0795">
            <w:pPr>
              <w:numPr>
                <w:ilvl w:val="0"/>
                <w:numId w:val="20"/>
              </w:numPr>
              <w:suppressAutoHyphens w:val="0"/>
              <w:jc w:val="both"/>
              <w:rPr>
                <w:rFonts w:ascii="Calibri" w:hAnsi="Calibri" w:cs="Arial"/>
                <w:sz w:val="20"/>
                <w:szCs w:val="20"/>
              </w:rPr>
            </w:pPr>
            <w:r w:rsidRPr="00F06194">
              <w:rPr>
                <w:rFonts w:ascii="Calibri" w:hAnsi="Calibri" w:cs="Arial"/>
                <w:sz w:val="20"/>
                <w:szCs w:val="20"/>
              </w:rPr>
              <w:t>recherchieren angeleitet, auch in webbasierten Medien, Informationen und Daten zu religiös relevanten Themen und geben sie adressatenbezogen weiter</w:t>
            </w:r>
            <w:r>
              <w:rPr>
                <w:rFonts w:ascii="Calibri" w:hAnsi="Calibri" w:cs="Arial"/>
                <w:sz w:val="20"/>
                <w:szCs w:val="20"/>
              </w:rPr>
              <w:t>,</w:t>
            </w:r>
            <w:r w:rsidRPr="00F06194">
              <w:rPr>
                <w:rFonts w:ascii="Calibri" w:hAnsi="Calibri" w:cs="Arial"/>
                <w:sz w:val="20"/>
                <w:szCs w:val="20"/>
              </w:rPr>
              <w:t xml:space="preserve"> (MK6)</w:t>
            </w:r>
          </w:p>
          <w:p w14:paraId="74A8994A" w14:textId="77777777" w:rsidR="007F6622" w:rsidRPr="00F06194" w:rsidRDefault="007F6622" w:rsidP="00CD0795">
            <w:pPr>
              <w:numPr>
                <w:ilvl w:val="0"/>
                <w:numId w:val="20"/>
              </w:numPr>
              <w:suppressAutoHyphens w:val="0"/>
              <w:jc w:val="both"/>
              <w:rPr>
                <w:rFonts w:ascii="Calibri" w:hAnsi="Calibri" w:cs="Arial"/>
                <w:sz w:val="20"/>
                <w:szCs w:val="20"/>
              </w:rPr>
            </w:pPr>
            <w:r w:rsidRPr="00F06194">
              <w:rPr>
                <w:rFonts w:ascii="Calibri" w:hAnsi="Calibri" w:cs="Arial"/>
                <w:sz w:val="20"/>
                <w:szCs w:val="20"/>
              </w:rPr>
              <w:t xml:space="preserve">vergleichen eigene mit fremden Erfahrungen in Bezug auf religiöse und ethische Fragen und bewerten Antworten </w:t>
            </w:r>
            <w:r>
              <w:rPr>
                <w:rFonts w:ascii="Calibri" w:hAnsi="Calibri" w:cs="Arial"/>
                <w:sz w:val="20"/>
                <w:szCs w:val="20"/>
              </w:rPr>
              <w:t xml:space="preserve">auf diese, </w:t>
            </w:r>
            <w:r w:rsidRPr="00F06194">
              <w:rPr>
                <w:rFonts w:ascii="Calibri" w:hAnsi="Calibri" w:cs="Arial"/>
                <w:sz w:val="20"/>
                <w:szCs w:val="20"/>
              </w:rPr>
              <w:t>(UK1)</w:t>
            </w:r>
          </w:p>
          <w:p w14:paraId="030D94C9" w14:textId="77777777" w:rsidR="007F6622" w:rsidRPr="00F06194" w:rsidRDefault="007F6622" w:rsidP="00CD0795">
            <w:pPr>
              <w:numPr>
                <w:ilvl w:val="0"/>
                <w:numId w:val="20"/>
              </w:numPr>
              <w:suppressAutoHyphens w:val="0"/>
              <w:jc w:val="both"/>
              <w:rPr>
                <w:rFonts w:ascii="Calibri" w:hAnsi="Calibri" w:cs="Arial"/>
                <w:sz w:val="20"/>
                <w:szCs w:val="20"/>
              </w:rPr>
            </w:pPr>
            <w:r w:rsidRPr="00F06194">
              <w:rPr>
                <w:rFonts w:ascii="Calibri" w:hAnsi="Calibri" w:cs="Arial"/>
                <w:sz w:val="20"/>
                <w:szCs w:val="20"/>
              </w:rPr>
              <w:t xml:space="preserve">bewerten ansatzweise individuelle und gesellschaftliche Handlungsweisen vor dem </w:t>
            </w:r>
            <w:r>
              <w:rPr>
                <w:rFonts w:ascii="Calibri" w:hAnsi="Calibri" w:cs="Arial"/>
                <w:sz w:val="20"/>
                <w:szCs w:val="20"/>
              </w:rPr>
              <w:t xml:space="preserve">Hintergrund biblischer Maßstäbe, </w:t>
            </w:r>
            <w:r w:rsidRPr="00F06194">
              <w:rPr>
                <w:rFonts w:ascii="Calibri" w:hAnsi="Calibri" w:cs="Arial"/>
                <w:sz w:val="20"/>
                <w:szCs w:val="20"/>
              </w:rPr>
              <w:t>(UK3)</w:t>
            </w:r>
          </w:p>
          <w:p w14:paraId="3B11A1E3" w14:textId="77777777" w:rsidR="007F6622" w:rsidRPr="00F06194" w:rsidRDefault="007F6622" w:rsidP="00CD0795">
            <w:pPr>
              <w:numPr>
                <w:ilvl w:val="0"/>
                <w:numId w:val="20"/>
              </w:numPr>
              <w:suppressAutoHyphens w:val="0"/>
              <w:jc w:val="both"/>
              <w:rPr>
                <w:rFonts w:ascii="Calibri" w:hAnsi="Calibri" w:cs="Arial"/>
                <w:sz w:val="20"/>
                <w:szCs w:val="20"/>
              </w:rPr>
            </w:pPr>
            <w:r w:rsidRPr="00F06194">
              <w:rPr>
                <w:rFonts w:ascii="Calibri" w:hAnsi="Calibri" w:cs="Arial"/>
                <w:sz w:val="20"/>
                <w:szCs w:val="20"/>
              </w:rPr>
              <w:t>kommunizieren mit Vertreterinnen und Vertretern eigener sowie anderer religiöser und nichtreligiöser Überzeugungen respektvoll und entwickeln Möglichkeiten und Voraussetzungen für ein respektvolles und tolerantes Miteinander</w:t>
            </w:r>
            <w:r>
              <w:rPr>
                <w:rFonts w:ascii="Calibri" w:hAnsi="Calibri" w:cs="Arial"/>
                <w:sz w:val="20"/>
                <w:szCs w:val="20"/>
              </w:rPr>
              <w:t>,</w:t>
            </w:r>
            <w:r w:rsidRPr="00F06194">
              <w:rPr>
                <w:rFonts w:ascii="Calibri" w:hAnsi="Calibri" w:cs="Arial"/>
                <w:sz w:val="20"/>
                <w:szCs w:val="20"/>
              </w:rPr>
              <w:t xml:space="preserve"> (HK3)</w:t>
            </w:r>
          </w:p>
          <w:p w14:paraId="2E7C4428" w14:textId="77777777" w:rsidR="007F6622" w:rsidRPr="00F06194" w:rsidRDefault="007F6622" w:rsidP="00CD0795">
            <w:pPr>
              <w:numPr>
                <w:ilvl w:val="0"/>
                <w:numId w:val="20"/>
              </w:numPr>
              <w:suppressAutoHyphens w:val="0"/>
              <w:jc w:val="both"/>
              <w:rPr>
                <w:rFonts w:ascii="Calibri" w:hAnsi="Calibri" w:cs="Arial"/>
                <w:sz w:val="20"/>
                <w:szCs w:val="20"/>
              </w:rPr>
            </w:pPr>
            <w:r w:rsidRPr="00F06194">
              <w:rPr>
                <w:rFonts w:ascii="Calibri" w:hAnsi="Calibri" w:cs="Arial"/>
                <w:sz w:val="20"/>
                <w:szCs w:val="20"/>
              </w:rPr>
              <w:t>gestalten einfache religiöse Handlungen der christlichen Tradition (u.a. Gebet und Lied) mit oder lehnen eine Teilnahme begründet ab</w:t>
            </w:r>
            <w:r>
              <w:rPr>
                <w:rFonts w:ascii="Calibri" w:hAnsi="Calibri" w:cs="Arial"/>
                <w:sz w:val="20"/>
                <w:szCs w:val="20"/>
              </w:rPr>
              <w:t>,</w:t>
            </w:r>
            <w:r w:rsidRPr="00F06194">
              <w:rPr>
                <w:rFonts w:ascii="Calibri" w:hAnsi="Calibri" w:cs="Arial"/>
                <w:sz w:val="20"/>
                <w:szCs w:val="20"/>
              </w:rPr>
              <w:t xml:space="preserve"> (HK4)</w:t>
            </w:r>
          </w:p>
          <w:p w14:paraId="704F6FF8" w14:textId="77777777" w:rsidR="007F6622" w:rsidRPr="00B5717F" w:rsidRDefault="007F6622" w:rsidP="00CD0795">
            <w:pPr>
              <w:numPr>
                <w:ilvl w:val="0"/>
                <w:numId w:val="20"/>
              </w:numPr>
              <w:suppressAutoHyphens w:val="0"/>
              <w:jc w:val="both"/>
              <w:rPr>
                <w:rFonts w:ascii="Calibri" w:hAnsi="Calibri" w:cs="Calibri"/>
                <w:sz w:val="20"/>
                <w:szCs w:val="20"/>
              </w:rPr>
            </w:pPr>
            <w:r w:rsidRPr="00F06194">
              <w:rPr>
                <w:rFonts w:ascii="Calibri" w:hAnsi="Calibri" w:cs="Arial"/>
                <w:sz w:val="20"/>
                <w:szCs w:val="20"/>
              </w:rPr>
              <w:t>planen, gestalten und präsentieren fachbezogene Medienprodukte adressatengerecht und nutzen Möglichkeiten des digitalen Veröffentlichens und Teilens</w:t>
            </w:r>
            <w:r>
              <w:rPr>
                <w:rFonts w:ascii="Calibri" w:hAnsi="Calibri" w:cs="Arial"/>
                <w:sz w:val="20"/>
                <w:szCs w:val="20"/>
              </w:rPr>
              <w:t xml:space="preserve">. </w:t>
            </w:r>
            <w:r w:rsidRPr="00F06194">
              <w:rPr>
                <w:rFonts w:ascii="Calibri" w:hAnsi="Calibri" w:cs="Arial"/>
                <w:sz w:val="20"/>
                <w:szCs w:val="20"/>
              </w:rPr>
              <w:t>(HK6)</w:t>
            </w:r>
          </w:p>
        </w:tc>
      </w:tr>
      <w:tr w:rsidR="007F6622" w:rsidRPr="00545375" w14:paraId="71BA547A" w14:textId="77777777" w:rsidTr="007F6622">
        <w:tc>
          <w:tcPr>
            <w:tcW w:w="14276" w:type="dxa"/>
            <w:gridSpan w:val="3"/>
            <w:shd w:val="clear" w:color="auto" w:fill="auto"/>
          </w:tcPr>
          <w:p w14:paraId="128E21FB" w14:textId="77777777" w:rsidR="007F6622" w:rsidRPr="007F6622" w:rsidRDefault="007F6622" w:rsidP="00CD0795">
            <w:pPr>
              <w:spacing w:before="60"/>
              <w:jc w:val="both"/>
              <w:rPr>
                <w:rFonts w:ascii="Calibri" w:hAnsi="Calibri" w:cs="Calibri"/>
                <w:b/>
                <w:sz w:val="20"/>
                <w:szCs w:val="20"/>
              </w:rPr>
            </w:pPr>
            <w:r w:rsidRPr="00F91FAF">
              <w:rPr>
                <w:rFonts w:ascii="Calibri" w:hAnsi="Calibri" w:cs="Calibri"/>
                <w:b/>
                <w:sz w:val="20"/>
                <w:szCs w:val="20"/>
              </w:rPr>
              <w:t>Anknüpfungspunkte zum Schulprogramm:</w:t>
            </w:r>
            <w:r>
              <w:rPr>
                <w:rFonts w:ascii="Calibri" w:hAnsi="Calibri" w:cs="Calibri"/>
                <w:b/>
                <w:sz w:val="20"/>
                <w:szCs w:val="20"/>
              </w:rPr>
              <w:t xml:space="preserve">      </w:t>
            </w:r>
            <w:r>
              <w:rPr>
                <w:rFonts w:ascii="Calibri" w:hAnsi="Calibri" w:cs="Calibri"/>
                <w:sz w:val="20"/>
                <w:szCs w:val="20"/>
              </w:rPr>
              <w:t>z.B. Besuch einer evangelischen und katholischen Kirche</w:t>
            </w:r>
          </w:p>
        </w:tc>
      </w:tr>
      <w:tr w:rsidR="007F6622" w:rsidRPr="00545375" w14:paraId="39420AC1" w14:textId="77777777" w:rsidTr="007F6622">
        <w:tc>
          <w:tcPr>
            <w:tcW w:w="10343" w:type="dxa"/>
            <w:gridSpan w:val="2"/>
            <w:shd w:val="clear" w:color="auto" w:fill="auto"/>
          </w:tcPr>
          <w:p w14:paraId="1447B24D" w14:textId="77777777" w:rsidR="007F6622" w:rsidRPr="007F6622" w:rsidRDefault="007F6622" w:rsidP="00CD0795">
            <w:pPr>
              <w:spacing w:before="60"/>
              <w:jc w:val="both"/>
              <w:rPr>
                <w:rFonts w:ascii="Calibri" w:hAnsi="Calibri" w:cs="Calibri"/>
                <w:sz w:val="18"/>
                <w:szCs w:val="18"/>
              </w:rPr>
            </w:pPr>
            <w:r w:rsidRPr="007F6622">
              <w:rPr>
                <w:rFonts w:ascii="Calibri" w:hAnsi="Calibri" w:cs="Calibri"/>
                <w:b/>
                <w:sz w:val="18"/>
                <w:szCs w:val="18"/>
              </w:rPr>
              <w:t>Konkretisierte Kompetenzerwartungen:</w:t>
            </w:r>
            <w:r w:rsidRPr="007F6622">
              <w:rPr>
                <w:rFonts w:ascii="Calibri" w:hAnsi="Calibri" w:cs="Calibri"/>
                <w:sz w:val="18"/>
                <w:szCs w:val="18"/>
              </w:rPr>
              <w:t xml:space="preserve"> </w:t>
            </w:r>
          </w:p>
          <w:p w14:paraId="1D8FEFB1" w14:textId="77777777" w:rsidR="007F6622" w:rsidRPr="007F6622" w:rsidRDefault="007F6622" w:rsidP="00CD0795">
            <w:pPr>
              <w:jc w:val="both"/>
              <w:rPr>
                <w:rFonts w:ascii="Calibri" w:hAnsi="Calibri" w:cs="Calibri"/>
                <w:sz w:val="18"/>
                <w:szCs w:val="18"/>
              </w:rPr>
            </w:pPr>
            <w:r w:rsidRPr="007F6622">
              <w:rPr>
                <w:rFonts w:ascii="Calibri" w:hAnsi="Calibri" w:cs="Calibri"/>
                <w:sz w:val="18"/>
                <w:szCs w:val="18"/>
              </w:rPr>
              <w:t xml:space="preserve">Die Schülerinnen und Schüler </w:t>
            </w:r>
          </w:p>
          <w:p w14:paraId="35EB2A39" w14:textId="77777777" w:rsidR="007F6622" w:rsidRPr="007F6622" w:rsidRDefault="007F6622" w:rsidP="00CD0795">
            <w:pPr>
              <w:numPr>
                <w:ilvl w:val="0"/>
                <w:numId w:val="20"/>
              </w:numPr>
              <w:suppressAutoHyphens w:val="0"/>
              <w:jc w:val="both"/>
              <w:rPr>
                <w:rFonts w:ascii="Calibri" w:hAnsi="Calibri" w:cs="Arial"/>
                <w:sz w:val="18"/>
                <w:szCs w:val="18"/>
              </w:rPr>
            </w:pPr>
            <w:r w:rsidRPr="007F6622">
              <w:rPr>
                <w:rFonts w:ascii="Calibri" w:hAnsi="Calibri" w:cs="Arial"/>
                <w:sz w:val="18"/>
                <w:szCs w:val="18"/>
              </w:rPr>
              <w:t>identifizieren und erklären Übergangsrituale im Lebenslauf von Menschen christlichen Glaubens als religiös gestalteten Umgang mit bedeutsamen Lebenssituationen, (K45)</w:t>
            </w:r>
          </w:p>
          <w:p w14:paraId="19BFAD24" w14:textId="77777777" w:rsidR="007F6622" w:rsidRPr="007F6622" w:rsidRDefault="007F6622" w:rsidP="00CD0795">
            <w:pPr>
              <w:numPr>
                <w:ilvl w:val="0"/>
                <w:numId w:val="20"/>
              </w:numPr>
              <w:suppressAutoHyphens w:val="0"/>
              <w:jc w:val="both"/>
              <w:rPr>
                <w:rFonts w:ascii="Calibri" w:hAnsi="Calibri" w:cs="Arial"/>
                <w:sz w:val="18"/>
                <w:szCs w:val="18"/>
              </w:rPr>
            </w:pPr>
            <w:r w:rsidRPr="007F6622">
              <w:rPr>
                <w:rFonts w:ascii="Calibri" w:hAnsi="Calibri" w:cs="Arial"/>
                <w:sz w:val="18"/>
                <w:szCs w:val="18"/>
              </w:rPr>
              <w:t>beurteilen christliche Feste und Rituale bezüglich der Relevanz für ihr eigenes Leben und das von anderen, (K46)</w:t>
            </w:r>
          </w:p>
          <w:p w14:paraId="69620F26" w14:textId="77777777" w:rsidR="007F6622" w:rsidRPr="007F6622" w:rsidRDefault="007F6622" w:rsidP="00CD0795">
            <w:pPr>
              <w:numPr>
                <w:ilvl w:val="0"/>
                <w:numId w:val="20"/>
              </w:numPr>
              <w:suppressAutoHyphens w:val="0"/>
              <w:jc w:val="both"/>
              <w:rPr>
                <w:rFonts w:ascii="Calibri" w:hAnsi="Calibri" w:cs="Arial"/>
                <w:sz w:val="18"/>
                <w:szCs w:val="18"/>
              </w:rPr>
            </w:pPr>
            <w:r w:rsidRPr="007F6622">
              <w:rPr>
                <w:rFonts w:ascii="Calibri" w:hAnsi="Calibri" w:cs="Arial"/>
                <w:sz w:val="18"/>
                <w:szCs w:val="18"/>
              </w:rPr>
              <w:t>beschreiben die Entstehung der Kirche aus dem Glauben an Jesus Christus und identifizieren sie als Nachfolgegemeinschaft, (K20)</w:t>
            </w:r>
          </w:p>
          <w:p w14:paraId="71EC132C" w14:textId="77777777" w:rsidR="007F6622" w:rsidRPr="007F6622" w:rsidRDefault="007F6622" w:rsidP="00CD0795">
            <w:pPr>
              <w:numPr>
                <w:ilvl w:val="0"/>
                <w:numId w:val="20"/>
              </w:numPr>
              <w:suppressAutoHyphens w:val="0"/>
              <w:jc w:val="both"/>
              <w:rPr>
                <w:rFonts w:ascii="Calibri" w:hAnsi="Calibri" w:cs="Arial"/>
                <w:sz w:val="18"/>
                <w:szCs w:val="18"/>
              </w:rPr>
            </w:pPr>
            <w:r w:rsidRPr="007F6622">
              <w:rPr>
                <w:rFonts w:ascii="Calibri" w:hAnsi="Calibri" w:cs="Arial"/>
                <w:sz w:val="18"/>
                <w:szCs w:val="18"/>
              </w:rPr>
              <w:t>beschreiben unterschiedliche christliche Konfessionen und Denominationen anhand von Gebäuden, Personen und religiöser Praxis, (K21)</w:t>
            </w:r>
          </w:p>
          <w:p w14:paraId="08A86E2F" w14:textId="77777777" w:rsidR="007F6622" w:rsidRPr="007F6622" w:rsidRDefault="007F6622" w:rsidP="00CD0795">
            <w:pPr>
              <w:numPr>
                <w:ilvl w:val="0"/>
                <w:numId w:val="20"/>
              </w:numPr>
              <w:suppressAutoHyphens w:val="0"/>
              <w:jc w:val="both"/>
              <w:rPr>
                <w:rFonts w:ascii="Calibri" w:hAnsi="Calibri" w:cs="Arial"/>
                <w:sz w:val="18"/>
                <w:szCs w:val="18"/>
              </w:rPr>
            </w:pPr>
            <w:r w:rsidRPr="007F6622">
              <w:rPr>
                <w:rFonts w:ascii="Calibri" w:hAnsi="Calibri" w:cs="Arial"/>
                <w:sz w:val="18"/>
                <w:szCs w:val="18"/>
              </w:rPr>
              <w:t>differenzieren zwischen Kirche als Gebäude und als Glaubensgemeinschaft</w:t>
            </w:r>
            <w:r w:rsidRPr="007F6622" w:rsidDel="003B591F">
              <w:rPr>
                <w:rFonts w:ascii="Calibri" w:hAnsi="Calibri" w:cs="Arial"/>
                <w:sz w:val="18"/>
                <w:szCs w:val="18"/>
              </w:rPr>
              <w:t xml:space="preserve"> </w:t>
            </w:r>
            <w:r w:rsidRPr="007F6622">
              <w:rPr>
                <w:rFonts w:ascii="Calibri" w:hAnsi="Calibri" w:cs="Arial"/>
                <w:sz w:val="18"/>
                <w:szCs w:val="18"/>
              </w:rPr>
              <w:t>und erläutern Zusammenhänge zwischen beiden Formen, (K22)</w:t>
            </w:r>
          </w:p>
          <w:p w14:paraId="4097A377" w14:textId="77777777" w:rsidR="007F6622" w:rsidRPr="007F6622" w:rsidRDefault="007F6622" w:rsidP="00CD0795">
            <w:pPr>
              <w:numPr>
                <w:ilvl w:val="0"/>
                <w:numId w:val="20"/>
              </w:numPr>
              <w:suppressAutoHyphens w:val="0"/>
              <w:jc w:val="both"/>
              <w:rPr>
                <w:rFonts w:ascii="Calibri" w:hAnsi="Calibri" w:cs="Arial"/>
                <w:sz w:val="18"/>
                <w:szCs w:val="18"/>
              </w:rPr>
            </w:pPr>
            <w:r w:rsidRPr="007F6622">
              <w:rPr>
                <w:rFonts w:ascii="Calibri" w:hAnsi="Calibri" w:cs="Arial"/>
                <w:sz w:val="18"/>
                <w:szCs w:val="18"/>
              </w:rPr>
              <w:t>identifizieren eine evangelische Ortsgemeinde als eine Konkretion von Kirche, (K23)</w:t>
            </w:r>
          </w:p>
          <w:p w14:paraId="1466F462" w14:textId="77777777" w:rsidR="007F6622" w:rsidRPr="007F6622" w:rsidRDefault="007F6622" w:rsidP="00CD0795">
            <w:pPr>
              <w:numPr>
                <w:ilvl w:val="0"/>
                <w:numId w:val="20"/>
              </w:numPr>
              <w:suppressAutoHyphens w:val="0"/>
              <w:jc w:val="both"/>
              <w:rPr>
                <w:rFonts w:ascii="Calibri" w:hAnsi="Calibri" w:cs="Arial"/>
                <w:sz w:val="18"/>
                <w:szCs w:val="18"/>
              </w:rPr>
            </w:pPr>
            <w:r w:rsidRPr="007F6622">
              <w:rPr>
                <w:rFonts w:ascii="Calibri" w:hAnsi="Calibri" w:cs="Arial"/>
                <w:sz w:val="18"/>
                <w:szCs w:val="18"/>
              </w:rPr>
              <w:t>vergleichen die evangelische und die katholische Kirche in Bezug auf Gemeinsamkeiten und Unterschiede, (K24)</w:t>
            </w:r>
          </w:p>
          <w:p w14:paraId="4CBA1982" w14:textId="77777777" w:rsidR="007F6622" w:rsidRPr="007F6622" w:rsidRDefault="007F6622" w:rsidP="00CD0795">
            <w:pPr>
              <w:numPr>
                <w:ilvl w:val="0"/>
                <w:numId w:val="20"/>
              </w:numPr>
              <w:suppressAutoHyphens w:val="0"/>
              <w:jc w:val="both"/>
              <w:rPr>
                <w:rFonts w:ascii="Calibri" w:hAnsi="Calibri" w:cs="Arial"/>
                <w:sz w:val="18"/>
                <w:szCs w:val="18"/>
              </w:rPr>
            </w:pPr>
            <w:r w:rsidRPr="007F6622">
              <w:rPr>
                <w:rFonts w:ascii="Calibri" w:hAnsi="Calibri" w:cs="Arial"/>
                <w:sz w:val="18"/>
                <w:szCs w:val="18"/>
              </w:rPr>
              <w:t>identifizieren Gotteshäuser als Orte gelebten Glaubens und unterscheiden diese von profanen Räumen, (K25)</w:t>
            </w:r>
          </w:p>
          <w:p w14:paraId="1A717C20" w14:textId="77777777" w:rsidR="007F6622" w:rsidRPr="007F6622" w:rsidRDefault="007F6622" w:rsidP="00CD0795">
            <w:pPr>
              <w:numPr>
                <w:ilvl w:val="0"/>
                <w:numId w:val="20"/>
              </w:numPr>
              <w:suppressAutoHyphens w:val="0"/>
              <w:jc w:val="both"/>
              <w:rPr>
                <w:rFonts w:ascii="Calibri" w:hAnsi="Calibri" w:cs="Arial"/>
                <w:sz w:val="18"/>
                <w:szCs w:val="18"/>
              </w:rPr>
            </w:pPr>
            <w:r w:rsidRPr="007F6622">
              <w:rPr>
                <w:rFonts w:ascii="Calibri" w:hAnsi="Calibri" w:cs="Arial"/>
                <w:sz w:val="18"/>
                <w:szCs w:val="18"/>
              </w:rPr>
              <w:t>identifizieren Symbole des christlichen Glaubens sowie religiöse Formensprache, (K26)</w:t>
            </w:r>
          </w:p>
          <w:p w14:paraId="0EB3A0AF" w14:textId="77777777" w:rsidR="007F6622" w:rsidRPr="007F6622" w:rsidRDefault="007F6622" w:rsidP="00CD0795">
            <w:pPr>
              <w:numPr>
                <w:ilvl w:val="0"/>
                <w:numId w:val="20"/>
              </w:numPr>
              <w:suppressAutoHyphens w:val="0"/>
              <w:jc w:val="both"/>
              <w:rPr>
                <w:rFonts w:ascii="Calibri" w:hAnsi="Calibri" w:cs="Arial"/>
                <w:sz w:val="18"/>
                <w:szCs w:val="18"/>
              </w:rPr>
            </w:pPr>
            <w:r w:rsidRPr="007F6622">
              <w:rPr>
                <w:rFonts w:ascii="Calibri" w:hAnsi="Calibri" w:cs="Arial"/>
                <w:sz w:val="18"/>
                <w:szCs w:val="18"/>
              </w:rPr>
              <w:t>benennen Beispiele von ökumenischer Zusammenarbeit, (K27)</w:t>
            </w:r>
          </w:p>
          <w:p w14:paraId="1C2810E0" w14:textId="77777777" w:rsidR="007F6622" w:rsidRPr="007F6622" w:rsidRDefault="007F6622" w:rsidP="00CD0795">
            <w:pPr>
              <w:numPr>
                <w:ilvl w:val="0"/>
                <w:numId w:val="20"/>
              </w:numPr>
              <w:suppressAutoHyphens w:val="0"/>
              <w:jc w:val="both"/>
              <w:rPr>
                <w:rFonts w:ascii="Calibri" w:hAnsi="Calibri" w:cs="Arial"/>
                <w:sz w:val="18"/>
                <w:szCs w:val="18"/>
              </w:rPr>
            </w:pPr>
            <w:r w:rsidRPr="007F6622">
              <w:rPr>
                <w:rFonts w:ascii="Calibri" w:hAnsi="Calibri" w:cs="Arial"/>
                <w:sz w:val="18"/>
                <w:szCs w:val="18"/>
              </w:rPr>
              <w:t>vergleichen und bewerten unterschiedliche Erfahrungen mit Kirche, (K28)</w:t>
            </w:r>
          </w:p>
          <w:p w14:paraId="481C16CC" w14:textId="77777777" w:rsidR="007F6622" w:rsidRPr="00662095" w:rsidRDefault="007F6622" w:rsidP="00CD0795">
            <w:pPr>
              <w:numPr>
                <w:ilvl w:val="0"/>
                <w:numId w:val="20"/>
              </w:numPr>
              <w:suppressAutoHyphens w:val="0"/>
              <w:jc w:val="both"/>
              <w:rPr>
                <w:rFonts w:ascii="Calibri" w:hAnsi="Calibri" w:cs="Arial"/>
                <w:sz w:val="20"/>
                <w:szCs w:val="20"/>
              </w:rPr>
            </w:pPr>
            <w:r w:rsidRPr="007F6622">
              <w:rPr>
                <w:rFonts w:ascii="Calibri" w:hAnsi="Calibri" w:cs="Arial"/>
                <w:sz w:val="18"/>
                <w:szCs w:val="18"/>
              </w:rPr>
              <w:t>erörtern in Ansätzen die Bedeutung unterschiedlicher Glaubenspraktiken für die verschiedenen Konfessionen. (K29)</w:t>
            </w:r>
          </w:p>
        </w:tc>
        <w:tc>
          <w:tcPr>
            <w:tcW w:w="3933" w:type="dxa"/>
            <w:shd w:val="clear" w:color="auto" w:fill="auto"/>
          </w:tcPr>
          <w:p w14:paraId="78A37D80" w14:textId="77777777" w:rsidR="007F6622" w:rsidRPr="00F91FAF" w:rsidRDefault="007F6622" w:rsidP="00CD0795">
            <w:pPr>
              <w:spacing w:before="60"/>
              <w:jc w:val="both"/>
              <w:rPr>
                <w:rFonts w:ascii="Calibri" w:hAnsi="Calibri" w:cs="Calibri"/>
                <w:b/>
                <w:sz w:val="22"/>
                <w:szCs w:val="22"/>
              </w:rPr>
            </w:pPr>
            <w:r w:rsidRPr="00F91FAF">
              <w:rPr>
                <w:rFonts w:ascii="Calibri" w:hAnsi="Calibri" w:cs="Calibri"/>
                <w:b/>
                <w:sz w:val="22"/>
                <w:szCs w:val="22"/>
              </w:rPr>
              <w:t>Mögliche Unterrichtsbausteine:</w:t>
            </w:r>
          </w:p>
          <w:p w14:paraId="33129F32" w14:textId="77777777" w:rsidR="007F6622" w:rsidRPr="00F91FAF" w:rsidRDefault="007F6622"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Sakramente</w:t>
            </w:r>
          </w:p>
          <w:p w14:paraId="6C721934" w14:textId="77777777" w:rsidR="007F6622" w:rsidRPr="00F91FAF" w:rsidRDefault="007F6622"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Amtsverständnis</w:t>
            </w:r>
            <w:r>
              <w:rPr>
                <w:rFonts w:ascii="Calibri" w:hAnsi="Calibri" w:cs="Calibri"/>
                <w:sz w:val="20"/>
                <w:szCs w:val="20"/>
              </w:rPr>
              <w:t xml:space="preserve"> der Konfessionen</w:t>
            </w:r>
          </w:p>
          <w:p w14:paraId="703DCA23" w14:textId="77777777" w:rsidR="007F6622" w:rsidRPr="00F91FAF" w:rsidRDefault="007F6622"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Aufbau</w:t>
            </w:r>
            <w:r>
              <w:rPr>
                <w:rFonts w:ascii="Calibri" w:hAnsi="Calibri" w:cs="Calibri"/>
                <w:sz w:val="20"/>
                <w:szCs w:val="20"/>
              </w:rPr>
              <w:t xml:space="preserve"> der evangelischen/katholischen Kirche</w:t>
            </w:r>
          </w:p>
          <w:p w14:paraId="0D809070" w14:textId="77777777" w:rsidR="007F6622" w:rsidRPr="00F91FAF" w:rsidRDefault="007F6622"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Organisation</w:t>
            </w:r>
            <w:r>
              <w:rPr>
                <w:rFonts w:ascii="Calibri" w:hAnsi="Calibri" w:cs="Calibri"/>
                <w:sz w:val="20"/>
                <w:szCs w:val="20"/>
              </w:rPr>
              <w:t xml:space="preserve"> des kirchlichen Arbeitens</w:t>
            </w:r>
          </w:p>
          <w:p w14:paraId="1831C593" w14:textId="77777777" w:rsidR="007F6622" w:rsidRDefault="007F6622"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ökumenisches Arbeiten</w:t>
            </w:r>
            <w:r>
              <w:rPr>
                <w:rFonts w:ascii="Calibri" w:hAnsi="Calibri" w:cs="Calibri"/>
                <w:sz w:val="20"/>
                <w:szCs w:val="20"/>
              </w:rPr>
              <w:t xml:space="preserve"> </w:t>
            </w:r>
          </w:p>
          <w:p w14:paraId="4875444F" w14:textId="77777777" w:rsidR="007F6622" w:rsidRPr="00F91FAF" w:rsidRDefault="007F6622" w:rsidP="00CD0795">
            <w:pPr>
              <w:ind w:left="720"/>
              <w:jc w:val="both"/>
              <w:rPr>
                <w:rFonts w:ascii="Calibri" w:hAnsi="Calibri" w:cs="Calibri"/>
                <w:sz w:val="20"/>
                <w:szCs w:val="20"/>
              </w:rPr>
            </w:pPr>
          </w:p>
          <w:p w14:paraId="55CA7579" w14:textId="77777777" w:rsidR="007F6622" w:rsidRPr="00F91FAF" w:rsidRDefault="007F6622" w:rsidP="00CD0795">
            <w:pPr>
              <w:jc w:val="both"/>
              <w:rPr>
                <w:rFonts w:ascii="Calibri" w:hAnsi="Calibri" w:cs="Calibri"/>
                <w:b/>
                <w:sz w:val="22"/>
                <w:szCs w:val="22"/>
              </w:rPr>
            </w:pPr>
            <w:r w:rsidRPr="00F91FAF">
              <w:rPr>
                <w:rFonts w:ascii="Calibri" w:hAnsi="Calibri" w:cs="Calibri"/>
                <w:b/>
                <w:sz w:val="22"/>
                <w:szCs w:val="22"/>
              </w:rPr>
              <w:t>Didaktisch-methodische Hinweise / digitale Bildung:</w:t>
            </w:r>
          </w:p>
          <w:p w14:paraId="53097693" w14:textId="77777777" w:rsidR="007F6622" w:rsidRDefault="007F6622" w:rsidP="00CD0795">
            <w:pPr>
              <w:numPr>
                <w:ilvl w:val="0"/>
                <w:numId w:val="17"/>
              </w:numPr>
              <w:suppressAutoHyphens w:val="0"/>
              <w:jc w:val="both"/>
              <w:rPr>
                <w:rFonts w:ascii="Calibri" w:hAnsi="Calibri" w:cs="Calibri"/>
                <w:sz w:val="20"/>
                <w:szCs w:val="20"/>
              </w:rPr>
            </w:pPr>
            <w:r>
              <w:rPr>
                <w:rFonts w:ascii="Calibri" w:hAnsi="Calibri" w:cs="Calibri"/>
                <w:sz w:val="20"/>
                <w:szCs w:val="20"/>
              </w:rPr>
              <w:t>Besuch einer katholischen/</w:t>
            </w:r>
            <w:r w:rsidRPr="00F91FAF">
              <w:rPr>
                <w:rFonts w:ascii="Calibri" w:hAnsi="Calibri" w:cs="Calibri"/>
                <w:sz w:val="20"/>
                <w:szCs w:val="20"/>
              </w:rPr>
              <w:t>evangelischen Kirche</w:t>
            </w:r>
          </w:p>
          <w:p w14:paraId="2D16DA84" w14:textId="77777777" w:rsidR="007F6622" w:rsidRPr="00F91FAF" w:rsidRDefault="007F6622" w:rsidP="00CD0795">
            <w:pPr>
              <w:ind w:left="720"/>
              <w:jc w:val="both"/>
              <w:rPr>
                <w:rFonts w:ascii="Calibri" w:hAnsi="Calibri" w:cs="Calibri"/>
                <w:sz w:val="20"/>
                <w:szCs w:val="20"/>
              </w:rPr>
            </w:pPr>
          </w:p>
          <w:p w14:paraId="60C9D01E" w14:textId="77777777" w:rsidR="007F6622" w:rsidRPr="00662095" w:rsidRDefault="007F6622" w:rsidP="00CD0795">
            <w:pPr>
              <w:spacing w:after="60"/>
              <w:jc w:val="both"/>
              <w:rPr>
                <w:rFonts w:ascii="Calibri" w:hAnsi="Calibri" w:cs="Arial"/>
                <w:sz w:val="20"/>
                <w:szCs w:val="20"/>
              </w:rPr>
            </w:pPr>
            <w:r w:rsidRPr="00F91FAF">
              <w:rPr>
                <w:rFonts w:ascii="Calibri" w:hAnsi="Calibri" w:cs="Calibri"/>
                <w:b/>
                <w:sz w:val="22"/>
                <w:szCs w:val="22"/>
              </w:rPr>
              <w:t>Zeitbedarf: ca. 14 Stunden</w:t>
            </w:r>
          </w:p>
        </w:tc>
      </w:tr>
    </w:tbl>
    <w:p w14:paraId="35A3719E" w14:textId="77777777" w:rsidR="00453832" w:rsidRPr="0054633E" w:rsidRDefault="00453832" w:rsidP="00CD0795">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1"/>
        <w:gridCol w:w="6315"/>
      </w:tblGrid>
      <w:tr w:rsidR="00453832" w:rsidRPr="00545375" w14:paraId="53254D86" w14:textId="77777777" w:rsidTr="00CF2AF1">
        <w:tc>
          <w:tcPr>
            <w:tcW w:w="14426" w:type="dxa"/>
            <w:gridSpan w:val="2"/>
            <w:tcBorders>
              <w:bottom w:val="single" w:sz="4" w:space="0" w:color="auto"/>
            </w:tcBorders>
            <w:shd w:val="clear" w:color="auto" w:fill="CCCCCC"/>
          </w:tcPr>
          <w:p w14:paraId="5A4A9CA1" w14:textId="77777777" w:rsidR="00453832" w:rsidRPr="0033252D" w:rsidRDefault="00453832" w:rsidP="00CD0795">
            <w:pPr>
              <w:shd w:val="clear" w:color="auto" w:fill="CCCCCC"/>
              <w:spacing w:before="60"/>
              <w:jc w:val="both"/>
              <w:rPr>
                <w:rFonts w:ascii="Calibri" w:hAnsi="Calibri" w:cs="Calibri"/>
                <w:i/>
              </w:rPr>
            </w:pPr>
            <w:r w:rsidRPr="0033252D">
              <w:rPr>
                <w:rFonts w:ascii="Calibri" w:hAnsi="Calibri" w:cs="Calibri"/>
                <w:b/>
                <w:i/>
              </w:rPr>
              <w:lastRenderedPageBreak/>
              <w:t>Unterrichtsvor</w:t>
            </w:r>
            <w:r>
              <w:rPr>
                <w:rFonts w:ascii="Calibri" w:hAnsi="Calibri" w:cs="Calibri"/>
                <w:b/>
                <w:i/>
              </w:rPr>
              <w:t>ha</w:t>
            </w:r>
            <w:r w:rsidRPr="0033252D">
              <w:rPr>
                <w:rFonts w:ascii="Calibri" w:hAnsi="Calibri" w:cs="Calibri"/>
                <w:b/>
                <w:i/>
              </w:rPr>
              <w:t xml:space="preserve">ben 6. Die Anfänge der Kirche als christliche Gemeinschaft </w:t>
            </w:r>
            <w:r w:rsidRPr="0033252D">
              <w:rPr>
                <w:rFonts w:ascii="Calibri" w:hAnsi="Calibri" w:cs="Calibri"/>
                <w:i/>
              </w:rPr>
              <w:t>(Dieses Unterrichtsvorhaben ist optional, d.h. nicht notwendig zur vollständigen Umsetzung des KLP.)</w:t>
            </w:r>
          </w:p>
          <w:p w14:paraId="7B67AB58" w14:textId="77777777" w:rsidR="00453832" w:rsidRPr="00545375" w:rsidRDefault="00453832" w:rsidP="00CD0795">
            <w:pPr>
              <w:spacing w:after="60"/>
              <w:jc w:val="both"/>
              <w:rPr>
                <w:rFonts w:ascii="Calibri" w:hAnsi="Calibri" w:cs="Calibri"/>
                <w:sz w:val="22"/>
                <w:szCs w:val="22"/>
              </w:rPr>
            </w:pPr>
            <w:r w:rsidRPr="00F91FAF">
              <w:rPr>
                <w:rFonts w:ascii="Calibri" w:hAnsi="Calibri" w:cs="Calibri"/>
                <w:sz w:val="20"/>
                <w:szCs w:val="20"/>
              </w:rPr>
              <w:t>Wann wurde „die Kirche“ gegründet? Das letzte Unterrichtsvorhaben dieses Jahres widmet sich im Anschluss an die Untersuchung der Gemeinsamkeiten und Unterschiede der heute existierenden Konfessionen den gemeinsamen Wurzeln des christlichen Glaubens. Es untersucht den Zusammenhang von biblischen Grundlagen und gesellschaftlichen Rahmen der Urgemeinde und zeichnet die Zeit des frühen Christentums von Paulus bis zur konstantinischen Wende in Grundzügen nach.</w:t>
            </w:r>
          </w:p>
        </w:tc>
      </w:tr>
      <w:tr w:rsidR="00453832" w:rsidRPr="00545375" w14:paraId="119E73B5" w14:textId="77777777" w:rsidTr="00CF2AF1">
        <w:tc>
          <w:tcPr>
            <w:tcW w:w="14426" w:type="dxa"/>
            <w:gridSpan w:val="2"/>
            <w:shd w:val="clear" w:color="auto" w:fill="BFBFBF"/>
          </w:tcPr>
          <w:p w14:paraId="591BDF93" w14:textId="77777777" w:rsidR="00453832" w:rsidRPr="00F91FAF" w:rsidRDefault="00453832" w:rsidP="00CD0795">
            <w:pPr>
              <w:jc w:val="both"/>
              <w:rPr>
                <w:rFonts w:ascii="Calibri" w:hAnsi="Calibri" w:cs="Calibri"/>
                <w:sz w:val="20"/>
                <w:szCs w:val="20"/>
              </w:rPr>
            </w:pPr>
            <w:r w:rsidRPr="00F91FAF">
              <w:rPr>
                <w:rFonts w:ascii="Calibri" w:hAnsi="Calibri" w:cs="Calibri"/>
                <w:sz w:val="20"/>
                <w:szCs w:val="20"/>
              </w:rPr>
              <w:t xml:space="preserve">IF </w:t>
            </w:r>
            <w:r>
              <w:rPr>
                <w:rFonts w:ascii="Calibri" w:hAnsi="Calibri" w:cs="Calibri"/>
                <w:sz w:val="20"/>
                <w:szCs w:val="20"/>
              </w:rPr>
              <w:t>4</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Kirche in konfessioneller Vielfalt</w:t>
            </w:r>
          </w:p>
          <w:p w14:paraId="1D5CF8B3" w14:textId="77777777" w:rsidR="00453832" w:rsidRPr="00F91FAF" w:rsidRDefault="00453832" w:rsidP="00CD0795">
            <w:pPr>
              <w:jc w:val="both"/>
              <w:rPr>
                <w:rFonts w:ascii="Calibri" w:hAnsi="Calibri" w:cs="Calibri"/>
                <w:sz w:val="20"/>
                <w:szCs w:val="20"/>
              </w:rPr>
            </w:pPr>
            <w:r>
              <w:rPr>
                <w:rFonts w:ascii="Calibri" w:hAnsi="Calibri" w:cs="Calibri"/>
                <w:sz w:val="20"/>
                <w:szCs w:val="20"/>
              </w:rPr>
              <w:t>IF 2</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Gottesvorstellungen und der Glaube an Gott</w:t>
            </w:r>
          </w:p>
          <w:p w14:paraId="12BDACE4" w14:textId="77777777" w:rsidR="00453832" w:rsidRPr="00545375" w:rsidRDefault="00453832" w:rsidP="00CD0795">
            <w:pPr>
              <w:spacing w:after="60"/>
              <w:jc w:val="both"/>
              <w:rPr>
                <w:rFonts w:ascii="Calibri" w:hAnsi="Calibri" w:cs="Calibri"/>
                <w:b/>
                <w:sz w:val="22"/>
                <w:szCs w:val="22"/>
              </w:rPr>
            </w:pPr>
            <w:r w:rsidRPr="00F91FAF">
              <w:rPr>
                <w:rFonts w:ascii="Calibri" w:hAnsi="Calibri" w:cs="Calibri"/>
                <w:sz w:val="20"/>
                <w:szCs w:val="20"/>
              </w:rPr>
              <w:t xml:space="preserve">IF </w:t>
            </w:r>
            <w:r>
              <w:rPr>
                <w:rFonts w:ascii="Calibri" w:hAnsi="Calibri" w:cs="Calibri"/>
                <w:sz w:val="20"/>
                <w:szCs w:val="20"/>
              </w:rPr>
              <w:t>3</w:t>
            </w:r>
            <w:r w:rsidRPr="00F91FAF">
              <w:rPr>
                <w:rFonts w:ascii="Calibri" w:hAnsi="Calibri" w:cs="Calibri"/>
                <w:sz w:val="20"/>
                <w:szCs w:val="20"/>
              </w:rPr>
              <w:t>.</w:t>
            </w:r>
            <w:r>
              <w:rPr>
                <w:rFonts w:ascii="Calibri" w:hAnsi="Calibri" w:cs="Calibri"/>
                <w:sz w:val="20"/>
                <w:szCs w:val="20"/>
              </w:rPr>
              <w:t xml:space="preserve">1: </w:t>
            </w:r>
            <w:r w:rsidRPr="00F91FAF">
              <w:rPr>
                <w:rFonts w:ascii="Calibri" w:hAnsi="Calibri" w:cs="Calibri"/>
                <w:sz w:val="20"/>
                <w:szCs w:val="20"/>
              </w:rPr>
              <w:t xml:space="preserve">Jesus </w:t>
            </w:r>
            <w:r>
              <w:rPr>
                <w:rFonts w:ascii="Calibri" w:hAnsi="Calibri" w:cs="Calibri"/>
                <w:sz w:val="20"/>
                <w:szCs w:val="20"/>
              </w:rPr>
              <w:t xml:space="preserve">von </w:t>
            </w:r>
            <w:r w:rsidRPr="00F91FAF">
              <w:rPr>
                <w:rFonts w:ascii="Calibri" w:hAnsi="Calibri" w:cs="Calibri"/>
                <w:sz w:val="20"/>
                <w:szCs w:val="20"/>
              </w:rPr>
              <w:t>Nazareth in seiner Zeit und Umwelt</w:t>
            </w:r>
          </w:p>
        </w:tc>
      </w:tr>
      <w:tr w:rsidR="00453832" w:rsidRPr="00545375" w14:paraId="4D7710CF" w14:textId="77777777" w:rsidTr="00CF2AF1">
        <w:tc>
          <w:tcPr>
            <w:tcW w:w="14426" w:type="dxa"/>
            <w:gridSpan w:val="2"/>
            <w:shd w:val="clear" w:color="auto" w:fill="auto"/>
          </w:tcPr>
          <w:p w14:paraId="06C9A82C" w14:textId="77777777" w:rsidR="00453832" w:rsidRPr="00F91FAF" w:rsidRDefault="00453832" w:rsidP="00CD0795">
            <w:pPr>
              <w:spacing w:before="60"/>
              <w:jc w:val="both"/>
              <w:rPr>
                <w:rFonts w:ascii="Calibri" w:hAnsi="Calibri" w:cs="Calibri"/>
                <w:b/>
                <w:sz w:val="20"/>
                <w:szCs w:val="20"/>
              </w:rPr>
            </w:pPr>
            <w:r w:rsidRPr="00F91FAF">
              <w:rPr>
                <w:rFonts w:ascii="Calibri" w:hAnsi="Calibri" w:cs="Calibri"/>
                <w:b/>
                <w:sz w:val="20"/>
                <w:szCs w:val="20"/>
              </w:rPr>
              <w:t>Übergeordnete Kompetenzerwartungen:</w:t>
            </w:r>
          </w:p>
          <w:p w14:paraId="0145430E" w14:textId="77777777" w:rsidR="00453832" w:rsidRPr="00F91FAF" w:rsidRDefault="00453832" w:rsidP="00CD0795">
            <w:pPr>
              <w:jc w:val="both"/>
              <w:rPr>
                <w:rFonts w:ascii="Calibri" w:hAnsi="Calibri" w:cs="Calibri"/>
                <w:sz w:val="20"/>
                <w:szCs w:val="20"/>
              </w:rPr>
            </w:pPr>
            <w:r w:rsidRPr="00F91FAF">
              <w:rPr>
                <w:rFonts w:ascii="Calibri" w:hAnsi="Calibri" w:cs="Calibri"/>
                <w:sz w:val="20"/>
                <w:szCs w:val="20"/>
              </w:rPr>
              <w:t xml:space="preserve">Die Schülerinnen und Schüler </w:t>
            </w:r>
          </w:p>
          <w:p w14:paraId="592A23DC" w14:textId="77777777" w:rsidR="00453832" w:rsidRPr="002C6034" w:rsidRDefault="00453832" w:rsidP="00CD0795">
            <w:pPr>
              <w:numPr>
                <w:ilvl w:val="0"/>
                <w:numId w:val="20"/>
              </w:numPr>
              <w:suppressAutoHyphens w:val="0"/>
              <w:jc w:val="both"/>
              <w:rPr>
                <w:rFonts w:ascii="Calibri" w:hAnsi="Calibri" w:cs="Arial"/>
                <w:sz w:val="20"/>
                <w:szCs w:val="20"/>
              </w:rPr>
            </w:pPr>
            <w:r w:rsidRPr="002C6034">
              <w:rPr>
                <w:rFonts w:ascii="Calibri" w:hAnsi="Calibri" w:cs="Arial"/>
                <w:sz w:val="20"/>
                <w:szCs w:val="20"/>
              </w:rPr>
              <w:t>identifizieren in eigenen Erfahrungen und Überzeugungen religiöse Bezüge und Fragen</w:t>
            </w:r>
            <w:r>
              <w:rPr>
                <w:rFonts w:ascii="Calibri" w:hAnsi="Calibri" w:cs="Arial"/>
                <w:sz w:val="20"/>
                <w:szCs w:val="20"/>
              </w:rPr>
              <w:t>,</w:t>
            </w:r>
            <w:r w:rsidRPr="002C6034">
              <w:rPr>
                <w:rFonts w:ascii="Calibri" w:hAnsi="Calibri" w:cs="Arial"/>
                <w:sz w:val="20"/>
                <w:szCs w:val="20"/>
              </w:rPr>
              <w:t xml:space="preserve"> (SK3)</w:t>
            </w:r>
          </w:p>
          <w:p w14:paraId="40AE9C78" w14:textId="77777777" w:rsidR="00453832" w:rsidRPr="002C6034" w:rsidRDefault="00453832" w:rsidP="00CD0795">
            <w:pPr>
              <w:numPr>
                <w:ilvl w:val="0"/>
                <w:numId w:val="20"/>
              </w:numPr>
              <w:suppressAutoHyphens w:val="0"/>
              <w:jc w:val="both"/>
              <w:rPr>
                <w:rFonts w:ascii="Calibri" w:hAnsi="Calibri" w:cs="Arial"/>
                <w:sz w:val="20"/>
                <w:szCs w:val="20"/>
              </w:rPr>
            </w:pPr>
            <w:r w:rsidRPr="002C6034">
              <w:rPr>
                <w:rFonts w:ascii="Calibri" w:hAnsi="Calibri" w:cs="Arial"/>
                <w:sz w:val="20"/>
                <w:szCs w:val="20"/>
              </w:rPr>
              <w:t>beschreiben auf einem grundlegenden Niveau religiöse Sprach-, Symbol- und Ausdrucksformen und setzen diese in Beziehung zu ihrer eigenen Biografie sowie zu Leb</w:t>
            </w:r>
            <w:r>
              <w:rPr>
                <w:rFonts w:ascii="Calibri" w:hAnsi="Calibri" w:cs="Arial"/>
                <w:sz w:val="20"/>
                <w:szCs w:val="20"/>
              </w:rPr>
              <w:t xml:space="preserve">ensgeschichten anderer Menschen, </w:t>
            </w:r>
            <w:r w:rsidRPr="002C6034">
              <w:rPr>
                <w:rFonts w:ascii="Calibri" w:hAnsi="Calibri" w:cs="Arial"/>
                <w:sz w:val="20"/>
                <w:szCs w:val="20"/>
              </w:rPr>
              <w:t>(SK5)</w:t>
            </w:r>
          </w:p>
          <w:p w14:paraId="05B57BF8" w14:textId="77777777" w:rsidR="00453832" w:rsidRPr="002C6034" w:rsidRDefault="00453832" w:rsidP="00CD0795">
            <w:pPr>
              <w:numPr>
                <w:ilvl w:val="0"/>
                <w:numId w:val="20"/>
              </w:numPr>
              <w:suppressAutoHyphens w:val="0"/>
              <w:jc w:val="both"/>
              <w:rPr>
                <w:rFonts w:ascii="Calibri" w:hAnsi="Calibri" w:cs="Arial"/>
                <w:sz w:val="20"/>
                <w:szCs w:val="20"/>
              </w:rPr>
            </w:pPr>
            <w:r w:rsidRPr="002C6034">
              <w:rPr>
                <w:rFonts w:ascii="Calibri" w:hAnsi="Calibri" w:cs="Arial"/>
                <w:sz w:val="20"/>
                <w:szCs w:val="20"/>
              </w:rPr>
              <w:t>untersuchen die Bedeutung zentraler biblischer Aussagen und Einsichten für das heutige Leben und stellen ihre Ergebnisse dar</w:t>
            </w:r>
            <w:r>
              <w:rPr>
                <w:rFonts w:ascii="Calibri" w:hAnsi="Calibri" w:cs="Arial"/>
                <w:sz w:val="20"/>
                <w:szCs w:val="20"/>
              </w:rPr>
              <w:t>,</w:t>
            </w:r>
            <w:r w:rsidRPr="002C6034">
              <w:rPr>
                <w:rFonts w:ascii="Calibri" w:hAnsi="Calibri" w:cs="Arial"/>
                <w:sz w:val="20"/>
                <w:szCs w:val="20"/>
              </w:rPr>
              <w:t xml:space="preserve"> (SK6)</w:t>
            </w:r>
          </w:p>
          <w:p w14:paraId="1E617A70" w14:textId="77777777" w:rsidR="00453832" w:rsidRPr="002C6034" w:rsidRDefault="00453832" w:rsidP="00CD0795">
            <w:pPr>
              <w:numPr>
                <w:ilvl w:val="0"/>
                <w:numId w:val="20"/>
              </w:numPr>
              <w:suppressAutoHyphens w:val="0"/>
              <w:jc w:val="both"/>
              <w:rPr>
                <w:rFonts w:ascii="Calibri" w:hAnsi="Calibri" w:cs="Arial"/>
                <w:sz w:val="20"/>
                <w:szCs w:val="20"/>
              </w:rPr>
            </w:pPr>
            <w:r w:rsidRPr="002C6034">
              <w:rPr>
                <w:rFonts w:ascii="Calibri" w:hAnsi="Calibri" w:cs="Arial"/>
                <w:sz w:val="20"/>
                <w:szCs w:val="20"/>
              </w:rPr>
              <w:t>finden zielgerichtet Texte in der Bibel</w:t>
            </w:r>
            <w:r>
              <w:rPr>
                <w:rFonts w:ascii="Calibri" w:hAnsi="Calibri" w:cs="Arial"/>
                <w:sz w:val="20"/>
                <w:szCs w:val="20"/>
              </w:rPr>
              <w:t>,</w:t>
            </w:r>
            <w:r w:rsidRPr="002C6034">
              <w:rPr>
                <w:rFonts w:ascii="Calibri" w:hAnsi="Calibri" w:cs="Arial"/>
                <w:sz w:val="20"/>
                <w:szCs w:val="20"/>
              </w:rPr>
              <w:t xml:space="preserve"> (MK1)</w:t>
            </w:r>
          </w:p>
          <w:p w14:paraId="1CA2EE03" w14:textId="77777777" w:rsidR="00453832" w:rsidRPr="002C6034" w:rsidRDefault="00453832" w:rsidP="00CD0795">
            <w:pPr>
              <w:numPr>
                <w:ilvl w:val="0"/>
                <w:numId w:val="20"/>
              </w:numPr>
              <w:suppressAutoHyphens w:val="0"/>
              <w:jc w:val="both"/>
              <w:rPr>
                <w:rFonts w:ascii="Calibri" w:hAnsi="Calibri" w:cs="Arial"/>
                <w:sz w:val="20"/>
                <w:szCs w:val="20"/>
              </w:rPr>
            </w:pPr>
            <w:r w:rsidRPr="002C6034">
              <w:rPr>
                <w:rFonts w:ascii="Calibri" w:hAnsi="Calibri" w:cs="Arial"/>
                <w:sz w:val="20"/>
                <w:szCs w:val="20"/>
              </w:rPr>
              <w:t xml:space="preserve">erschließen biblische Texte mit grundlegenden Hilfsmitteln (u.a. Sachverzeichnisse, historische Tabellen, Karten) und ordnen </w:t>
            </w:r>
            <w:r>
              <w:rPr>
                <w:rFonts w:ascii="Calibri" w:hAnsi="Calibri" w:cs="Arial"/>
                <w:sz w:val="20"/>
                <w:szCs w:val="20"/>
              </w:rPr>
              <w:t>sie</w:t>
            </w:r>
            <w:r w:rsidRPr="002C6034">
              <w:rPr>
                <w:rFonts w:ascii="Calibri" w:hAnsi="Calibri" w:cs="Arial"/>
                <w:sz w:val="20"/>
                <w:szCs w:val="20"/>
              </w:rPr>
              <w:t xml:space="preserve"> ein</w:t>
            </w:r>
            <w:r>
              <w:rPr>
                <w:rFonts w:ascii="Calibri" w:hAnsi="Calibri" w:cs="Arial"/>
                <w:sz w:val="20"/>
                <w:szCs w:val="20"/>
              </w:rPr>
              <w:t>,</w:t>
            </w:r>
            <w:r w:rsidRPr="002C6034">
              <w:rPr>
                <w:rFonts w:ascii="Calibri" w:hAnsi="Calibri" w:cs="Arial"/>
                <w:sz w:val="20"/>
                <w:szCs w:val="20"/>
              </w:rPr>
              <w:t xml:space="preserve"> (MK2)</w:t>
            </w:r>
          </w:p>
          <w:p w14:paraId="31919BF8" w14:textId="77777777" w:rsidR="00453832" w:rsidRPr="002C6034" w:rsidRDefault="00453832" w:rsidP="00CD0795">
            <w:pPr>
              <w:numPr>
                <w:ilvl w:val="0"/>
                <w:numId w:val="20"/>
              </w:numPr>
              <w:suppressAutoHyphens w:val="0"/>
              <w:jc w:val="both"/>
              <w:rPr>
                <w:rFonts w:ascii="Calibri" w:hAnsi="Calibri" w:cs="Arial"/>
                <w:sz w:val="20"/>
                <w:szCs w:val="20"/>
              </w:rPr>
            </w:pPr>
            <w:r w:rsidRPr="002C6034">
              <w:rPr>
                <w:rFonts w:ascii="Calibri" w:hAnsi="Calibri" w:cs="Arial"/>
                <w:sz w:val="20"/>
                <w:szCs w:val="20"/>
              </w:rPr>
              <w:t xml:space="preserve">vergleichen eigene mit fremden Erfahrungen in Bezug auf religiöse und ethische Fragen und bewerten Antworten </w:t>
            </w:r>
            <w:r>
              <w:rPr>
                <w:rFonts w:ascii="Calibri" w:hAnsi="Calibri" w:cs="Arial"/>
                <w:sz w:val="20"/>
                <w:szCs w:val="20"/>
              </w:rPr>
              <w:t xml:space="preserve">auf diese, </w:t>
            </w:r>
            <w:r w:rsidRPr="002C6034">
              <w:rPr>
                <w:rFonts w:ascii="Calibri" w:hAnsi="Calibri" w:cs="Arial"/>
                <w:sz w:val="20"/>
                <w:szCs w:val="20"/>
              </w:rPr>
              <w:t>(UK1)</w:t>
            </w:r>
          </w:p>
          <w:p w14:paraId="3A193962" w14:textId="77777777" w:rsidR="00453832" w:rsidRPr="002C6034" w:rsidRDefault="00453832" w:rsidP="00CD0795">
            <w:pPr>
              <w:numPr>
                <w:ilvl w:val="0"/>
                <w:numId w:val="20"/>
              </w:numPr>
              <w:suppressAutoHyphens w:val="0"/>
              <w:jc w:val="both"/>
              <w:rPr>
                <w:rFonts w:ascii="Calibri" w:hAnsi="Calibri" w:cs="Arial"/>
                <w:sz w:val="20"/>
                <w:szCs w:val="20"/>
              </w:rPr>
            </w:pPr>
            <w:r w:rsidRPr="002C6034">
              <w:rPr>
                <w:rFonts w:ascii="Calibri" w:hAnsi="Calibri" w:cs="Arial"/>
                <w:sz w:val="20"/>
                <w:szCs w:val="20"/>
              </w:rPr>
              <w:t>beschreiben eigene religiöse bzw. nichtreligiöse Erfahrungen, Vorstellungen und Überzeugungen und stellen diese dar</w:t>
            </w:r>
            <w:r>
              <w:rPr>
                <w:rFonts w:ascii="Calibri" w:hAnsi="Calibri" w:cs="Arial"/>
                <w:sz w:val="20"/>
                <w:szCs w:val="20"/>
              </w:rPr>
              <w:t>,</w:t>
            </w:r>
            <w:r w:rsidRPr="002C6034">
              <w:rPr>
                <w:rFonts w:ascii="Calibri" w:hAnsi="Calibri" w:cs="Arial"/>
                <w:sz w:val="20"/>
                <w:szCs w:val="20"/>
              </w:rPr>
              <w:t xml:space="preserve"> (HK1)</w:t>
            </w:r>
          </w:p>
          <w:p w14:paraId="74BB3898" w14:textId="77777777" w:rsidR="00453832" w:rsidRPr="00B5717F" w:rsidRDefault="00453832" w:rsidP="00CD0795">
            <w:pPr>
              <w:numPr>
                <w:ilvl w:val="0"/>
                <w:numId w:val="20"/>
              </w:numPr>
              <w:suppressAutoHyphens w:val="0"/>
              <w:jc w:val="both"/>
              <w:rPr>
                <w:rFonts w:ascii="Calibri" w:hAnsi="Calibri" w:cs="Calibri"/>
                <w:sz w:val="20"/>
                <w:szCs w:val="20"/>
              </w:rPr>
            </w:pPr>
            <w:r w:rsidRPr="002C6034">
              <w:rPr>
                <w:rFonts w:ascii="Calibri" w:hAnsi="Calibri" w:cs="Arial"/>
                <w:sz w:val="20"/>
                <w:szCs w:val="20"/>
              </w:rPr>
              <w:t>entwickeln aus dem impulsgebenden Charakter biblischer Texte Entwürfe zur Bewältigung gegenwärtiger Lebenswirklichkeit</w:t>
            </w:r>
            <w:r>
              <w:rPr>
                <w:rFonts w:ascii="Calibri" w:hAnsi="Calibri" w:cs="Arial"/>
                <w:sz w:val="20"/>
                <w:szCs w:val="20"/>
              </w:rPr>
              <w:t>.</w:t>
            </w:r>
            <w:r w:rsidRPr="002C6034">
              <w:rPr>
                <w:rFonts w:ascii="Calibri" w:hAnsi="Calibri" w:cs="Arial"/>
                <w:sz w:val="20"/>
                <w:szCs w:val="20"/>
              </w:rPr>
              <w:t xml:space="preserve"> (HK5)</w:t>
            </w:r>
          </w:p>
        </w:tc>
      </w:tr>
      <w:tr w:rsidR="00453832" w:rsidRPr="00545375" w14:paraId="5CF02152" w14:textId="77777777" w:rsidTr="00CF2AF1">
        <w:tc>
          <w:tcPr>
            <w:tcW w:w="14426" w:type="dxa"/>
            <w:gridSpan w:val="2"/>
            <w:shd w:val="clear" w:color="auto" w:fill="auto"/>
          </w:tcPr>
          <w:p w14:paraId="6BCCBD1F" w14:textId="77777777" w:rsidR="00453832" w:rsidRPr="00F91FAF" w:rsidRDefault="00453832" w:rsidP="00CD0795">
            <w:pPr>
              <w:spacing w:before="60"/>
              <w:jc w:val="both"/>
              <w:rPr>
                <w:rFonts w:ascii="Calibri" w:hAnsi="Calibri" w:cs="Calibri"/>
                <w:b/>
                <w:sz w:val="20"/>
                <w:szCs w:val="20"/>
              </w:rPr>
            </w:pPr>
            <w:r w:rsidRPr="00F91FAF">
              <w:rPr>
                <w:rFonts w:ascii="Calibri" w:hAnsi="Calibri" w:cs="Calibri"/>
                <w:b/>
                <w:sz w:val="20"/>
                <w:szCs w:val="20"/>
              </w:rPr>
              <w:t>Anknüpfungspunkte zum Schulprogramm:</w:t>
            </w:r>
          </w:p>
          <w:p w14:paraId="28804BFE" w14:textId="77777777" w:rsidR="00453832" w:rsidRPr="00545375" w:rsidRDefault="00453832" w:rsidP="00CD0795">
            <w:pPr>
              <w:jc w:val="both"/>
              <w:rPr>
                <w:rFonts w:ascii="Calibri" w:hAnsi="Calibri" w:cs="Calibri"/>
                <w:sz w:val="20"/>
                <w:szCs w:val="20"/>
              </w:rPr>
            </w:pPr>
            <w:r>
              <w:rPr>
                <w:rFonts w:ascii="Calibri" w:hAnsi="Calibri" w:cs="Calibri"/>
                <w:sz w:val="20"/>
                <w:szCs w:val="20"/>
              </w:rPr>
              <w:t xml:space="preserve">z.B. fächerübergreifendes Arbeiten mit dem Fach Geschichte </w:t>
            </w:r>
          </w:p>
        </w:tc>
      </w:tr>
      <w:tr w:rsidR="00453832" w:rsidRPr="00545375" w14:paraId="2380C1D5" w14:textId="77777777" w:rsidTr="00CF2AF1">
        <w:tc>
          <w:tcPr>
            <w:tcW w:w="8046" w:type="dxa"/>
            <w:shd w:val="clear" w:color="auto" w:fill="auto"/>
          </w:tcPr>
          <w:p w14:paraId="033B1CA9" w14:textId="77777777" w:rsidR="00453832" w:rsidRPr="00F91FAF" w:rsidRDefault="00453832" w:rsidP="00CD0795">
            <w:pPr>
              <w:spacing w:before="60"/>
              <w:jc w:val="both"/>
              <w:rPr>
                <w:rFonts w:ascii="Calibri" w:hAnsi="Calibri" w:cs="Calibri"/>
                <w:sz w:val="20"/>
                <w:szCs w:val="20"/>
              </w:rPr>
            </w:pPr>
            <w:r w:rsidRPr="00F91FAF">
              <w:rPr>
                <w:rFonts w:ascii="Calibri" w:hAnsi="Calibri" w:cs="Calibri"/>
                <w:b/>
                <w:sz w:val="20"/>
                <w:szCs w:val="20"/>
              </w:rPr>
              <w:t>Konkretisierte Kompetenzerwartungen:</w:t>
            </w:r>
            <w:r w:rsidRPr="00F91FAF">
              <w:rPr>
                <w:rFonts w:ascii="Calibri" w:hAnsi="Calibri" w:cs="Calibri"/>
                <w:sz w:val="20"/>
                <w:szCs w:val="20"/>
              </w:rPr>
              <w:t xml:space="preserve"> </w:t>
            </w:r>
          </w:p>
          <w:p w14:paraId="0DC73905" w14:textId="77777777" w:rsidR="00453832" w:rsidRPr="00F91FAF" w:rsidRDefault="00453832" w:rsidP="00CD0795">
            <w:pPr>
              <w:jc w:val="both"/>
              <w:rPr>
                <w:rFonts w:ascii="Calibri" w:hAnsi="Calibri" w:cs="Calibri"/>
                <w:sz w:val="20"/>
                <w:szCs w:val="20"/>
              </w:rPr>
            </w:pPr>
            <w:r w:rsidRPr="00F91FAF">
              <w:rPr>
                <w:rFonts w:ascii="Calibri" w:hAnsi="Calibri" w:cs="Calibri"/>
                <w:sz w:val="20"/>
                <w:szCs w:val="20"/>
              </w:rPr>
              <w:t xml:space="preserve">Die Schülerinnen und Schüler </w:t>
            </w:r>
          </w:p>
          <w:p w14:paraId="2EE31C15" w14:textId="77777777" w:rsidR="00453832" w:rsidRPr="00F06194" w:rsidRDefault="00453832" w:rsidP="00CD0795">
            <w:pPr>
              <w:numPr>
                <w:ilvl w:val="0"/>
                <w:numId w:val="20"/>
              </w:numPr>
              <w:suppressAutoHyphens w:val="0"/>
              <w:jc w:val="both"/>
              <w:rPr>
                <w:rFonts w:ascii="Calibri" w:hAnsi="Calibri" w:cs="Arial"/>
                <w:sz w:val="20"/>
                <w:szCs w:val="20"/>
              </w:rPr>
            </w:pPr>
            <w:r w:rsidRPr="00F06194">
              <w:rPr>
                <w:rFonts w:ascii="Calibri" w:hAnsi="Calibri" w:cs="Arial"/>
                <w:sz w:val="20"/>
                <w:szCs w:val="20"/>
              </w:rPr>
              <w:t>beschreiben die Entstehung der Kirche aus dem Glauben an Jesus Christus und identifizieren sie als Nachfolgegemeinschaft, (K20)</w:t>
            </w:r>
          </w:p>
          <w:p w14:paraId="59B92300" w14:textId="77777777" w:rsidR="00453832" w:rsidRPr="002C6034" w:rsidRDefault="00453832" w:rsidP="00CD0795">
            <w:pPr>
              <w:numPr>
                <w:ilvl w:val="0"/>
                <w:numId w:val="20"/>
              </w:numPr>
              <w:suppressAutoHyphens w:val="0"/>
              <w:jc w:val="both"/>
              <w:rPr>
                <w:rFonts w:ascii="Calibri" w:hAnsi="Calibri" w:cs="Arial"/>
                <w:sz w:val="20"/>
                <w:szCs w:val="20"/>
              </w:rPr>
            </w:pPr>
            <w:r w:rsidRPr="002C6034">
              <w:rPr>
                <w:rFonts w:ascii="Calibri" w:hAnsi="Calibri" w:cs="Arial"/>
                <w:sz w:val="20"/>
                <w:szCs w:val="20"/>
              </w:rPr>
              <w:t>beschreiben in Auseinandersetzung mit biblischen Texten in elementarer Form lebensgeschichtliche Veränderungen von Gottesvorstellungen und Gottesglauben sowie deren Anlässe</w:t>
            </w:r>
            <w:r>
              <w:rPr>
                <w:rFonts w:ascii="Calibri" w:hAnsi="Calibri" w:cs="Arial"/>
                <w:sz w:val="20"/>
                <w:szCs w:val="20"/>
              </w:rPr>
              <w:t>,</w:t>
            </w:r>
            <w:r w:rsidRPr="002C6034">
              <w:rPr>
                <w:rFonts w:ascii="Calibri" w:hAnsi="Calibri" w:cs="Arial"/>
                <w:sz w:val="20"/>
                <w:szCs w:val="20"/>
              </w:rPr>
              <w:t xml:space="preserve"> (K11)</w:t>
            </w:r>
          </w:p>
          <w:p w14:paraId="2E809AE1" w14:textId="77777777" w:rsidR="00453832" w:rsidRPr="00662095" w:rsidRDefault="00453832" w:rsidP="00CD0795">
            <w:pPr>
              <w:numPr>
                <w:ilvl w:val="0"/>
                <w:numId w:val="20"/>
              </w:numPr>
              <w:suppressAutoHyphens w:val="0"/>
              <w:jc w:val="both"/>
              <w:rPr>
                <w:rFonts w:ascii="Calibri" w:hAnsi="Calibri" w:cs="Arial"/>
                <w:sz w:val="20"/>
                <w:szCs w:val="20"/>
              </w:rPr>
            </w:pPr>
            <w:r w:rsidRPr="002C6034">
              <w:rPr>
                <w:rFonts w:ascii="Calibri" w:hAnsi="Calibri" w:cs="Arial"/>
                <w:sz w:val="20"/>
                <w:szCs w:val="20"/>
              </w:rPr>
              <w:t>erklären, dass für Menschen christlichen Glaubens Jesus von Nazareth der im Alten Testament verheißene Messias ist</w:t>
            </w:r>
            <w:r>
              <w:rPr>
                <w:rFonts w:ascii="Calibri" w:hAnsi="Calibri" w:cs="Arial"/>
                <w:sz w:val="20"/>
                <w:szCs w:val="20"/>
              </w:rPr>
              <w:t>.</w:t>
            </w:r>
            <w:r w:rsidRPr="002C6034">
              <w:rPr>
                <w:rFonts w:ascii="Calibri" w:hAnsi="Calibri" w:cs="Arial"/>
                <w:sz w:val="20"/>
                <w:szCs w:val="20"/>
              </w:rPr>
              <w:t xml:space="preserve"> (K18)</w:t>
            </w:r>
          </w:p>
        </w:tc>
        <w:tc>
          <w:tcPr>
            <w:tcW w:w="6380" w:type="dxa"/>
            <w:shd w:val="clear" w:color="auto" w:fill="auto"/>
          </w:tcPr>
          <w:p w14:paraId="16C28873" w14:textId="77777777" w:rsidR="00453832" w:rsidRPr="00F91FAF" w:rsidRDefault="00453832" w:rsidP="00CD0795">
            <w:pPr>
              <w:spacing w:before="60"/>
              <w:jc w:val="both"/>
              <w:rPr>
                <w:rFonts w:ascii="Calibri" w:hAnsi="Calibri" w:cs="Calibri"/>
                <w:b/>
                <w:sz w:val="22"/>
                <w:szCs w:val="22"/>
              </w:rPr>
            </w:pPr>
            <w:r w:rsidRPr="00F91FAF">
              <w:rPr>
                <w:rFonts w:ascii="Calibri" w:hAnsi="Calibri" w:cs="Calibri"/>
                <w:b/>
                <w:sz w:val="22"/>
                <w:szCs w:val="22"/>
              </w:rPr>
              <w:t>Mögliche Unterrichtsbausteine:</w:t>
            </w:r>
          </w:p>
          <w:p w14:paraId="3FF96E08" w14:textId="77777777" w:rsidR="00453832" w:rsidRPr="00F91FAF" w:rsidRDefault="00453832"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Biblische Anfänge der Kirche – Missionsauftrag und Pfingsten (und Petrus)</w:t>
            </w:r>
          </w:p>
          <w:p w14:paraId="5EFF02F8" w14:textId="77777777" w:rsidR="00453832" w:rsidRPr="00F91FAF" w:rsidRDefault="00453832"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Die Urgemeinde in Jerusalem</w:t>
            </w:r>
          </w:p>
          <w:p w14:paraId="7821CAAB" w14:textId="77777777" w:rsidR="00453832" w:rsidRPr="00F91FAF" w:rsidRDefault="00453832"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Paulus – Erfinder des Christentums?!</w:t>
            </w:r>
          </w:p>
          <w:p w14:paraId="4368F583" w14:textId="77777777" w:rsidR="00453832" w:rsidRPr="00F91FAF" w:rsidRDefault="00453832"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Verbreitung des Christentums im Römischen Reich</w:t>
            </w:r>
          </w:p>
          <w:p w14:paraId="2C9F71F1" w14:textId="77777777" w:rsidR="00453832" w:rsidRPr="00F91FAF" w:rsidRDefault="00453832"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Christenverfolgung</w:t>
            </w:r>
          </w:p>
          <w:p w14:paraId="7BE2EBBC" w14:textId="77777777" w:rsidR="00453832" w:rsidRPr="00F91FAF" w:rsidRDefault="00453832" w:rsidP="00CD0795">
            <w:pPr>
              <w:numPr>
                <w:ilvl w:val="0"/>
                <w:numId w:val="17"/>
              </w:numPr>
              <w:suppressAutoHyphens w:val="0"/>
              <w:jc w:val="both"/>
              <w:rPr>
                <w:rFonts w:ascii="Calibri" w:hAnsi="Calibri" w:cs="Calibri"/>
                <w:sz w:val="20"/>
                <w:szCs w:val="20"/>
              </w:rPr>
            </w:pPr>
            <w:r w:rsidRPr="00F91FAF">
              <w:rPr>
                <w:rFonts w:ascii="Calibri" w:hAnsi="Calibri" w:cs="Calibri"/>
                <w:sz w:val="20"/>
                <w:szCs w:val="20"/>
              </w:rPr>
              <w:t>Konstantinische Wende</w:t>
            </w:r>
          </w:p>
          <w:p w14:paraId="4B7A8C8C" w14:textId="77777777" w:rsidR="00453832" w:rsidRPr="00F91FAF" w:rsidRDefault="00453832" w:rsidP="00CD0795">
            <w:pPr>
              <w:jc w:val="both"/>
              <w:rPr>
                <w:rFonts w:ascii="Calibri" w:hAnsi="Calibri" w:cs="Calibri"/>
                <w:b/>
                <w:sz w:val="22"/>
                <w:szCs w:val="22"/>
              </w:rPr>
            </w:pPr>
            <w:r w:rsidRPr="00F91FAF">
              <w:rPr>
                <w:rFonts w:ascii="Calibri" w:hAnsi="Calibri" w:cs="Calibri"/>
                <w:b/>
                <w:sz w:val="22"/>
                <w:szCs w:val="22"/>
              </w:rPr>
              <w:t>Didaktisch-methodische Hinweise / digitale Bildung:</w:t>
            </w:r>
          </w:p>
          <w:p w14:paraId="376EBD70" w14:textId="77777777" w:rsidR="00453832" w:rsidRPr="00F91FAF" w:rsidRDefault="00453832" w:rsidP="00CD0795">
            <w:pPr>
              <w:numPr>
                <w:ilvl w:val="0"/>
                <w:numId w:val="17"/>
              </w:numPr>
              <w:suppressAutoHyphens w:val="0"/>
              <w:spacing w:after="120"/>
              <w:ind w:left="714" w:hanging="357"/>
              <w:jc w:val="both"/>
              <w:rPr>
                <w:rFonts w:ascii="Calibri" w:hAnsi="Calibri" w:cs="Calibri"/>
                <w:sz w:val="20"/>
                <w:szCs w:val="20"/>
              </w:rPr>
            </w:pPr>
            <w:r w:rsidRPr="00F91FAF">
              <w:rPr>
                <w:rFonts w:ascii="Calibri" w:hAnsi="Calibri" w:cs="Calibri"/>
                <w:sz w:val="20"/>
                <w:szCs w:val="20"/>
              </w:rPr>
              <w:t>evtl. Kooperation mit dem Fach Geschichte</w:t>
            </w:r>
          </w:p>
          <w:p w14:paraId="2E663EB7" w14:textId="77777777" w:rsidR="00453832" w:rsidRPr="00662095" w:rsidRDefault="00453832" w:rsidP="00CD0795">
            <w:pPr>
              <w:spacing w:after="60"/>
              <w:jc w:val="both"/>
              <w:rPr>
                <w:rFonts w:ascii="Calibri" w:hAnsi="Calibri" w:cs="Arial"/>
                <w:sz w:val="20"/>
                <w:szCs w:val="20"/>
              </w:rPr>
            </w:pPr>
            <w:r w:rsidRPr="00F91FAF">
              <w:rPr>
                <w:rFonts w:ascii="Calibri" w:hAnsi="Calibri" w:cs="Calibri"/>
                <w:b/>
                <w:sz w:val="22"/>
                <w:szCs w:val="22"/>
              </w:rPr>
              <w:t>Zeitbedarf: ca. 10 Stunden</w:t>
            </w:r>
          </w:p>
        </w:tc>
      </w:tr>
    </w:tbl>
    <w:p w14:paraId="1D98C992" w14:textId="77777777" w:rsidR="00453832" w:rsidRPr="0054633E" w:rsidRDefault="00453832" w:rsidP="00CD0795">
      <w:pPr>
        <w:jc w:val="both"/>
        <w:rPr>
          <w:rFonts w:asciiTheme="minorHAnsi" w:hAnsiTheme="minorHAnsi"/>
        </w:rPr>
      </w:pPr>
    </w:p>
    <w:p w14:paraId="09799A91" w14:textId="77777777" w:rsidR="007F6622" w:rsidRPr="0054633E" w:rsidRDefault="007F6622" w:rsidP="00CD0795">
      <w:pPr>
        <w:jc w:val="both"/>
        <w:rPr>
          <w:rFonts w:asciiTheme="minorHAnsi" w:hAnsiTheme="minorHAnsi"/>
        </w:rPr>
      </w:pPr>
    </w:p>
    <w:p w14:paraId="7E5FD43C" w14:textId="0D74ED00" w:rsidR="00FE551F" w:rsidRDefault="00FE551F" w:rsidP="00CD0795">
      <w:pPr>
        <w:suppressAutoHyphens w:val="0"/>
        <w:spacing w:after="160" w:line="259" w:lineRule="auto"/>
        <w:jc w:val="both"/>
        <w:rPr>
          <w:rFonts w:ascii="Arial, Arial" w:eastAsia="Arial, Arial" w:hAnsi="Arial, Arial" w:cs="Arial, Arial"/>
          <w:b/>
          <w:bCs/>
          <w:color w:val="000000"/>
          <w:kern w:val="3"/>
          <w:sz w:val="22"/>
          <w:szCs w:val="22"/>
          <w:lang w:eastAsia="zh-CN" w:bidi="hi-IN"/>
        </w:rPr>
      </w:pPr>
    </w:p>
    <w:p w14:paraId="17D32972" w14:textId="77777777" w:rsidR="00A020F5" w:rsidRDefault="00A020F5" w:rsidP="00CD0795">
      <w:pPr>
        <w:pStyle w:val="Default"/>
        <w:jc w:val="both"/>
        <w:rPr>
          <w:b/>
          <w:bCs/>
          <w:sz w:val="22"/>
          <w:szCs w:val="22"/>
        </w:rPr>
      </w:pPr>
    </w:p>
    <w:p w14:paraId="31FA53FC" w14:textId="1181B333" w:rsidR="008A43F6" w:rsidRDefault="00A020F5" w:rsidP="00CD0795">
      <w:pPr>
        <w:pStyle w:val="Default"/>
        <w:jc w:val="both"/>
        <w:rPr>
          <w:b/>
          <w:bCs/>
          <w:sz w:val="22"/>
          <w:szCs w:val="22"/>
        </w:rPr>
      </w:pPr>
      <w:r>
        <w:rPr>
          <w:b/>
          <w:bCs/>
          <w:sz w:val="22"/>
          <w:szCs w:val="22"/>
        </w:rPr>
        <w:lastRenderedPageBreak/>
        <w:t xml:space="preserve">3.3. </w:t>
      </w:r>
      <w:r w:rsidR="008A43F6">
        <w:rPr>
          <w:b/>
          <w:bCs/>
          <w:sz w:val="22"/>
          <w:szCs w:val="22"/>
        </w:rPr>
        <w:t xml:space="preserve">Verteilung der Unterrichtsvorhaben über die Halbjahre für die Jahrgangsstufe 7 </w:t>
      </w:r>
      <w:r w:rsidR="008266EF">
        <w:rPr>
          <w:b/>
          <w:bCs/>
          <w:sz w:val="22"/>
          <w:szCs w:val="22"/>
        </w:rPr>
        <w:t xml:space="preserve">- </w:t>
      </w:r>
      <w:r>
        <w:rPr>
          <w:b/>
          <w:bCs/>
          <w:sz w:val="22"/>
          <w:szCs w:val="22"/>
        </w:rPr>
        <w:t>Übersicht und De</w:t>
      </w:r>
      <w:r w:rsidR="00025E3F">
        <w:rPr>
          <w:b/>
          <w:bCs/>
          <w:sz w:val="22"/>
          <w:szCs w:val="22"/>
        </w:rPr>
        <w:t>ta</w:t>
      </w:r>
      <w:r>
        <w:rPr>
          <w:b/>
          <w:bCs/>
          <w:sz w:val="22"/>
          <w:szCs w:val="22"/>
        </w:rPr>
        <w:t>ilpläne</w:t>
      </w:r>
      <w:r w:rsidR="008A43F6">
        <w:rPr>
          <w:b/>
          <w:bCs/>
          <w:sz w:val="22"/>
          <w:szCs w:val="22"/>
        </w:rPr>
        <w:t xml:space="preserve">                                                                                                                                                     </w:t>
      </w:r>
    </w:p>
    <w:p w14:paraId="6B74BE04" w14:textId="77777777" w:rsidR="008A43F6" w:rsidRDefault="008A43F6" w:rsidP="00CD0795">
      <w:pPr>
        <w:pStyle w:val="Default"/>
        <w:jc w:val="both"/>
        <w:rPr>
          <w:b/>
          <w:bCs/>
          <w:sz w:val="22"/>
          <w:szCs w:val="22"/>
        </w:rPr>
      </w:pPr>
    </w:p>
    <w:p w14:paraId="78AA86A0" w14:textId="77777777" w:rsidR="008A43F6" w:rsidRPr="008A43F6" w:rsidRDefault="008A43F6" w:rsidP="00CD0795">
      <w:pPr>
        <w:pStyle w:val="Default"/>
        <w:jc w:val="both"/>
        <w:rPr>
          <w:b/>
          <w:bCs/>
          <w:sz w:val="16"/>
          <w:szCs w:val="16"/>
        </w:rPr>
      </w:pPr>
      <w:r>
        <w:rPr>
          <w:b/>
          <w:bCs/>
          <w:color w:val="0000FF"/>
          <w:sz w:val="22"/>
          <w:szCs w:val="22"/>
        </w:rPr>
        <w:t>Didaktischer Leitgedanke:   Auseinandersetzung mit dem eigenen Bild von der Welt</w:t>
      </w:r>
      <w:r w:rsidRPr="003763E6">
        <w:rPr>
          <w:b/>
          <w:bCs/>
          <w:iCs/>
          <w:color w:val="FF3300"/>
          <w:sz w:val="16"/>
          <w:szCs w:val="16"/>
        </w:rPr>
        <w:t xml:space="preserve"> </w:t>
      </w:r>
      <w:r>
        <w:rPr>
          <w:b/>
          <w:bCs/>
          <w:iCs/>
          <w:color w:val="FF3300"/>
          <w:sz w:val="16"/>
          <w:szCs w:val="16"/>
        </w:rPr>
        <w:t xml:space="preserve">                   </w:t>
      </w:r>
      <w:r w:rsidRPr="001A7755">
        <w:rPr>
          <w:b/>
          <w:bCs/>
          <w:iCs/>
          <w:color w:val="FF3300"/>
          <w:sz w:val="16"/>
          <w:szCs w:val="16"/>
        </w:rPr>
        <w:t>Rot: Mögliche KSA</w:t>
      </w:r>
      <w:r w:rsidRPr="001A7755">
        <w:rPr>
          <w:b/>
          <w:bCs/>
          <w:color w:val="0000FF"/>
          <w:sz w:val="16"/>
          <w:szCs w:val="16"/>
        </w:rPr>
        <w:t xml:space="preserve">     </w:t>
      </w:r>
      <w:r w:rsidRPr="001A7755">
        <w:rPr>
          <w:b/>
          <w:bCs/>
          <w:iCs/>
          <w:color w:val="339966"/>
          <w:sz w:val="16"/>
          <w:szCs w:val="16"/>
        </w:rPr>
        <w:t>Grün: „Praktisches Lernfeld“</w:t>
      </w:r>
    </w:p>
    <w:tbl>
      <w:tblPr>
        <w:tblW w:w="14578" w:type="dxa"/>
        <w:tblInd w:w="-8" w:type="dxa"/>
        <w:tblLayout w:type="fixed"/>
        <w:tblCellMar>
          <w:left w:w="10" w:type="dxa"/>
          <w:right w:w="10" w:type="dxa"/>
        </w:tblCellMar>
        <w:tblLook w:val="0000" w:firstRow="0" w:lastRow="0" w:firstColumn="0" w:lastColumn="0" w:noHBand="0" w:noVBand="0"/>
      </w:tblPr>
      <w:tblGrid>
        <w:gridCol w:w="8"/>
        <w:gridCol w:w="7205"/>
        <w:gridCol w:w="163"/>
        <w:gridCol w:w="567"/>
        <w:gridCol w:w="1560"/>
        <w:gridCol w:w="4943"/>
        <w:gridCol w:w="132"/>
      </w:tblGrid>
      <w:tr w:rsidR="008A43F6" w14:paraId="166E3FEC" w14:textId="77777777" w:rsidTr="004756AC">
        <w:trPr>
          <w:gridBefore w:val="1"/>
          <w:wBefore w:w="8" w:type="dxa"/>
        </w:trPr>
        <w:tc>
          <w:tcPr>
            <w:tcW w:w="7368"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40FBACF9" w14:textId="77777777" w:rsidR="008A43F6" w:rsidRDefault="008A43F6" w:rsidP="00CD0795">
            <w:pPr>
              <w:pStyle w:val="TableContents"/>
              <w:jc w:val="both"/>
              <w:rPr>
                <w:rFonts w:ascii="Arial, Arial" w:eastAsia="Arial, Arial" w:hAnsi="Arial, Arial" w:cs="Arial, Arial"/>
                <w:sz w:val="22"/>
                <w:szCs w:val="22"/>
              </w:rPr>
            </w:pPr>
            <w:r>
              <w:rPr>
                <w:rFonts w:ascii="Arial, Arial" w:eastAsia="Arial, Arial" w:hAnsi="Arial, Arial" w:cs="Arial, Arial"/>
                <w:sz w:val="22"/>
                <w:szCs w:val="22"/>
              </w:rPr>
              <w:t>Jahrgangsstufe 7.1</w:t>
            </w:r>
          </w:p>
        </w:tc>
        <w:tc>
          <w:tcPr>
            <w:tcW w:w="7202"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227A83F" w14:textId="77777777" w:rsidR="008A43F6" w:rsidRDefault="008A43F6" w:rsidP="00CD0795">
            <w:pPr>
              <w:pStyle w:val="TableContents"/>
              <w:jc w:val="both"/>
              <w:rPr>
                <w:rFonts w:ascii="Arial, Arial" w:eastAsia="Arial, Arial" w:hAnsi="Arial, Arial" w:cs="Arial, Arial"/>
                <w:sz w:val="22"/>
                <w:szCs w:val="22"/>
              </w:rPr>
            </w:pPr>
            <w:r>
              <w:rPr>
                <w:rFonts w:ascii="Arial, Arial" w:eastAsia="Arial, Arial" w:hAnsi="Arial, Arial" w:cs="Arial, Arial"/>
                <w:sz w:val="22"/>
                <w:szCs w:val="22"/>
              </w:rPr>
              <w:t>Jahrgangsstufe 7.2</w:t>
            </w:r>
          </w:p>
        </w:tc>
      </w:tr>
      <w:tr w:rsidR="008A43F6" w14:paraId="5F14F5DC" w14:textId="77777777" w:rsidTr="004756AC">
        <w:trPr>
          <w:gridBefore w:val="1"/>
          <w:wBefore w:w="8" w:type="dxa"/>
        </w:trPr>
        <w:tc>
          <w:tcPr>
            <w:tcW w:w="7368" w:type="dxa"/>
            <w:gridSpan w:val="2"/>
            <w:tcBorders>
              <w:left w:val="single" w:sz="2" w:space="0" w:color="000000"/>
              <w:bottom w:val="single" w:sz="2" w:space="0" w:color="000000"/>
            </w:tcBorders>
            <w:tcMar>
              <w:top w:w="55" w:type="dxa"/>
              <w:left w:w="55" w:type="dxa"/>
              <w:bottom w:w="55" w:type="dxa"/>
              <w:right w:w="55" w:type="dxa"/>
            </w:tcMar>
          </w:tcPr>
          <w:p w14:paraId="1E96FBB5" w14:textId="77777777" w:rsidR="008A43F6" w:rsidRDefault="008A43F6" w:rsidP="00CD0795">
            <w:pPr>
              <w:pStyle w:val="Default"/>
              <w:jc w:val="both"/>
              <w:rPr>
                <w:b/>
                <w:bCs/>
                <w:color w:val="auto"/>
                <w:sz w:val="22"/>
                <w:szCs w:val="22"/>
              </w:rPr>
            </w:pPr>
            <w:r w:rsidRPr="00ED7639">
              <w:rPr>
                <w:b/>
                <w:bCs/>
                <w:color w:val="auto"/>
                <w:sz w:val="22"/>
                <w:szCs w:val="22"/>
              </w:rPr>
              <w:t>Unterrichtsvorhaben 1</w:t>
            </w:r>
            <w:r>
              <w:rPr>
                <w:b/>
                <w:bCs/>
                <w:color w:val="auto"/>
                <w:sz w:val="22"/>
                <w:szCs w:val="22"/>
              </w:rPr>
              <w:t>:</w:t>
            </w:r>
            <w:r w:rsidRPr="00ED7639">
              <w:rPr>
                <w:b/>
                <w:bCs/>
                <w:color w:val="auto"/>
                <w:sz w:val="22"/>
                <w:szCs w:val="22"/>
              </w:rPr>
              <w:t xml:space="preserve"> </w:t>
            </w:r>
          </w:p>
          <w:p w14:paraId="2143005C" w14:textId="77777777" w:rsidR="008A43F6" w:rsidRDefault="008A43F6" w:rsidP="00CD0795">
            <w:pPr>
              <w:pStyle w:val="Default"/>
              <w:jc w:val="both"/>
              <w:rPr>
                <w:b/>
                <w:bCs/>
                <w:color w:val="auto"/>
                <w:sz w:val="22"/>
                <w:szCs w:val="22"/>
              </w:rPr>
            </w:pPr>
            <w:r>
              <w:rPr>
                <w:b/>
                <w:bCs/>
                <w:color w:val="auto"/>
                <w:sz w:val="22"/>
                <w:szCs w:val="22"/>
              </w:rPr>
              <w:t>Prophetischer Protest gegen Ungerechtigkeit</w:t>
            </w:r>
          </w:p>
          <w:p w14:paraId="22718657" w14:textId="77777777" w:rsidR="008A43F6" w:rsidRPr="00F35134" w:rsidRDefault="008A43F6" w:rsidP="00CD0795">
            <w:pPr>
              <w:jc w:val="both"/>
              <w:rPr>
                <w:rFonts w:ascii="Arial" w:hAnsi="Arial" w:cs="Arial"/>
                <w:sz w:val="18"/>
                <w:szCs w:val="18"/>
              </w:rPr>
            </w:pPr>
            <w:r w:rsidRPr="00F35134">
              <w:rPr>
                <w:rFonts w:ascii="Arial" w:hAnsi="Arial" w:cs="Arial"/>
                <w:b/>
                <w:sz w:val="18"/>
                <w:szCs w:val="18"/>
              </w:rPr>
              <w:t>Mögliche Unterrichtsbausteine:</w:t>
            </w:r>
          </w:p>
          <w:p w14:paraId="783B84EE" w14:textId="77777777" w:rsidR="008A43F6" w:rsidRPr="00F35134" w:rsidRDefault="008A43F6" w:rsidP="00CD0795">
            <w:pPr>
              <w:pStyle w:val="Listenabsatz"/>
              <w:numPr>
                <w:ilvl w:val="0"/>
                <w:numId w:val="22"/>
              </w:numPr>
              <w:jc w:val="both"/>
              <w:rPr>
                <w:rFonts w:ascii="Arial" w:hAnsi="Arial" w:cs="Arial"/>
                <w:sz w:val="18"/>
                <w:szCs w:val="18"/>
              </w:rPr>
            </w:pPr>
            <w:r w:rsidRPr="00F35134">
              <w:rPr>
                <w:rFonts w:ascii="Arial" w:hAnsi="Arial" w:cs="Arial"/>
                <w:sz w:val="18"/>
                <w:szCs w:val="18"/>
              </w:rPr>
              <w:t>Was ist ein Prophet bzw. eine Prophetin?</w:t>
            </w:r>
          </w:p>
          <w:p w14:paraId="1E6789B0" w14:textId="77777777" w:rsidR="008A43F6" w:rsidRPr="00F35134" w:rsidRDefault="008A43F6" w:rsidP="00CD0795">
            <w:pPr>
              <w:pStyle w:val="Listenabsatz"/>
              <w:numPr>
                <w:ilvl w:val="0"/>
                <w:numId w:val="22"/>
              </w:numPr>
              <w:jc w:val="both"/>
              <w:rPr>
                <w:rFonts w:ascii="Arial" w:hAnsi="Arial" w:cs="Arial"/>
                <w:sz w:val="18"/>
                <w:szCs w:val="18"/>
              </w:rPr>
            </w:pPr>
            <w:r w:rsidRPr="00F35134">
              <w:rPr>
                <w:rFonts w:ascii="Arial" w:hAnsi="Arial" w:cs="Arial"/>
                <w:sz w:val="18"/>
                <w:szCs w:val="18"/>
              </w:rPr>
              <w:t>Merkmale prophetischer Rede</w:t>
            </w:r>
          </w:p>
          <w:p w14:paraId="0519D5B8" w14:textId="77777777" w:rsidR="008A43F6" w:rsidRPr="00F35134" w:rsidRDefault="008A43F6" w:rsidP="00CD0795">
            <w:pPr>
              <w:pStyle w:val="Listenabsatz"/>
              <w:numPr>
                <w:ilvl w:val="0"/>
                <w:numId w:val="22"/>
              </w:numPr>
              <w:jc w:val="both"/>
              <w:rPr>
                <w:rFonts w:ascii="Arial" w:hAnsi="Arial" w:cs="Arial"/>
                <w:sz w:val="18"/>
                <w:szCs w:val="18"/>
              </w:rPr>
            </w:pPr>
            <w:r w:rsidRPr="00F35134">
              <w:rPr>
                <w:rFonts w:ascii="Arial" w:hAnsi="Arial" w:cs="Arial"/>
                <w:sz w:val="18"/>
                <w:szCs w:val="18"/>
              </w:rPr>
              <w:t>Biblische Prophetinnen und Propheten, z.B. Debora, Amos, Jeremia</w:t>
            </w:r>
          </w:p>
          <w:p w14:paraId="4B28B0D6" w14:textId="77777777" w:rsidR="008A43F6" w:rsidRPr="00F35134" w:rsidRDefault="008A43F6" w:rsidP="00CD0795">
            <w:pPr>
              <w:pStyle w:val="Listenabsatz"/>
              <w:numPr>
                <w:ilvl w:val="0"/>
                <w:numId w:val="22"/>
              </w:numPr>
              <w:jc w:val="both"/>
              <w:rPr>
                <w:rFonts w:ascii="Arial" w:hAnsi="Arial" w:cs="Arial"/>
                <w:sz w:val="18"/>
                <w:szCs w:val="18"/>
              </w:rPr>
            </w:pPr>
            <w:r w:rsidRPr="00F35134">
              <w:rPr>
                <w:rFonts w:ascii="Arial" w:hAnsi="Arial" w:cs="Arial"/>
                <w:sz w:val="18"/>
                <w:szCs w:val="18"/>
              </w:rPr>
              <w:t>Was ist Gerechtigkeit?</w:t>
            </w:r>
          </w:p>
          <w:p w14:paraId="7314D609" w14:textId="77777777" w:rsidR="008A43F6" w:rsidRPr="00F35134" w:rsidRDefault="008A43F6" w:rsidP="00CD0795">
            <w:pPr>
              <w:pStyle w:val="Listenabsatz"/>
              <w:numPr>
                <w:ilvl w:val="0"/>
                <w:numId w:val="22"/>
              </w:numPr>
              <w:jc w:val="both"/>
              <w:rPr>
                <w:rFonts w:ascii="Arial" w:hAnsi="Arial" w:cs="Arial"/>
                <w:sz w:val="18"/>
                <w:szCs w:val="18"/>
              </w:rPr>
            </w:pPr>
            <w:r w:rsidRPr="00F35134">
              <w:rPr>
                <w:rFonts w:ascii="Arial" w:hAnsi="Arial" w:cs="Arial"/>
                <w:sz w:val="18"/>
                <w:szCs w:val="18"/>
              </w:rPr>
              <w:t>Moderne Prophetinnen und Propheten, z.B. Martin Luther King, Ruth Pfau.</w:t>
            </w:r>
          </w:p>
          <w:p w14:paraId="0163FE60" w14:textId="77777777" w:rsidR="008A43F6" w:rsidRPr="00F35134" w:rsidRDefault="008A43F6" w:rsidP="00CD0795">
            <w:pPr>
              <w:pStyle w:val="Listenabsatz"/>
              <w:numPr>
                <w:ilvl w:val="0"/>
                <w:numId w:val="22"/>
              </w:numPr>
              <w:jc w:val="both"/>
              <w:rPr>
                <w:rFonts w:ascii="Arial" w:hAnsi="Arial" w:cs="Arial"/>
                <w:sz w:val="18"/>
                <w:szCs w:val="18"/>
              </w:rPr>
            </w:pPr>
            <w:r w:rsidRPr="00F35134">
              <w:rPr>
                <w:rFonts w:ascii="Arial" w:hAnsi="Arial" w:cs="Arial"/>
                <w:sz w:val="18"/>
                <w:szCs w:val="18"/>
              </w:rPr>
              <w:t>Gibt es heute noch Prophetinnen und Propheten?</w:t>
            </w:r>
          </w:p>
          <w:p w14:paraId="742259F3" w14:textId="77777777" w:rsidR="008A43F6" w:rsidRDefault="008A43F6" w:rsidP="00CD0795">
            <w:pPr>
              <w:pStyle w:val="Default"/>
              <w:jc w:val="both"/>
              <w:rPr>
                <w:rFonts w:ascii="Arial" w:hAnsi="Arial" w:cs="Arial"/>
                <w:bCs/>
                <w:color w:val="auto"/>
                <w:sz w:val="18"/>
                <w:szCs w:val="18"/>
              </w:rPr>
            </w:pPr>
            <w:r w:rsidRPr="00F35134">
              <w:rPr>
                <w:rFonts w:ascii="Arial" w:hAnsi="Arial" w:cs="Arial"/>
                <w:bCs/>
                <w:color w:val="auto"/>
                <w:sz w:val="18"/>
                <w:szCs w:val="18"/>
              </w:rPr>
              <w:t>Zeitbedarf: 12 Stunden</w:t>
            </w:r>
          </w:p>
          <w:p w14:paraId="64E1BE81" w14:textId="77777777" w:rsidR="008A43F6" w:rsidRDefault="008A43F6" w:rsidP="00CD0795">
            <w:pPr>
              <w:pStyle w:val="Listenabsatz"/>
              <w:spacing w:before="60"/>
              <w:ind w:left="0"/>
              <w:jc w:val="both"/>
              <w:rPr>
                <w:rFonts w:ascii="Arial" w:hAnsi="Arial" w:cs="Arial"/>
                <w:b/>
                <w:sz w:val="22"/>
                <w:szCs w:val="22"/>
              </w:rPr>
            </w:pPr>
          </w:p>
          <w:p w14:paraId="43565093" w14:textId="77777777" w:rsidR="008A43F6" w:rsidRDefault="008A43F6" w:rsidP="00CD0795">
            <w:pPr>
              <w:pStyle w:val="Listenabsatz"/>
              <w:spacing w:before="60"/>
              <w:ind w:left="0"/>
              <w:jc w:val="both"/>
              <w:rPr>
                <w:rFonts w:ascii="Arial" w:hAnsi="Arial" w:cs="Arial"/>
                <w:b/>
                <w:sz w:val="22"/>
                <w:szCs w:val="22"/>
              </w:rPr>
            </w:pPr>
            <w:r w:rsidRPr="00F35134">
              <w:rPr>
                <w:rFonts w:ascii="Arial" w:hAnsi="Arial" w:cs="Arial"/>
                <w:b/>
                <w:sz w:val="22"/>
                <w:szCs w:val="22"/>
              </w:rPr>
              <w:t xml:space="preserve">Unterrichtsvorhaben 2: </w:t>
            </w:r>
          </w:p>
          <w:p w14:paraId="615DFEF4" w14:textId="77777777" w:rsidR="008A43F6" w:rsidRDefault="008A43F6" w:rsidP="00CD0795">
            <w:pPr>
              <w:pStyle w:val="Listenabsatz"/>
              <w:spacing w:before="60"/>
              <w:ind w:left="0"/>
              <w:jc w:val="both"/>
              <w:rPr>
                <w:rFonts w:ascii="Arial" w:hAnsi="Arial" w:cs="Arial"/>
                <w:b/>
                <w:sz w:val="22"/>
                <w:szCs w:val="22"/>
              </w:rPr>
            </w:pPr>
            <w:r w:rsidRPr="00F35134">
              <w:rPr>
                <w:rFonts w:ascii="Arial" w:hAnsi="Arial" w:cs="Arial"/>
                <w:b/>
                <w:sz w:val="22"/>
                <w:szCs w:val="22"/>
              </w:rPr>
              <w:t>Ich engagiere mich! Diakonisches Handeln als Kirche für andere</w:t>
            </w:r>
          </w:p>
          <w:p w14:paraId="6E0AB187" w14:textId="77777777" w:rsidR="008A43F6" w:rsidRPr="00F35134" w:rsidRDefault="008A43F6" w:rsidP="00CD0795">
            <w:pPr>
              <w:spacing w:before="60"/>
              <w:jc w:val="both"/>
              <w:rPr>
                <w:rFonts w:ascii="Arial" w:hAnsi="Arial" w:cs="Arial"/>
                <w:sz w:val="18"/>
                <w:szCs w:val="18"/>
              </w:rPr>
            </w:pPr>
            <w:r w:rsidRPr="00F35134">
              <w:rPr>
                <w:rFonts w:ascii="Arial" w:hAnsi="Arial" w:cs="Arial"/>
                <w:b/>
                <w:sz w:val="18"/>
                <w:szCs w:val="18"/>
              </w:rPr>
              <w:t>Mögliche Unterrichtsbausteine:</w:t>
            </w:r>
          </w:p>
          <w:p w14:paraId="2B496E8C" w14:textId="77777777" w:rsidR="008A43F6" w:rsidRPr="00F35134" w:rsidRDefault="008A43F6" w:rsidP="00CD0795">
            <w:pPr>
              <w:pStyle w:val="Listenabsatz"/>
              <w:numPr>
                <w:ilvl w:val="0"/>
                <w:numId w:val="23"/>
              </w:numPr>
              <w:jc w:val="both"/>
              <w:rPr>
                <w:rFonts w:ascii="Arial" w:hAnsi="Arial" w:cs="Arial"/>
                <w:sz w:val="18"/>
                <w:szCs w:val="18"/>
              </w:rPr>
            </w:pPr>
            <w:r w:rsidRPr="00F35134">
              <w:rPr>
                <w:rFonts w:ascii="Arial" w:hAnsi="Arial" w:cs="Arial"/>
                <w:sz w:val="18"/>
                <w:szCs w:val="18"/>
              </w:rPr>
              <w:t>Formen sozialen Engagements</w:t>
            </w:r>
          </w:p>
          <w:p w14:paraId="3B22B6EB" w14:textId="77777777" w:rsidR="008A43F6" w:rsidRPr="00F35134" w:rsidRDefault="008A43F6" w:rsidP="00CD0795">
            <w:pPr>
              <w:pStyle w:val="Listenabsatz"/>
              <w:numPr>
                <w:ilvl w:val="0"/>
                <w:numId w:val="23"/>
              </w:numPr>
              <w:jc w:val="both"/>
              <w:rPr>
                <w:rFonts w:ascii="Arial" w:hAnsi="Arial" w:cs="Arial"/>
                <w:sz w:val="18"/>
                <w:szCs w:val="18"/>
              </w:rPr>
            </w:pPr>
            <w:r w:rsidRPr="00F35134">
              <w:rPr>
                <w:rFonts w:ascii="Arial" w:hAnsi="Arial" w:cs="Arial"/>
                <w:sz w:val="18"/>
                <w:szCs w:val="18"/>
              </w:rPr>
              <w:t>Diakonie in biblischer Perspektive, z.B. LK 10, 25-37, MT 25, 31ff</w:t>
            </w:r>
          </w:p>
          <w:p w14:paraId="3DD028D7" w14:textId="77777777" w:rsidR="008A43F6" w:rsidRPr="00F35134" w:rsidRDefault="008A43F6" w:rsidP="00CD0795">
            <w:pPr>
              <w:pStyle w:val="Listenabsatz"/>
              <w:numPr>
                <w:ilvl w:val="0"/>
                <w:numId w:val="23"/>
              </w:numPr>
              <w:jc w:val="both"/>
              <w:rPr>
                <w:rFonts w:ascii="Arial" w:hAnsi="Arial" w:cs="Arial"/>
                <w:sz w:val="18"/>
                <w:szCs w:val="18"/>
              </w:rPr>
            </w:pPr>
            <w:r w:rsidRPr="00F35134">
              <w:rPr>
                <w:rFonts w:ascii="Arial" w:hAnsi="Arial" w:cs="Arial"/>
                <w:sz w:val="18"/>
                <w:szCs w:val="18"/>
              </w:rPr>
              <w:t>Diakonische Arbeit in der örtlichen Kirchengemeinde und im kommunalen Umfeld</w:t>
            </w:r>
          </w:p>
          <w:p w14:paraId="75BBA747" w14:textId="77777777" w:rsidR="008A43F6" w:rsidRPr="00F35134" w:rsidRDefault="008A43F6" w:rsidP="00CD0795">
            <w:pPr>
              <w:pStyle w:val="Listenabsatz"/>
              <w:numPr>
                <w:ilvl w:val="0"/>
                <w:numId w:val="23"/>
              </w:numPr>
              <w:jc w:val="both"/>
              <w:rPr>
                <w:rFonts w:ascii="Arial" w:hAnsi="Arial" w:cs="Arial"/>
                <w:sz w:val="18"/>
                <w:szCs w:val="18"/>
              </w:rPr>
            </w:pPr>
            <w:r w:rsidRPr="00F35134">
              <w:rPr>
                <w:rFonts w:ascii="Arial" w:hAnsi="Arial" w:cs="Arial"/>
                <w:sz w:val="18"/>
                <w:szCs w:val="18"/>
              </w:rPr>
              <w:t>Möglichkeiten eines eigenen Engagements</w:t>
            </w:r>
          </w:p>
          <w:p w14:paraId="3B0D5391" w14:textId="77777777" w:rsidR="008A43F6" w:rsidRPr="00F35134" w:rsidRDefault="008A43F6" w:rsidP="00CD0795">
            <w:pPr>
              <w:pStyle w:val="Listenabsatz"/>
              <w:spacing w:before="60"/>
              <w:ind w:left="0"/>
              <w:jc w:val="both"/>
              <w:rPr>
                <w:rFonts w:ascii="Arial" w:hAnsi="Arial" w:cs="Arial"/>
                <w:sz w:val="18"/>
                <w:szCs w:val="18"/>
              </w:rPr>
            </w:pPr>
            <w:r w:rsidRPr="00F35134">
              <w:rPr>
                <w:rFonts w:ascii="Arial" w:hAnsi="Arial" w:cs="Arial"/>
                <w:sz w:val="18"/>
                <w:szCs w:val="18"/>
              </w:rPr>
              <w:t>Zeitbedarf: 12 Stunden</w:t>
            </w:r>
          </w:p>
          <w:p w14:paraId="094BB66C" w14:textId="77777777" w:rsidR="008A43F6" w:rsidRPr="00F35134" w:rsidRDefault="008A43F6" w:rsidP="00CD0795">
            <w:pPr>
              <w:pStyle w:val="Default"/>
              <w:jc w:val="both"/>
              <w:rPr>
                <w:rFonts w:ascii="Arial" w:hAnsi="Arial" w:cs="Arial"/>
                <w:b/>
                <w:bCs/>
                <w:color w:val="0000FF"/>
                <w:sz w:val="22"/>
                <w:szCs w:val="22"/>
              </w:rPr>
            </w:pPr>
          </w:p>
          <w:p w14:paraId="38A2116B" w14:textId="77777777" w:rsidR="008A43F6" w:rsidRDefault="008A43F6" w:rsidP="00CD0795">
            <w:pPr>
              <w:pStyle w:val="Listenabsatz"/>
              <w:spacing w:before="60"/>
              <w:ind w:left="0"/>
              <w:jc w:val="both"/>
              <w:rPr>
                <w:rFonts w:ascii="Arial" w:hAnsi="Arial" w:cs="Arial"/>
                <w:b/>
                <w:sz w:val="22"/>
                <w:szCs w:val="22"/>
              </w:rPr>
            </w:pPr>
            <w:r w:rsidRPr="00006FE9">
              <w:rPr>
                <w:rFonts w:ascii="Arial" w:hAnsi="Arial" w:cs="Arial"/>
                <w:b/>
                <w:sz w:val="22"/>
                <w:szCs w:val="22"/>
              </w:rPr>
              <w:t xml:space="preserve">Unterrichtsvorhaben 3: </w:t>
            </w:r>
          </w:p>
          <w:p w14:paraId="3C831AF3" w14:textId="77777777" w:rsidR="008A43F6" w:rsidRPr="00980BC9" w:rsidRDefault="008A43F6" w:rsidP="00CD0795">
            <w:pPr>
              <w:pStyle w:val="Listenabsatz"/>
              <w:spacing w:before="60"/>
              <w:ind w:left="0"/>
              <w:jc w:val="both"/>
              <w:rPr>
                <w:rFonts w:ascii="Arial" w:hAnsi="Arial" w:cs="Arial"/>
                <w:sz w:val="22"/>
                <w:szCs w:val="22"/>
              </w:rPr>
            </w:pPr>
            <w:r w:rsidRPr="00006FE9">
              <w:rPr>
                <w:rFonts w:ascii="Arial" w:hAnsi="Arial" w:cs="Arial"/>
                <w:b/>
                <w:sz w:val="22"/>
                <w:szCs w:val="22"/>
              </w:rPr>
              <w:t>Woran kann ich mich orientieren? Von Vorbildern und Followern</w:t>
            </w:r>
          </w:p>
          <w:p w14:paraId="0CADB765" w14:textId="77777777" w:rsidR="008A43F6" w:rsidRPr="00006FE9" w:rsidRDefault="008A43F6" w:rsidP="00CD0795">
            <w:pPr>
              <w:spacing w:before="60"/>
              <w:jc w:val="both"/>
              <w:rPr>
                <w:rFonts w:ascii="Arial" w:hAnsi="Arial" w:cs="Arial"/>
                <w:sz w:val="18"/>
                <w:szCs w:val="18"/>
              </w:rPr>
            </w:pPr>
            <w:r w:rsidRPr="00006FE9">
              <w:rPr>
                <w:rFonts w:ascii="Arial" w:hAnsi="Arial" w:cs="Arial"/>
                <w:b/>
                <w:sz w:val="18"/>
                <w:szCs w:val="18"/>
              </w:rPr>
              <w:t>Mögliche Unterrichtsbausteine:</w:t>
            </w:r>
          </w:p>
          <w:p w14:paraId="7F614C5E" w14:textId="77777777" w:rsidR="008A43F6" w:rsidRPr="00006FE9" w:rsidRDefault="008A43F6" w:rsidP="00CD0795">
            <w:pPr>
              <w:pStyle w:val="Listenabsatz"/>
              <w:numPr>
                <w:ilvl w:val="0"/>
                <w:numId w:val="24"/>
              </w:numPr>
              <w:jc w:val="both"/>
              <w:rPr>
                <w:rFonts w:ascii="Arial" w:hAnsi="Arial" w:cs="Arial"/>
                <w:sz w:val="18"/>
                <w:szCs w:val="18"/>
              </w:rPr>
            </w:pPr>
            <w:r w:rsidRPr="00006FE9">
              <w:rPr>
                <w:rFonts w:ascii="Arial" w:hAnsi="Arial" w:cs="Arial"/>
                <w:sz w:val="18"/>
                <w:szCs w:val="18"/>
              </w:rPr>
              <w:t>Wer sind meine Vorbilder?</w:t>
            </w:r>
          </w:p>
          <w:p w14:paraId="52BBB892" w14:textId="77777777" w:rsidR="008A43F6" w:rsidRPr="00006FE9" w:rsidRDefault="008A43F6" w:rsidP="00CD0795">
            <w:pPr>
              <w:pStyle w:val="Listenabsatz"/>
              <w:numPr>
                <w:ilvl w:val="0"/>
                <w:numId w:val="24"/>
              </w:numPr>
              <w:jc w:val="both"/>
              <w:rPr>
                <w:rFonts w:ascii="Arial" w:hAnsi="Arial" w:cs="Arial"/>
                <w:sz w:val="18"/>
                <w:szCs w:val="18"/>
              </w:rPr>
            </w:pPr>
            <w:r w:rsidRPr="00006FE9">
              <w:rPr>
                <w:rFonts w:ascii="Arial" w:hAnsi="Arial" w:cs="Arial"/>
                <w:sz w:val="18"/>
                <w:szCs w:val="18"/>
              </w:rPr>
              <w:t>Vorbilder erkunden, z.B. YouTube-Konsum – Influencer</w:t>
            </w:r>
          </w:p>
          <w:p w14:paraId="06A48DC9" w14:textId="77777777" w:rsidR="008A43F6" w:rsidRDefault="008A43F6" w:rsidP="00CD0795">
            <w:pPr>
              <w:pStyle w:val="Listenabsatz"/>
              <w:numPr>
                <w:ilvl w:val="0"/>
                <w:numId w:val="24"/>
              </w:numPr>
              <w:jc w:val="both"/>
              <w:rPr>
                <w:rFonts w:ascii="Arial" w:hAnsi="Arial" w:cs="Arial"/>
                <w:sz w:val="18"/>
                <w:szCs w:val="18"/>
              </w:rPr>
            </w:pPr>
            <w:r w:rsidRPr="00006FE9">
              <w:rPr>
                <w:rFonts w:ascii="Arial" w:hAnsi="Arial" w:cs="Arial"/>
                <w:sz w:val="18"/>
                <w:szCs w:val="18"/>
              </w:rPr>
              <w:t>Beispiele für Personen, die als vorbildhaft gelten, z.B. Jesus Christus, Martin Luther King, Sophie Scholl, Malala Yousafzai</w:t>
            </w:r>
          </w:p>
          <w:p w14:paraId="71E01C34" w14:textId="77777777" w:rsidR="008A43F6" w:rsidRPr="00006FE9" w:rsidRDefault="008A43F6" w:rsidP="00CD0795">
            <w:pPr>
              <w:jc w:val="both"/>
              <w:rPr>
                <w:rFonts w:ascii="Arial" w:hAnsi="Arial" w:cs="Arial"/>
                <w:sz w:val="18"/>
                <w:szCs w:val="18"/>
              </w:rPr>
            </w:pPr>
            <w:r w:rsidRPr="00006FE9">
              <w:rPr>
                <w:rFonts w:ascii="Arial" w:hAnsi="Arial" w:cs="Arial"/>
                <w:sz w:val="18"/>
                <w:szCs w:val="18"/>
              </w:rPr>
              <w:t>Zeitbedarf: 12 Stunden</w:t>
            </w:r>
          </w:p>
          <w:p w14:paraId="3DA6DBF8" w14:textId="77777777" w:rsidR="008A43F6" w:rsidRDefault="008A43F6" w:rsidP="00CD0795">
            <w:pPr>
              <w:pStyle w:val="Default"/>
              <w:jc w:val="both"/>
              <w:rPr>
                <w:b/>
                <w:bCs/>
                <w:color w:val="0000FF"/>
                <w:sz w:val="22"/>
                <w:szCs w:val="22"/>
              </w:rPr>
            </w:pPr>
          </w:p>
          <w:p w14:paraId="45519448" w14:textId="77777777" w:rsidR="008A43F6" w:rsidRDefault="008A43F6" w:rsidP="00CD0795">
            <w:pPr>
              <w:pStyle w:val="Default"/>
              <w:jc w:val="both"/>
              <w:rPr>
                <w:b/>
                <w:bCs/>
                <w:color w:val="0000FF"/>
                <w:sz w:val="22"/>
                <w:szCs w:val="22"/>
              </w:rPr>
            </w:pPr>
          </w:p>
          <w:p w14:paraId="65B26A2B" w14:textId="77777777" w:rsidR="008A43F6" w:rsidRDefault="008A43F6" w:rsidP="00CD0795">
            <w:pPr>
              <w:pStyle w:val="Default"/>
              <w:jc w:val="both"/>
              <w:rPr>
                <w:b/>
                <w:bCs/>
                <w:color w:val="0000FF"/>
                <w:sz w:val="22"/>
                <w:szCs w:val="22"/>
              </w:rPr>
            </w:pPr>
          </w:p>
          <w:p w14:paraId="089FCF90" w14:textId="77777777" w:rsidR="008A43F6" w:rsidRPr="00AD31D9" w:rsidRDefault="008A43F6" w:rsidP="00CD0795">
            <w:pPr>
              <w:pStyle w:val="Default"/>
              <w:jc w:val="both"/>
              <w:rPr>
                <w:b/>
                <w:bCs/>
                <w:i/>
                <w:iCs/>
                <w:color w:val="FF0000"/>
                <w:sz w:val="20"/>
                <w:szCs w:val="20"/>
              </w:rPr>
            </w:pPr>
            <w:r w:rsidRPr="00F07B87">
              <w:rPr>
                <w:b/>
                <w:bCs/>
                <w:i/>
                <w:color w:val="FF0000"/>
                <w:sz w:val="20"/>
                <w:szCs w:val="20"/>
              </w:rPr>
              <w:t xml:space="preserve">Optional: KSA: </w:t>
            </w:r>
            <w:r w:rsidRPr="00F07B87">
              <w:rPr>
                <w:b/>
                <w:bCs/>
                <w:i/>
                <w:iCs/>
                <w:color w:val="FF0000"/>
                <w:sz w:val="20"/>
                <w:szCs w:val="20"/>
              </w:rPr>
              <w:t>Einen prophetisch ausgerichteten Protestbrief zum Thema “Kirche“ verfassen</w:t>
            </w:r>
            <w:r>
              <w:rPr>
                <w:b/>
                <w:bCs/>
                <w:i/>
                <w:iCs/>
                <w:color w:val="FF0000"/>
                <w:sz w:val="20"/>
                <w:szCs w:val="20"/>
              </w:rPr>
              <w:t xml:space="preserve"> ----</w:t>
            </w:r>
            <w:r w:rsidRPr="00F07B87">
              <w:rPr>
                <w:b/>
                <w:bCs/>
                <w:i/>
                <w:color w:val="FF0000"/>
                <w:sz w:val="20"/>
                <w:szCs w:val="20"/>
              </w:rPr>
              <w:t xml:space="preserve"> Wofür soll die Kirche ihr Geld ausgeben</w:t>
            </w:r>
            <w:r>
              <w:rPr>
                <w:b/>
                <w:bCs/>
                <w:i/>
                <w:color w:val="FF0000"/>
                <w:sz w:val="20"/>
                <w:szCs w:val="20"/>
              </w:rPr>
              <w:t>?</w:t>
            </w:r>
          </w:p>
        </w:tc>
        <w:tc>
          <w:tcPr>
            <w:tcW w:w="720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75EA75EA" w14:textId="77777777" w:rsidR="008A43F6" w:rsidRDefault="008A43F6" w:rsidP="00CD0795">
            <w:pPr>
              <w:pStyle w:val="Listenabsatz"/>
              <w:spacing w:before="60"/>
              <w:ind w:left="0"/>
              <w:jc w:val="both"/>
              <w:rPr>
                <w:rFonts w:ascii="Arial" w:hAnsi="Arial" w:cs="Arial"/>
                <w:b/>
                <w:sz w:val="22"/>
                <w:szCs w:val="22"/>
              </w:rPr>
            </w:pPr>
            <w:r w:rsidRPr="00D94F71">
              <w:rPr>
                <w:rFonts w:ascii="Arial" w:hAnsi="Arial" w:cs="Arial"/>
                <w:b/>
                <w:sz w:val="22"/>
                <w:szCs w:val="22"/>
              </w:rPr>
              <w:t xml:space="preserve">Unterrichtsvorhaben 4: </w:t>
            </w:r>
          </w:p>
          <w:p w14:paraId="3EBA9176" w14:textId="77777777" w:rsidR="008A43F6" w:rsidRDefault="008A43F6" w:rsidP="00CD0795">
            <w:pPr>
              <w:pStyle w:val="Listenabsatz"/>
              <w:spacing w:before="60"/>
              <w:ind w:left="0"/>
              <w:jc w:val="both"/>
              <w:rPr>
                <w:rFonts w:ascii="Arial" w:hAnsi="Arial" w:cs="Arial"/>
                <w:b/>
                <w:sz w:val="22"/>
                <w:szCs w:val="22"/>
              </w:rPr>
            </w:pPr>
            <w:r w:rsidRPr="00D94F71">
              <w:rPr>
                <w:rFonts w:ascii="Arial" w:hAnsi="Arial" w:cs="Arial"/>
                <w:b/>
                <w:sz w:val="22"/>
                <w:szCs w:val="22"/>
              </w:rPr>
              <w:t>Wunder und ihre Geschichte</w:t>
            </w:r>
          </w:p>
          <w:p w14:paraId="166B34A9" w14:textId="77777777" w:rsidR="008A43F6" w:rsidRPr="00D94F71" w:rsidRDefault="008A43F6" w:rsidP="00CD0795">
            <w:pPr>
              <w:spacing w:before="60"/>
              <w:jc w:val="both"/>
              <w:rPr>
                <w:rFonts w:ascii="Arial" w:hAnsi="Arial" w:cs="Arial"/>
                <w:sz w:val="18"/>
                <w:szCs w:val="18"/>
              </w:rPr>
            </w:pPr>
            <w:r w:rsidRPr="00D94F71">
              <w:rPr>
                <w:rFonts w:ascii="Arial" w:hAnsi="Arial" w:cs="Arial"/>
                <w:b/>
                <w:sz w:val="18"/>
                <w:szCs w:val="18"/>
              </w:rPr>
              <w:t>Mögliche Unterrichtsbausteine:</w:t>
            </w:r>
          </w:p>
          <w:p w14:paraId="29CFF43D" w14:textId="77777777" w:rsidR="008A43F6" w:rsidRPr="00D94F71" w:rsidRDefault="008A43F6" w:rsidP="00CD0795">
            <w:pPr>
              <w:pStyle w:val="Listenabsatz"/>
              <w:numPr>
                <w:ilvl w:val="0"/>
                <w:numId w:val="25"/>
              </w:numPr>
              <w:jc w:val="both"/>
              <w:rPr>
                <w:rFonts w:ascii="Arial" w:hAnsi="Arial" w:cs="Arial"/>
                <w:sz w:val="18"/>
                <w:szCs w:val="18"/>
              </w:rPr>
            </w:pPr>
            <w:r w:rsidRPr="00D94F71">
              <w:rPr>
                <w:rFonts w:ascii="Arial" w:hAnsi="Arial" w:cs="Arial"/>
                <w:sz w:val="18"/>
                <w:szCs w:val="18"/>
              </w:rPr>
              <w:t>Wunder in meinem Leben – existentielles Wunderverständnis</w:t>
            </w:r>
          </w:p>
          <w:p w14:paraId="29D98E85" w14:textId="77777777" w:rsidR="008A43F6" w:rsidRPr="00D94F71" w:rsidRDefault="008A43F6" w:rsidP="00CD0795">
            <w:pPr>
              <w:pStyle w:val="Listenabsatz"/>
              <w:numPr>
                <w:ilvl w:val="0"/>
                <w:numId w:val="25"/>
              </w:numPr>
              <w:jc w:val="both"/>
              <w:rPr>
                <w:rFonts w:ascii="Arial" w:hAnsi="Arial" w:cs="Arial"/>
                <w:sz w:val="18"/>
                <w:szCs w:val="18"/>
              </w:rPr>
            </w:pPr>
            <w:r w:rsidRPr="00D94F71">
              <w:rPr>
                <w:rFonts w:ascii="Arial" w:hAnsi="Arial" w:cs="Arial"/>
                <w:sz w:val="18"/>
                <w:szCs w:val="18"/>
              </w:rPr>
              <w:t>Wann passieren Wunder?</w:t>
            </w:r>
          </w:p>
          <w:p w14:paraId="1A3D4D4D" w14:textId="77777777" w:rsidR="008A43F6" w:rsidRPr="00D94F71" w:rsidRDefault="008A43F6" w:rsidP="00CD0795">
            <w:pPr>
              <w:pStyle w:val="Listenabsatz"/>
              <w:numPr>
                <w:ilvl w:val="0"/>
                <w:numId w:val="25"/>
              </w:numPr>
              <w:jc w:val="both"/>
              <w:rPr>
                <w:rFonts w:ascii="Arial" w:hAnsi="Arial" w:cs="Arial"/>
                <w:sz w:val="18"/>
                <w:szCs w:val="18"/>
              </w:rPr>
            </w:pPr>
            <w:r w:rsidRPr="00D94F71">
              <w:rPr>
                <w:rFonts w:ascii="Arial" w:hAnsi="Arial" w:cs="Arial"/>
                <w:sz w:val="18"/>
                <w:szCs w:val="18"/>
              </w:rPr>
              <w:t>„Wunder“ in den Medien</w:t>
            </w:r>
          </w:p>
          <w:p w14:paraId="3CCB334D" w14:textId="77777777" w:rsidR="008A43F6" w:rsidRPr="00D94F71" w:rsidRDefault="008A43F6" w:rsidP="00CD0795">
            <w:pPr>
              <w:pStyle w:val="Listenabsatz"/>
              <w:numPr>
                <w:ilvl w:val="0"/>
                <w:numId w:val="25"/>
              </w:numPr>
              <w:jc w:val="both"/>
              <w:rPr>
                <w:rFonts w:ascii="Arial" w:hAnsi="Arial" w:cs="Arial"/>
                <w:sz w:val="18"/>
                <w:szCs w:val="18"/>
              </w:rPr>
            </w:pPr>
            <w:r w:rsidRPr="00D94F71">
              <w:rPr>
                <w:rFonts w:ascii="Arial" w:hAnsi="Arial" w:cs="Arial"/>
                <w:sz w:val="18"/>
                <w:szCs w:val="18"/>
              </w:rPr>
              <w:t>Biblische Wundererzählungen in ihrem historischen Kontext</w:t>
            </w:r>
          </w:p>
          <w:p w14:paraId="5A7BF0E1" w14:textId="77777777" w:rsidR="008A43F6" w:rsidRDefault="008A43F6" w:rsidP="00CD0795">
            <w:pPr>
              <w:pStyle w:val="Listenabsatz"/>
              <w:numPr>
                <w:ilvl w:val="0"/>
                <w:numId w:val="25"/>
              </w:numPr>
              <w:jc w:val="both"/>
              <w:rPr>
                <w:rFonts w:ascii="Arial" w:hAnsi="Arial" w:cs="Arial"/>
                <w:sz w:val="18"/>
                <w:szCs w:val="18"/>
              </w:rPr>
            </w:pPr>
            <w:r w:rsidRPr="00D94F71">
              <w:rPr>
                <w:rFonts w:ascii="Arial" w:hAnsi="Arial" w:cs="Arial"/>
                <w:sz w:val="18"/>
                <w:szCs w:val="18"/>
              </w:rPr>
              <w:t>Wie werde ich ein Heiliger? Katholische Praxis der Selig- und Heiligsprechung</w:t>
            </w:r>
          </w:p>
          <w:p w14:paraId="5FD4D4C2" w14:textId="77777777" w:rsidR="008A43F6" w:rsidRPr="00D94F71" w:rsidRDefault="008A43F6" w:rsidP="00CD0795">
            <w:pPr>
              <w:pStyle w:val="Listenabsatz"/>
              <w:numPr>
                <w:ilvl w:val="0"/>
                <w:numId w:val="25"/>
              </w:numPr>
              <w:jc w:val="both"/>
              <w:rPr>
                <w:rFonts w:ascii="Arial" w:hAnsi="Arial" w:cs="Arial"/>
                <w:sz w:val="18"/>
                <w:szCs w:val="18"/>
              </w:rPr>
            </w:pPr>
            <w:r w:rsidRPr="00D94F71">
              <w:rPr>
                <w:rFonts w:ascii="Arial" w:hAnsi="Arial" w:cs="Arial"/>
                <w:sz w:val="18"/>
                <w:szCs w:val="18"/>
              </w:rPr>
              <w:t>Mögliche Deutungen biblischer Wundererzählungen</w:t>
            </w:r>
          </w:p>
          <w:p w14:paraId="02F2FB56" w14:textId="77777777" w:rsidR="008A43F6" w:rsidRPr="00D94F71" w:rsidRDefault="008A43F6" w:rsidP="00CD0795">
            <w:pPr>
              <w:pStyle w:val="Listenabsatz"/>
              <w:spacing w:before="60"/>
              <w:ind w:left="0"/>
              <w:jc w:val="both"/>
              <w:rPr>
                <w:rFonts w:ascii="Arial" w:hAnsi="Arial" w:cs="Arial"/>
                <w:sz w:val="18"/>
                <w:szCs w:val="18"/>
              </w:rPr>
            </w:pPr>
            <w:r w:rsidRPr="00D94F71">
              <w:rPr>
                <w:rFonts w:ascii="Arial" w:hAnsi="Arial" w:cs="Arial"/>
                <w:sz w:val="18"/>
                <w:szCs w:val="18"/>
              </w:rPr>
              <w:t>Zeitbedarf: 12 Stunden</w:t>
            </w:r>
          </w:p>
          <w:p w14:paraId="3EA0B216" w14:textId="77777777" w:rsidR="008A43F6" w:rsidRDefault="008A43F6" w:rsidP="00CD0795">
            <w:pPr>
              <w:pStyle w:val="Default"/>
              <w:jc w:val="both"/>
              <w:rPr>
                <w:b/>
                <w:bCs/>
                <w:color w:val="0000FF"/>
                <w:sz w:val="22"/>
                <w:szCs w:val="22"/>
              </w:rPr>
            </w:pPr>
          </w:p>
          <w:p w14:paraId="35DCD767" w14:textId="77777777" w:rsidR="008A43F6" w:rsidRDefault="008A43F6" w:rsidP="00CD0795">
            <w:pPr>
              <w:pStyle w:val="Listenabsatz"/>
              <w:spacing w:before="60"/>
              <w:ind w:left="0"/>
              <w:jc w:val="both"/>
              <w:rPr>
                <w:rFonts w:ascii="Arial" w:hAnsi="Arial" w:cs="Arial"/>
                <w:b/>
                <w:sz w:val="22"/>
                <w:szCs w:val="22"/>
              </w:rPr>
            </w:pPr>
            <w:r w:rsidRPr="00980BC9">
              <w:rPr>
                <w:rFonts w:ascii="Arial" w:hAnsi="Arial" w:cs="Arial"/>
                <w:b/>
                <w:sz w:val="22"/>
                <w:szCs w:val="22"/>
              </w:rPr>
              <w:t xml:space="preserve">Unterrichtsvorhaben 5: </w:t>
            </w:r>
          </w:p>
          <w:p w14:paraId="744059FD" w14:textId="77777777" w:rsidR="008A43F6" w:rsidRDefault="008A43F6" w:rsidP="00CD0795">
            <w:pPr>
              <w:pStyle w:val="Listenabsatz"/>
              <w:spacing w:before="60"/>
              <w:ind w:left="0"/>
              <w:jc w:val="both"/>
              <w:rPr>
                <w:rFonts w:ascii="Arial" w:hAnsi="Arial" w:cs="Arial"/>
                <w:b/>
                <w:sz w:val="22"/>
                <w:szCs w:val="22"/>
              </w:rPr>
            </w:pPr>
            <w:r w:rsidRPr="00980BC9">
              <w:rPr>
                <w:rFonts w:ascii="Arial" w:hAnsi="Arial" w:cs="Arial"/>
                <w:b/>
                <w:sz w:val="22"/>
                <w:szCs w:val="22"/>
              </w:rPr>
              <w:t>Den islamischen, christlichen, jüdischen, ... Alltag im Umfeld erkunden</w:t>
            </w:r>
          </w:p>
          <w:p w14:paraId="63C93B5D" w14:textId="77777777" w:rsidR="008A43F6" w:rsidRPr="00980BC9" w:rsidRDefault="008A43F6" w:rsidP="00CD0795">
            <w:pPr>
              <w:jc w:val="both"/>
              <w:rPr>
                <w:rFonts w:ascii="Calibri" w:hAnsi="Calibri" w:cs="Calibri"/>
                <w:sz w:val="20"/>
                <w:szCs w:val="20"/>
              </w:rPr>
            </w:pPr>
            <w:r w:rsidRPr="00980BC9">
              <w:rPr>
                <w:rFonts w:ascii="Calibri" w:hAnsi="Calibri" w:cs="Calibri"/>
                <w:b/>
                <w:sz w:val="20"/>
                <w:szCs w:val="20"/>
              </w:rPr>
              <w:t>Mögliche Unterrichtsbausteine:</w:t>
            </w:r>
          </w:p>
          <w:p w14:paraId="39F753C0" w14:textId="77777777" w:rsidR="008A43F6" w:rsidRPr="00980BC9" w:rsidRDefault="008A43F6" w:rsidP="00CD0795">
            <w:pPr>
              <w:numPr>
                <w:ilvl w:val="0"/>
                <w:numId w:val="26"/>
              </w:numPr>
              <w:jc w:val="both"/>
              <w:rPr>
                <w:rFonts w:ascii="Arial" w:hAnsi="Arial" w:cs="Arial"/>
                <w:sz w:val="18"/>
                <w:szCs w:val="18"/>
              </w:rPr>
            </w:pPr>
            <w:r w:rsidRPr="00980BC9">
              <w:rPr>
                <w:rFonts w:ascii="Arial" w:hAnsi="Arial" w:cs="Arial"/>
                <w:sz w:val="18"/>
                <w:szCs w:val="18"/>
              </w:rPr>
              <w:t>Islamisches, jüdisches, christliches … Leben in der Umgebung: Moschee, Synagoge, Kirche…, muslimische, jüdische …Mitschülerinnen und Mitschüler</w:t>
            </w:r>
          </w:p>
          <w:p w14:paraId="6054B4FB" w14:textId="77777777" w:rsidR="008A43F6" w:rsidRPr="00980BC9" w:rsidRDefault="008A43F6" w:rsidP="00CD0795">
            <w:pPr>
              <w:numPr>
                <w:ilvl w:val="0"/>
                <w:numId w:val="26"/>
              </w:numPr>
              <w:jc w:val="both"/>
              <w:rPr>
                <w:rFonts w:ascii="Arial" w:hAnsi="Arial" w:cs="Arial"/>
                <w:sz w:val="18"/>
                <w:szCs w:val="18"/>
              </w:rPr>
            </w:pPr>
            <w:r w:rsidRPr="00980BC9">
              <w:rPr>
                <w:rFonts w:ascii="Arial" w:hAnsi="Arial" w:cs="Arial"/>
                <w:sz w:val="18"/>
                <w:szCs w:val="18"/>
              </w:rPr>
              <w:t>Zentrale Inhalte des islamischen, jüdischen, christlichen … Glaubens und Lebens (z.B. „Fünf Säulen“, Fastenbrechen und Opferfest, Pessach, Sabbat, Gebetsformen …)</w:t>
            </w:r>
          </w:p>
          <w:p w14:paraId="2CAFDEEC" w14:textId="77777777" w:rsidR="008A43F6" w:rsidRPr="00980BC9" w:rsidRDefault="008A43F6" w:rsidP="00CD0795">
            <w:pPr>
              <w:numPr>
                <w:ilvl w:val="0"/>
                <w:numId w:val="26"/>
              </w:numPr>
              <w:jc w:val="both"/>
              <w:rPr>
                <w:rFonts w:ascii="Arial" w:hAnsi="Arial" w:cs="Arial"/>
                <w:sz w:val="18"/>
                <w:szCs w:val="18"/>
              </w:rPr>
            </w:pPr>
            <w:r w:rsidRPr="00980BC9">
              <w:rPr>
                <w:rFonts w:ascii="Arial" w:hAnsi="Arial" w:cs="Arial"/>
                <w:sz w:val="18"/>
                <w:szCs w:val="18"/>
              </w:rPr>
              <w:t>Islam und Islamismus</w:t>
            </w:r>
          </w:p>
          <w:p w14:paraId="7207C020" w14:textId="77777777" w:rsidR="008A43F6" w:rsidRPr="00980BC9" w:rsidRDefault="008A43F6" w:rsidP="00CD0795">
            <w:pPr>
              <w:numPr>
                <w:ilvl w:val="0"/>
                <w:numId w:val="26"/>
              </w:numPr>
              <w:jc w:val="both"/>
              <w:rPr>
                <w:rFonts w:ascii="Arial" w:hAnsi="Arial" w:cs="Arial"/>
                <w:sz w:val="18"/>
                <w:szCs w:val="18"/>
              </w:rPr>
            </w:pPr>
            <w:r w:rsidRPr="00980BC9">
              <w:rPr>
                <w:rFonts w:ascii="Arial" w:hAnsi="Arial" w:cs="Arial"/>
                <w:sz w:val="18"/>
                <w:szCs w:val="18"/>
              </w:rPr>
              <w:t>Aktuelle Beispiele für antisemitische Vorfälle im näheren oder weiteren Umfeld</w:t>
            </w:r>
          </w:p>
          <w:p w14:paraId="2E6274E7" w14:textId="77777777" w:rsidR="008A43F6" w:rsidRPr="00D01C32" w:rsidRDefault="008A43F6" w:rsidP="00CD0795">
            <w:pPr>
              <w:jc w:val="both"/>
              <w:rPr>
                <w:rFonts w:ascii="Arial" w:hAnsi="Arial" w:cs="Arial"/>
                <w:sz w:val="18"/>
                <w:szCs w:val="18"/>
              </w:rPr>
            </w:pPr>
            <w:r w:rsidRPr="00D01C32">
              <w:rPr>
                <w:rFonts w:ascii="Arial" w:hAnsi="Arial" w:cs="Arial"/>
                <w:sz w:val="18"/>
                <w:szCs w:val="18"/>
              </w:rPr>
              <w:t>Zeitbedarf: 12 Stunden</w:t>
            </w:r>
          </w:p>
          <w:p w14:paraId="122B7D57" w14:textId="77777777" w:rsidR="008A43F6" w:rsidRPr="00980BC9" w:rsidRDefault="008A43F6" w:rsidP="00CD0795">
            <w:pPr>
              <w:pStyle w:val="Listenabsatz"/>
              <w:spacing w:before="60"/>
              <w:ind w:left="0"/>
              <w:jc w:val="both"/>
              <w:rPr>
                <w:rFonts w:ascii="Arial" w:hAnsi="Arial" w:cs="Arial"/>
                <w:b/>
                <w:sz w:val="22"/>
                <w:szCs w:val="22"/>
              </w:rPr>
            </w:pPr>
          </w:p>
          <w:p w14:paraId="297427A8" w14:textId="77777777" w:rsidR="008A43F6" w:rsidRPr="00187BBA" w:rsidRDefault="008A43F6" w:rsidP="00CD0795">
            <w:pPr>
              <w:pStyle w:val="Default"/>
              <w:jc w:val="both"/>
              <w:rPr>
                <w:rFonts w:ascii="Arial" w:hAnsi="Arial" w:cs="Arial"/>
                <w:b/>
                <w:i/>
                <w:sz w:val="22"/>
                <w:szCs w:val="22"/>
                <w:u w:val="single"/>
              </w:rPr>
            </w:pPr>
            <w:r w:rsidRPr="00187BBA">
              <w:rPr>
                <w:rFonts w:ascii="Arial" w:hAnsi="Arial" w:cs="Arial"/>
                <w:b/>
                <w:i/>
                <w:sz w:val="22"/>
                <w:szCs w:val="22"/>
                <w:u w:val="single"/>
              </w:rPr>
              <w:t>Optional:</w:t>
            </w:r>
          </w:p>
          <w:p w14:paraId="68222295" w14:textId="77777777" w:rsidR="008A43F6" w:rsidRPr="00D01C32" w:rsidRDefault="008A43F6" w:rsidP="00CD0795">
            <w:pPr>
              <w:pStyle w:val="Default"/>
              <w:jc w:val="both"/>
              <w:rPr>
                <w:rFonts w:ascii="Arial" w:hAnsi="Arial" w:cs="Arial"/>
                <w:b/>
                <w:sz w:val="22"/>
                <w:szCs w:val="22"/>
              </w:rPr>
            </w:pPr>
            <w:r w:rsidRPr="00D01C32">
              <w:rPr>
                <w:rFonts w:ascii="Arial" w:hAnsi="Arial" w:cs="Arial"/>
                <w:b/>
                <w:i/>
                <w:sz w:val="22"/>
                <w:szCs w:val="22"/>
              </w:rPr>
              <w:t>Unterrichtsvorhaben 6</w:t>
            </w:r>
            <w:r w:rsidRPr="00D01C32">
              <w:rPr>
                <w:rFonts w:ascii="Arial" w:hAnsi="Arial" w:cs="Arial"/>
                <w:b/>
                <w:sz w:val="22"/>
                <w:szCs w:val="22"/>
              </w:rPr>
              <w:t xml:space="preserve">: </w:t>
            </w:r>
          </w:p>
          <w:p w14:paraId="0095A412" w14:textId="77777777" w:rsidR="008A43F6" w:rsidRPr="00D01C32" w:rsidRDefault="008A43F6" w:rsidP="00CD0795">
            <w:pPr>
              <w:pStyle w:val="Default"/>
              <w:jc w:val="both"/>
              <w:rPr>
                <w:rFonts w:ascii="Arial" w:hAnsi="Arial" w:cs="Arial"/>
                <w:b/>
                <w:bCs/>
                <w:color w:val="0000FF"/>
                <w:sz w:val="22"/>
                <w:szCs w:val="22"/>
              </w:rPr>
            </w:pPr>
            <w:r w:rsidRPr="00D01C32">
              <w:rPr>
                <w:rFonts w:ascii="Arial" w:hAnsi="Arial" w:cs="Arial"/>
                <w:b/>
                <w:i/>
                <w:sz w:val="22"/>
                <w:szCs w:val="22"/>
              </w:rPr>
              <w:t>Das Gewissen und seine Konflikte</w:t>
            </w:r>
          </w:p>
          <w:p w14:paraId="07C3F646" w14:textId="77777777" w:rsidR="008A43F6" w:rsidRPr="00D01C32" w:rsidRDefault="008A43F6" w:rsidP="00CD0795">
            <w:pPr>
              <w:jc w:val="both"/>
              <w:rPr>
                <w:rFonts w:ascii="Arial" w:hAnsi="Arial" w:cs="Arial"/>
                <w:sz w:val="18"/>
                <w:szCs w:val="18"/>
              </w:rPr>
            </w:pPr>
            <w:r w:rsidRPr="00D01C32">
              <w:rPr>
                <w:rFonts w:ascii="Arial" w:hAnsi="Arial" w:cs="Arial"/>
                <w:b/>
                <w:sz w:val="18"/>
                <w:szCs w:val="18"/>
              </w:rPr>
              <w:t>Mögliche Unterrichtsbausteine:</w:t>
            </w:r>
          </w:p>
          <w:p w14:paraId="03CB8399" w14:textId="77777777" w:rsidR="008A43F6" w:rsidRPr="00D01C32" w:rsidRDefault="008A43F6" w:rsidP="00CD0795">
            <w:pPr>
              <w:pStyle w:val="Listenabsatz"/>
              <w:numPr>
                <w:ilvl w:val="0"/>
                <w:numId w:val="27"/>
              </w:numPr>
              <w:jc w:val="both"/>
              <w:rPr>
                <w:rFonts w:ascii="Arial" w:hAnsi="Arial" w:cs="Arial"/>
                <w:sz w:val="18"/>
                <w:szCs w:val="18"/>
              </w:rPr>
            </w:pPr>
            <w:r w:rsidRPr="00D01C32">
              <w:rPr>
                <w:rFonts w:ascii="Arial" w:hAnsi="Arial" w:cs="Arial"/>
                <w:sz w:val="18"/>
                <w:szCs w:val="18"/>
              </w:rPr>
              <w:t>Gewissenhaft – gewissenlos? Erfahrungen mit dem Gewissen</w:t>
            </w:r>
          </w:p>
          <w:p w14:paraId="31842AFC" w14:textId="77777777" w:rsidR="008A43F6" w:rsidRPr="00D01C32" w:rsidRDefault="008A43F6" w:rsidP="00CD0795">
            <w:pPr>
              <w:pStyle w:val="Listenabsatz"/>
              <w:numPr>
                <w:ilvl w:val="0"/>
                <w:numId w:val="27"/>
              </w:numPr>
              <w:jc w:val="both"/>
              <w:rPr>
                <w:rFonts w:ascii="Arial" w:hAnsi="Arial" w:cs="Arial"/>
                <w:sz w:val="18"/>
                <w:szCs w:val="18"/>
              </w:rPr>
            </w:pPr>
            <w:r w:rsidRPr="00D01C32">
              <w:rPr>
                <w:rFonts w:ascii="Arial" w:hAnsi="Arial" w:cs="Arial"/>
                <w:sz w:val="18"/>
                <w:szCs w:val="18"/>
              </w:rPr>
              <w:t>Ethische Dilemmata: Muss ich immer ehrlich sein?</w:t>
            </w:r>
          </w:p>
          <w:p w14:paraId="3671CFB0" w14:textId="77777777" w:rsidR="008A43F6" w:rsidRPr="00D01C32" w:rsidRDefault="008A43F6" w:rsidP="00CD0795">
            <w:pPr>
              <w:pStyle w:val="Listenabsatz"/>
              <w:numPr>
                <w:ilvl w:val="0"/>
                <w:numId w:val="27"/>
              </w:numPr>
              <w:jc w:val="both"/>
              <w:rPr>
                <w:rFonts w:ascii="Arial" w:hAnsi="Arial" w:cs="Arial"/>
                <w:sz w:val="18"/>
                <w:szCs w:val="18"/>
              </w:rPr>
            </w:pPr>
            <w:r w:rsidRPr="00D01C32">
              <w:rPr>
                <w:rFonts w:ascii="Arial" w:hAnsi="Arial" w:cs="Arial"/>
                <w:sz w:val="18"/>
                <w:szCs w:val="18"/>
              </w:rPr>
              <w:t>Auf welcher Grundlage fälle ich Gewissensentscheidungen?</w:t>
            </w:r>
          </w:p>
          <w:p w14:paraId="473975BB" w14:textId="77777777" w:rsidR="008A43F6" w:rsidRDefault="008A43F6" w:rsidP="00CD0795">
            <w:pPr>
              <w:pStyle w:val="Listenabsatz"/>
              <w:numPr>
                <w:ilvl w:val="0"/>
                <w:numId w:val="27"/>
              </w:numPr>
              <w:jc w:val="both"/>
              <w:rPr>
                <w:rFonts w:ascii="Arial" w:hAnsi="Arial" w:cs="Arial"/>
                <w:sz w:val="18"/>
                <w:szCs w:val="18"/>
              </w:rPr>
            </w:pPr>
            <w:r w:rsidRPr="00D01C32">
              <w:rPr>
                <w:rFonts w:ascii="Arial" w:hAnsi="Arial" w:cs="Arial"/>
                <w:sz w:val="18"/>
                <w:szCs w:val="18"/>
              </w:rPr>
              <w:t>Christliche Werte und Normen für Gewissensentscheidungen</w:t>
            </w:r>
          </w:p>
          <w:p w14:paraId="0266608D" w14:textId="77777777" w:rsidR="008A43F6" w:rsidRPr="00D01C32" w:rsidRDefault="008A43F6" w:rsidP="00CD0795">
            <w:pPr>
              <w:jc w:val="both"/>
              <w:rPr>
                <w:rFonts w:ascii="Arial" w:hAnsi="Arial" w:cs="Arial"/>
                <w:sz w:val="18"/>
                <w:szCs w:val="18"/>
              </w:rPr>
            </w:pPr>
            <w:r w:rsidRPr="00D01C32">
              <w:rPr>
                <w:rFonts w:ascii="Arial" w:hAnsi="Arial" w:cs="Arial"/>
                <w:sz w:val="18"/>
                <w:szCs w:val="18"/>
              </w:rPr>
              <w:t>Zeitbedarf: 12 Stunden</w:t>
            </w:r>
          </w:p>
          <w:p w14:paraId="2C92BDFE" w14:textId="77777777" w:rsidR="008A43F6" w:rsidRDefault="008A43F6" w:rsidP="00CD0795">
            <w:pPr>
              <w:pStyle w:val="Default"/>
              <w:jc w:val="both"/>
              <w:rPr>
                <w:b/>
                <w:bCs/>
                <w:i/>
                <w:iCs/>
                <w:color w:val="339966"/>
                <w:sz w:val="20"/>
                <w:szCs w:val="20"/>
              </w:rPr>
            </w:pPr>
          </w:p>
          <w:p w14:paraId="148F78AB" w14:textId="77777777" w:rsidR="008A43F6" w:rsidRPr="007C177E" w:rsidRDefault="008A43F6" w:rsidP="00CD0795">
            <w:pPr>
              <w:pStyle w:val="Default"/>
              <w:jc w:val="both"/>
              <w:rPr>
                <w:b/>
                <w:bCs/>
                <w:i/>
                <w:iCs/>
                <w:color w:val="339966"/>
                <w:sz w:val="20"/>
                <w:szCs w:val="20"/>
              </w:rPr>
            </w:pPr>
            <w:r>
              <w:rPr>
                <w:b/>
                <w:bCs/>
                <w:i/>
                <w:iCs/>
                <w:color w:val="339966"/>
                <w:sz w:val="20"/>
                <w:szCs w:val="20"/>
              </w:rPr>
              <w:t>Gestaltung eines gemeinsamen</w:t>
            </w:r>
            <w:r w:rsidRPr="00980BC9">
              <w:rPr>
                <w:b/>
                <w:bCs/>
                <w:i/>
                <w:iCs/>
                <w:color w:val="339966"/>
                <w:sz w:val="20"/>
                <w:szCs w:val="20"/>
              </w:rPr>
              <w:t xml:space="preserve"> Gottesdienst</w:t>
            </w:r>
            <w:r>
              <w:rPr>
                <w:b/>
                <w:bCs/>
                <w:i/>
                <w:iCs/>
                <w:color w:val="339966"/>
                <w:sz w:val="20"/>
                <w:szCs w:val="20"/>
              </w:rPr>
              <w:t>es, einer gemeinsamen gottesdienstlichen Feier</w:t>
            </w:r>
            <w:r w:rsidRPr="00980BC9">
              <w:rPr>
                <w:b/>
                <w:bCs/>
                <w:i/>
                <w:iCs/>
                <w:color w:val="339966"/>
                <w:sz w:val="20"/>
                <w:szCs w:val="20"/>
              </w:rPr>
              <w:t xml:space="preserve"> </w:t>
            </w:r>
            <w:r>
              <w:rPr>
                <w:b/>
                <w:bCs/>
                <w:i/>
                <w:iCs/>
                <w:color w:val="339966"/>
                <w:sz w:val="20"/>
                <w:szCs w:val="20"/>
              </w:rPr>
              <w:t xml:space="preserve">in </w:t>
            </w:r>
            <w:r w:rsidRPr="00980BC9">
              <w:rPr>
                <w:b/>
                <w:bCs/>
                <w:i/>
                <w:iCs/>
                <w:color w:val="339966"/>
                <w:sz w:val="20"/>
                <w:szCs w:val="20"/>
              </w:rPr>
              <w:t>der Stufe 7</w:t>
            </w:r>
          </w:p>
        </w:tc>
      </w:tr>
      <w:tr w:rsidR="00653B87" w14:paraId="2897495F" w14:textId="77777777" w:rsidTr="004756AC">
        <w:tblPrEx>
          <w:tblCellMar>
            <w:left w:w="108" w:type="dxa"/>
            <w:right w:w="108" w:type="dxa"/>
          </w:tblCellMar>
        </w:tblPrEx>
        <w:trPr>
          <w:gridAfter w:val="1"/>
          <w:wAfter w:w="132" w:type="dxa"/>
        </w:trPr>
        <w:tc>
          <w:tcPr>
            <w:tcW w:w="14446" w:type="dxa"/>
            <w:gridSpan w:val="6"/>
            <w:tcBorders>
              <w:top w:val="single" w:sz="4" w:space="0" w:color="000000"/>
              <w:left w:val="single" w:sz="4" w:space="0" w:color="000000"/>
              <w:bottom w:val="single" w:sz="4" w:space="0" w:color="000000"/>
              <w:right w:val="single" w:sz="4" w:space="0" w:color="000000"/>
            </w:tcBorders>
            <w:shd w:val="clear" w:color="auto" w:fill="CCCCCC"/>
          </w:tcPr>
          <w:p w14:paraId="4228EC89" w14:textId="77777777" w:rsidR="00653B87" w:rsidRPr="00FA2483" w:rsidRDefault="00653B87" w:rsidP="00CD0795">
            <w:pPr>
              <w:pStyle w:val="Listenabsatz"/>
              <w:spacing w:before="60"/>
              <w:ind w:left="0"/>
              <w:jc w:val="both"/>
              <w:rPr>
                <w:rFonts w:ascii="Calibri" w:hAnsi="Calibri" w:cs="Calibri"/>
                <w:sz w:val="20"/>
                <w:szCs w:val="20"/>
              </w:rPr>
            </w:pPr>
            <w:r w:rsidRPr="00FA2483">
              <w:rPr>
                <w:rFonts w:ascii="Calibri" w:hAnsi="Calibri" w:cs="Calibri"/>
                <w:b/>
                <w:sz w:val="20"/>
                <w:szCs w:val="20"/>
              </w:rPr>
              <w:lastRenderedPageBreak/>
              <w:t>Unterrichtsvorhaben 1: Prophetischer Protest gegen Ungerechtigkeit</w:t>
            </w:r>
          </w:p>
          <w:p w14:paraId="37072806" w14:textId="77777777" w:rsidR="00653B87" w:rsidRPr="00FA2483" w:rsidRDefault="00653B87" w:rsidP="00CD0795">
            <w:pPr>
              <w:spacing w:before="60"/>
              <w:jc w:val="both"/>
              <w:rPr>
                <w:sz w:val="20"/>
                <w:szCs w:val="20"/>
              </w:rPr>
            </w:pPr>
            <w:r w:rsidRPr="00FA2483">
              <w:rPr>
                <w:rFonts w:ascii="Calibri" w:hAnsi="Calibri" w:cs="Calibri"/>
                <w:sz w:val="20"/>
                <w:szCs w:val="20"/>
              </w:rPr>
              <w:t>Schülerinnen und Schüler erweitern ihre Perspektive am Anfang der Mittelstufe, indem sie beginnen, sich mit dem eigenen Bild von der sie umgebenden Welt auseinander</w:t>
            </w:r>
            <w:r>
              <w:rPr>
                <w:rFonts w:ascii="Calibri" w:hAnsi="Calibri" w:cs="Calibri"/>
                <w:sz w:val="20"/>
                <w:szCs w:val="20"/>
              </w:rPr>
              <w:t>zu</w:t>
            </w:r>
            <w:r w:rsidRPr="00FA2483">
              <w:rPr>
                <w:rFonts w:ascii="Calibri" w:hAnsi="Calibri" w:cs="Calibri"/>
                <w:sz w:val="20"/>
                <w:szCs w:val="20"/>
              </w:rPr>
              <w:t>setzen. Dabei gerät zunehmend die Gesellschaft und die Frage danach, was gerecht bzw. ungerecht ist, in ihr Blickfeld. Das erste Unterrichtsvorhaben greift diese Fragen auf, indem es sich mit der biblischen Sicht von Gerechtigkeit beschäftigt. Biblische Prophetinnen und Propheten werden als Beispiele für mutigen Einsatz für Gerechtigkeit thematisiert, die sich am Wort Gottes orientiert. Zudem wird die Frage aufgeworfen, ob es heute noch „Prophetinnen und Propheten“ gibt. So soll die Wahrnehmung von Unrecht geschult werden, um die Schülerinnen und Schüler zu motivieren, sich in der Welt für Gerechtigkeit einzusetzen</w:t>
            </w:r>
            <w:r w:rsidRPr="00FA2483">
              <w:rPr>
                <w:rFonts w:ascii="Calibri" w:hAnsi="Calibri" w:cs="Calibri"/>
                <w:b/>
                <w:sz w:val="20"/>
                <w:szCs w:val="20"/>
              </w:rPr>
              <w:t>.</w:t>
            </w:r>
          </w:p>
        </w:tc>
      </w:tr>
      <w:tr w:rsidR="00653B87" w14:paraId="143F4293" w14:textId="77777777" w:rsidTr="004756AC">
        <w:tblPrEx>
          <w:tblCellMar>
            <w:left w:w="108" w:type="dxa"/>
            <w:right w:w="108" w:type="dxa"/>
          </w:tblCellMar>
        </w:tblPrEx>
        <w:trPr>
          <w:gridAfter w:val="1"/>
          <w:wAfter w:w="132" w:type="dxa"/>
        </w:trPr>
        <w:tc>
          <w:tcPr>
            <w:tcW w:w="14446" w:type="dxa"/>
            <w:gridSpan w:val="6"/>
            <w:tcBorders>
              <w:top w:val="single" w:sz="4" w:space="0" w:color="000000"/>
              <w:left w:val="single" w:sz="4" w:space="0" w:color="000000"/>
              <w:bottom w:val="single" w:sz="4" w:space="0" w:color="000000"/>
              <w:right w:val="single" w:sz="4" w:space="0" w:color="000000"/>
            </w:tcBorders>
            <w:shd w:val="clear" w:color="auto" w:fill="CCCCCC"/>
          </w:tcPr>
          <w:p w14:paraId="4EE67729" w14:textId="77777777" w:rsidR="00653B87" w:rsidRPr="00FA2483" w:rsidRDefault="00653B87" w:rsidP="00CD0795">
            <w:pPr>
              <w:jc w:val="both"/>
              <w:rPr>
                <w:rFonts w:ascii="Calibri" w:hAnsi="Calibri" w:cs="Calibri"/>
                <w:sz w:val="20"/>
                <w:szCs w:val="20"/>
              </w:rPr>
            </w:pPr>
            <w:r w:rsidRPr="00FA2483">
              <w:rPr>
                <w:rFonts w:ascii="Calibri" w:hAnsi="Calibri" w:cs="Calibri"/>
                <w:sz w:val="20"/>
                <w:szCs w:val="20"/>
              </w:rPr>
              <w:t>IF 1.2: prophetischer Protest</w:t>
            </w:r>
          </w:p>
          <w:p w14:paraId="7A763BD4" w14:textId="77777777" w:rsidR="00653B87" w:rsidRPr="00FA2483" w:rsidRDefault="00653B87" w:rsidP="00CD0795">
            <w:pPr>
              <w:jc w:val="both"/>
              <w:rPr>
                <w:rFonts w:ascii="Calibri" w:hAnsi="Calibri" w:cs="Calibri"/>
                <w:sz w:val="20"/>
                <w:szCs w:val="20"/>
              </w:rPr>
            </w:pPr>
            <w:r w:rsidRPr="00FA2483">
              <w:rPr>
                <w:rFonts w:ascii="Calibri" w:hAnsi="Calibri" w:cs="Calibri"/>
                <w:sz w:val="20"/>
                <w:szCs w:val="20"/>
              </w:rPr>
              <w:t>IF 3.1: Jesu Botschaft vom Reich Gottes</w:t>
            </w:r>
          </w:p>
          <w:p w14:paraId="24E22F59" w14:textId="77777777" w:rsidR="00653B87" w:rsidRPr="00FA2483" w:rsidRDefault="00653B87" w:rsidP="00CD0795">
            <w:pPr>
              <w:spacing w:after="60"/>
              <w:jc w:val="both"/>
              <w:rPr>
                <w:sz w:val="20"/>
                <w:szCs w:val="20"/>
              </w:rPr>
            </w:pPr>
            <w:r w:rsidRPr="00FA2483">
              <w:rPr>
                <w:rFonts w:ascii="Calibri" w:hAnsi="Calibri" w:cs="Calibri"/>
                <w:sz w:val="20"/>
                <w:szCs w:val="20"/>
              </w:rPr>
              <w:t>IF 5.1: biblische Texte als gedeutete Glaubenserfahrungen</w:t>
            </w:r>
          </w:p>
        </w:tc>
      </w:tr>
      <w:tr w:rsidR="00653B87" w14:paraId="56FBB129" w14:textId="77777777" w:rsidTr="004756AC">
        <w:tblPrEx>
          <w:tblCellMar>
            <w:left w:w="108" w:type="dxa"/>
            <w:right w:w="108" w:type="dxa"/>
          </w:tblCellMar>
        </w:tblPrEx>
        <w:trPr>
          <w:gridAfter w:val="1"/>
          <w:wAfter w:w="132" w:type="dxa"/>
        </w:trPr>
        <w:tc>
          <w:tcPr>
            <w:tcW w:w="14446" w:type="dxa"/>
            <w:gridSpan w:val="6"/>
            <w:tcBorders>
              <w:top w:val="single" w:sz="4" w:space="0" w:color="000000"/>
              <w:left w:val="single" w:sz="4" w:space="0" w:color="000000"/>
              <w:bottom w:val="single" w:sz="4" w:space="0" w:color="000000"/>
              <w:right w:val="single" w:sz="4" w:space="0" w:color="000000"/>
            </w:tcBorders>
            <w:shd w:val="clear" w:color="auto" w:fill="FFFFFF"/>
          </w:tcPr>
          <w:p w14:paraId="59E9C1B1" w14:textId="77777777" w:rsidR="00653B87" w:rsidRPr="00F625E4" w:rsidRDefault="00653B87" w:rsidP="00CD0795">
            <w:pPr>
              <w:spacing w:before="60"/>
              <w:jc w:val="both"/>
              <w:rPr>
                <w:rFonts w:ascii="Calibri" w:hAnsi="Calibri" w:cs="Calibri"/>
                <w:sz w:val="20"/>
                <w:szCs w:val="20"/>
              </w:rPr>
            </w:pPr>
            <w:r w:rsidRPr="00F625E4">
              <w:rPr>
                <w:rFonts w:ascii="Calibri" w:hAnsi="Calibri" w:cs="Calibri"/>
                <w:b/>
                <w:sz w:val="20"/>
                <w:szCs w:val="20"/>
              </w:rPr>
              <w:t>Übergeordnete Kompetenzerwartungen:</w:t>
            </w:r>
          </w:p>
          <w:p w14:paraId="77B8774B" w14:textId="77777777" w:rsidR="00653B87" w:rsidRPr="00F625E4" w:rsidRDefault="00653B87" w:rsidP="00CD0795">
            <w:pPr>
              <w:jc w:val="both"/>
              <w:rPr>
                <w:rFonts w:ascii="Calibri" w:hAnsi="Calibri" w:cs="Calibri"/>
                <w:bCs/>
                <w:sz w:val="20"/>
                <w:szCs w:val="20"/>
              </w:rPr>
            </w:pPr>
            <w:r w:rsidRPr="00F625E4">
              <w:rPr>
                <w:rFonts w:ascii="Calibri" w:hAnsi="Calibri" w:cs="Calibri"/>
                <w:sz w:val="20"/>
                <w:szCs w:val="20"/>
              </w:rPr>
              <w:t xml:space="preserve">Die Schülerinnen und Schüler </w:t>
            </w:r>
          </w:p>
          <w:p w14:paraId="7AC569D6" w14:textId="77777777" w:rsidR="00653B87" w:rsidRDefault="00653B87" w:rsidP="00CD0795">
            <w:pPr>
              <w:numPr>
                <w:ilvl w:val="0"/>
                <w:numId w:val="31"/>
              </w:numPr>
              <w:suppressAutoHyphens w:val="0"/>
              <w:jc w:val="both"/>
              <w:rPr>
                <w:rFonts w:ascii="Calibri" w:hAnsi="Calibri" w:cs="Calibri"/>
                <w:sz w:val="20"/>
                <w:szCs w:val="20"/>
              </w:rPr>
            </w:pPr>
            <w:r w:rsidRPr="00F625E4">
              <w:rPr>
                <w:rFonts w:ascii="Calibri" w:hAnsi="Calibri" w:cs="Calibri"/>
                <w:bCs/>
                <w:sz w:val="20"/>
                <w:szCs w:val="20"/>
              </w:rPr>
              <w:t>ordnen religiöse Redeweisen und Gestaltungsformen in ihren religiös-kulturellen Zusammenhang ein</w:t>
            </w:r>
            <w:r>
              <w:rPr>
                <w:rFonts w:ascii="Calibri" w:hAnsi="Calibri" w:cs="Calibri"/>
                <w:bCs/>
                <w:sz w:val="20"/>
                <w:szCs w:val="20"/>
              </w:rPr>
              <w:t>,</w:t>
            </w:r>
            <w:r w:rsidRPr="00F625E4">
              <w:rPr>
                <w:rFonts w:ascii="Calibri" w:hAnsi="Calibri" w:cs="Calibri"/>
                <w:bCs/>
                <w:sz w:val="20"/>
                <w:szCs w:val="20"/>
              </w:rPr>
              <w:t xml:space="preserve"> (SK9)</w:t>
            </w:r>
          </w:p>
          <w:p w14:paraId="027A1EAC" w14:textId="77777777" w:rsidR="00653B87" w:rsidRDefault="00653B87" w:rsidP="00CD0795">
            <w:pPr>
              <w:numPr>
                <w:ilvl w:val="0"/>
                <w:numId w:val="31"/>
              </w:numPr>
              <w:suppressAutoHyphens w:val="0"/>
              <w:jc w:val="both"/>
              <w:rPr>
                <w:rFonts w:ascii="Calibri" w:hAnsi="Calibri" w:cs="Calibri"/>
                <w:sz w:val="20"/>
                <w:szCs w:val="20"/>
              </w:rPr>
            </w:pPr>
            <w:r w:rsidRPr="00577C2D">
              <w:rPr>
                <w:rFonts w:ascii="Calibri" w:hAnsi="Calibri" w:cs="Calibri"/>
                <w:sz w:val="20"/>
                <w:szCs w:val="20"/>
              </w:rPr>
              <w:t>deuten religiöse Sprach-, Symbol- und Ausdrucksformen in ihrem jeweiligen historischen, sozialgeschichtlichen und wirkungsgeschichtlichen Kontext</w:t>
            </w:r>
            <w:r>
              <w:rPr>
                <w:rFonts w:ascii="Calibri" w:hAnsi="Calibri" w:cs="Calibri"/>
                <w:sz w:val="20"/>
                <w:szCs w:val="20"/>
              </w:rPr>
              <w:t>,</w:t>
            </w:r>
            <w:r w:rsidRPr="00577C2D">
              <w:rPr>
                <w:rFonts w:ascii="Calibri" w:hAnsi="Calibri" w:cs="Calibri"/>
                <w:sz w:val="20"/>
                <w:szCs w:val="20"/>
              </w:rPr>
              <w:t xml:space="preserve"> (S</w:t>
            </w:r>
            <w:r>
              <w:rPr>
                <w:rFonts w:ascii="Calibri" w:hAnsi="Calibri" w:cs="Calibri"/>
                <w:sz w:val="20"/>
                <w:szCs w:val="20"/>
              </w:rPr>
              <w:t>K</w:t>
            </w:r>
            <w:r w:rsidRPr="00577C2D">
              <w:rPr>
                <w:rFonts w:ascii="Calibri" w:hAnsi="Calibri" w:cs="Calibri"/>
                <w:sz w:val="20"/>
                <w:szCs w:val="20"/>
              </w:rPr>
              <w:t>13)</w:t>
            </w:r>
          </w:p>
          <w:p w14:paraId="21F75D91" w14:textId="77777777" w:rsidR="00653B87" w:rsidRDefault="00653B87" w:rsidP="00CD0795">
            <w:pPr>
              <w:numPr>
                <w:ilvl w:val="0"/>
                <w:numId w:val="31"/>
              </w:numPr>
              <w:suppressAutoHyphens w:val="0"/>
              <w:jc w:val="both"/>
              <w:rPr>
                <w:rFonts w:ascii="Calibri" w:hAnsi="Calibri" w:cs="Calibri"/>
                <w:sz w:val="20"/>
                <w:szCs w:val="20"/>
              </w:rPr>
            </w:pPr>
            <w:r w:rsidRPr="00577C2D">
              <w:rPr>
                <w:rFonts w:ascii="Calibri" w:hAnsi="Calibri" w:cs="Calibri"/>
                <w:sz w:val="20"/>
                <w:szCs w:val="20"/>
              </w:rPr>
              <w:t>beschreiben und erläutern religiöse Sprache in ihrer formalen und inhaltlichen Eigenart unter besonderer Berücksichtigung metaphorischer Rede</w:t>
            </w:r>
            <w:r>
              <w:rPr>
                <w:rFonts w:ascii="Calibri" w:hAnsi="Calibri" w:cs="Calibri"/>
                <w:sz w:val="20"/>
                <w:szCs w:val="20"/>
              </w:rPr>
              <w:t>,</w:t>
            </w:r>
            <w:r w:rsidRPr="00577C2D">
              <w:rPr>
                <w:rFonts w:ascii="Calibri" w:hAnsi="Calibri" w:cs="Calibri"/>
                <w:sz w:val="20"/>
                <w:szCs w:val="20"/>
              </w:rPr>
              <w:t xml:space="preserve"> (MK9)</w:t>
            </w:r>
          </w:p>
          <w:p w14:paraId="29CD362E" w14:textId="77777777" w:rsidR="00653B87" w:rsidRDefault="00653B87" w:rsidP="00CD0795">
            <w:pPr>
              <w:numPr>
                <w:ilvl w:val="0"/>
                <w:numId w:val="31"/>
              </w:numPr>
              <w:suppressAutoHyphens w:val="0"/>
              <w:jc w:val="both"/>
              <w:rPr>
                <w:rFonts w:ascii="Calibri" w:hAnsi="Calibri" w:cs="Calibri"/>
                <w:sz w:val="20"/>
                <w:szCs w:val="20"/>
              </w:rPr>
            </w:pPr>
            <w:r w:rsidRPr="00577C2D">
              <w:rPr>
                <w:rFonts w:ascii="Calibri" w:hAnsi="Calibri" w:cs="Calibri"/>
                <w:sz w:val="20"/>
                <w:szCs w:val="20"/>
              </w:rPr>
              <w:t>beurteilen die gesellschaftliche Bedeutung religiöser Überzeugungen und religiöser Institutionen</w:t>
            </w:r>
            <w:r>
              <w:rPr>
                <w:rFonts w:ascii="Calibri" w:hAnsi="Calibri" w:cs="Calibri"/>
                <w:sz w:val="20"/>
                <w:szCs w:val="20"/>
              </w:rPr>
              <w:t>,</w:t>
            </w:r>
            <w:r w:rsidRPr="00577C2D">
              <w:rPr>
                <w:rFonts w:ascii="Calibri" w:hAnsi="Calibri" w:cs="Calibri"/>
                <w:sz w:val="20"/>
                <w:szCs w:val="20"/>
              </w:rPr>
              <w:t xml:space="preserve"> (UK9)</w:t>
            </w:r>
          </w:p>
          <w:p w14:paraId="40A45D86" w14:textId="77777777" w:rsidR="00653B87" w:rsidRDefault="00653B87" w:rsidP="00CD0795">
            <w:pPr>
              <w:numPr>
                <w:ilvl w:val="0"/>
                <w:numId w:val="31"/>
              </w:numPr>
              <w:suppressAutoHyphens w:val="0"/>
              <w:jc w:val="both"/>
              <w:rPr>
                <w:rFonts w:ascii="Calibri" w:hAnsi="Calibri" w:cs="Calibri"/>
                <w:sz w:val="20"/>
                <w:szCs w:val="20"/>
              </w:rPr>
            </w:pPr>
            <w:r w:rsidRPr="00577C2D">
              <w:rPr>
                <w:rFonts w:ascii="Calibri" w:hAnsi="Calibri" w:cs="Calibri"/>
                <w:sz w:val="20"/>
                <w:szCs w:val="20"/>
              </w:rPr>
              <w:t>prüfen Formen, Motive und Ziele von Aktionen zur Wahrung der Menschenwürde, weltweiter Gerechtigkeit und Frieden aus christlicher Motivation und entwickeln eine eigene Haltung dazu</w:t>
            </w:r>
            <w:r>
              <w:rPr>
                <w:rFonts w:ascii="Calibri" w:hAnsi="Calibri" w:cs="Calibri"/>
                <w:sz w:val="20"/>
                <w:szCs w:val="20"/>
              </w:rPr>
              <w:t>,</w:t>
            </w:r>
            <w:r w:rsidRPr="00577C2D">
              <w:rPr>
                <w:rFonts w:ascii="Calibri" w:hAnsi="Calibri" w:cs="Calibri"/>
                <w:sz w:val="20"/>
                <w:szCs w:val="20"/>
              </w:rPr>
              <w:t xml:space="preserve"> (HK14)</w:t>
            </w:r>
          </w:p>
          <w:p w14:paraId="7CA4BD36" w14:textId="77777777" w:rsidR="00653B87" w:rsidRPr="00577C2D" w:rsidRDefault="00653B87" w:rsidP="00CD0795">
            <w:pPr>
              <w:numPr>
                <w:ilvl w:val="0"/>
                <w:numId w:val="31"/>
              </w:numPr>
              <w:suppressAutoHyphens w:val="0"/>
              <w:jc w:val="both"/>
              <w:rPr>
                <w:rFonts w:ascii="Calibri" w:hAnsi="Calibri" w:cs="Calibri"/>
                <w:sz w:val="20"/>
                <w:szCs w:val="20"/>
              </w:rPr>
            </w:pPr>
            <w:r w:rsidRPr="00577C2D">
              <w:rPr>
                <w:rFonts w:ascii="Calibri" w:hAnsi="Calibri" w:cs="Calibri"/>
                <w:sz w:val="20"/>
                <w:szCs w:val="20"/>
              </w:rPr>
              <w:t>gestalten komplexe religiöse Handlungen der christlichen Tradition mit und reflektieren die dabei gemachten Erfahrungen oder lehnen eine Teilnahme begründet ab</w:t>
            </w:r>
            <w:r>
              <w:rPr>
                <w:rFonts w:ascii="Calibri" w:hAnsi="Calibri" w:cs="Calibri"/>
                <w:sz w:val="20"/>
                <w:szCs w:val="20"/>
              </w:rPr>
              <w:t>.</w:t>
            </w:r>
            <w:r w:rsidRPr="00577C2D">
              <w:rPr>
                <w:rFonts w:ascii="Calibri" w:hAnsi="Calibri" w:cs="Calibri"/>
                <w:sz w:val="20"/>
                <w:szCs w:val="20"/>
              </w:rPr>
              <w:t xml:space="preserve"> (HK12)</w:t>
            </w:r>
          </w:p>
        </w:tc>
      </w:tr>
      <w:tr w:rsidR="00653B87" w14:paraId="2811691B" w14:textId="77777777" w:rsidTr="004756AC">
        <w:tblPrEx>
          <w:tblCellMar>
            <w:left w:w="108" w:type="dxa"/>
            <w:right w:w="108" w:type="dxa"/>
          </w:tblCellMar>
        </w:tblPrEx>
        <w:trPr>
          <w:gridAfter w:val="1"/>
          <w:wAfter w:w="132" w:type="dxa"/>
        </w:trPr>
        <w:tc>
          <w:tcPr>
            <w:tcW w:w="14446" w:type="dxa"/>
            <w:gridSpan w:val="6"/>
            <w:tcBorders>
              <w:top w:val="single" w:sz="4" w:space="0" w:color="000000"/>
              <w:left w:val="single" w:sz="4" w:space="0" w:color="000000"/>
              <w:bottom w:val="single" w:sz="4" w:space="0" w:color="000000"/>
              <w:right w:val="single" w:sz="4" w:space="0" w:color="000000"/>
            </w:tcBorders>
            <w:shd w:val="clear" w:color="auto" w:fill="auto"/>
          </w:tcPr>
          <w:p w14:paraId="10C84525" w14:textId="77777777" w:rsidR="00653B87" w:rsidRDefault="00653B87" w:rsidP="00CD0795">
            <w:pPr>
              <w:spacing w:before="60"/>
              <w:jc w:val="both"/>
              <w:rPr>
                <w:rFonts w:ascii="Calibri" w:hAnsi="Calibri" w:cs="Calibri"/>
                <w:sz w:val="20"/>
                <w:szCs w:val="20"/>
              </w:rPr>
            </w:pPr>
            <w:r>
              <w:rPr>
                <w:rFonts w:ascii="Calibri" w:hAnsi="Calibri" w:cs="Calibri"/>
                <w:b/>
                <w:sz w:val="20"/>
                <w:szCs w:val="20"/>
              </w:rPr>
              <w:t xml:space="preserve">Anknüpfungspunkte zum </w:t>
            </w:r>
            <w:r w:rsidRPr="006A0243">
              <w:rPr>
                <w:rFonts w:ascii="Calibri" w:hAnsi="Calibri" w:cs="Calibri"/>
                <w:b/>
                <w:sz w:val="20"/>
                <w:szCs w:val="20"/>
              </w:rPr>
              <w:t>Schulprogramm:</w:t>
            </w:r>
          </w:p>
          <w:p w14:paraId="6E114859" w14:textId="77777777" w:rsidR="00653B87" w:rsidRDefault="00653B87" w:rsidP="00CD0795">
            <w:pPr>
              <w:spacing w:after="60"/>
              <w:ind w:left="284" w:hanging="284"/>
              <w:jc w:val="both"/>
            </w:pPr>
            <w:r>
              <w:rPr>
                <w:rFonts w:ascii="Calibri" w:hAnsi="Calibri" w:cs="Calibri"/>
                <w:sz w:val="20"/>
                <w:szCs w:val="20"/>
              </w:rPr>
              <w:t>z.B.  Unterstützung des schulischen Projektes „örtliche Tafel“</w:t>
            </w:r>
          </w:p>
        </w:tc>
      </w:tr>
      <w:tr w:rsidR="00653B87" w14:paraId="58269A7E" w14:textId="77777777" w:rsidTr="004756AC">
        <w:tblPrEx>
          <w:tblCellMar>
            <w:left w:w="108" w:type="dxa"/>
            <w:right w:w="108" w:type="dxa"/>
          </w:tblCellMar>
        </w:tblPrEx>
        <w:trPr>
          <w:gridAfter w:val="1"/>
          <w:wAfter w:w="132" w:type="dxa"/>
        </w:trPr>
        <w:tc>
          <w:tcPr>
            <w:tcW w:w="9503" w:type="dxa"/>
            <w:gridSpan w:val="5"/>
            <w:tcBorders>
              <w:top w:val="single" w:sz="4" w:space="0" w:color="000000"/>
              <w:left w:val="single" w:sz="4" w:space="0" w:color="000000"/>
              <w:bottom w:val="single" w:sz="4" w:space="0" w:color="000000"/>
            </w:tcBorders>
            <w:shd w:val="clear" w:color="auto" w:fill="auto"/>
          </w:tcPr>
          <w:p w14:paraId="3EFA0481" w14:textId="77777777" w:rsidR="00653B87" w:rsidRPr="00577C2D" w:rsidRDefault="00653B87" w:rsidP="00CD0795">
            <w:pPr>
              <w:spacing w:before="60"/>
              <w:jc w:val="both"/>
              <w:rPr>
                <w:rFonts w:ascii="Calibri" w:hAnsi="Calibri" w:cs="Calibri"/>
                <w:sz w:val="20"/>
                <w:szCs w:val="20"/>
              </w:rPr>
            </w:pPr>
            <w:r w:rsidRPr="00577C2D">
              <w:rPr>
                <w:rFonts w:ascii="Calibri" w:hAnsi="Calibri" w:cs="Calibri"/>
                <w:b/>
                <w:sz w:val="20"/>
                <w:szCs w:val="20"/>
              </w:rPr>
              <w:t>Konkretisierte Kompetenzerwartungen:</w:t>
            </w:r>
            <w:r w:rsidRPr="00577C2D">
              <w:rPr>
                <w:rFonts w:ascii="Calibri" w:hAnsi="Calibri" w:cs="Calibri"/>
                <w:sz w:val="20"/>
                <w:szCs w:val="20"/>
              </w:rPr>
              <w:t xml:space="preserve"> </w:t>
            </w:r>
          </w:p>
          <w:p w14:paraId="188B9E95" w14:textId="77777777" w:rsidR="00653B87" w:rsidRDefault="00653B87" w:rsidP="00CD0795">
            <w:pPr>
              <w:jc w:val="both"/>
              <w:rPr>
                <w:rFonts w:ascii="Calibri" w:hAnsi="Calibri" w:cs="Calibri"/>
                <w:sz w:val="20"/>
                <w:szCs w:val="20"/>
              </w:rPr>
            </w:pPr>
            <w:r w:rsidRPr="00577C2D">
              <w:rPr>
                <w:rFonts w:ascii="Calibri" w:hAnsi="Calibri" w:cs="Calibri"/>
                <w:sz w:val="20"/>
                <w:szCs w:val="20"/>
              </w:rPr>
              <w:t xml:space="preserve">Die Schülerinnen und Schüler </w:t>
            </w:r>
          </w:p>
          <w:p w14:paraId="3F4F8C2D" w14:textId="77777777" w:rsidR="00775CDA" w:rsidRPr="00577C2D" w:rsidRDefault="00775CDA" w:rsidP="00CD0795">
            <w:pPr>
              <w:jc w:val="both"/>
              <w:rPr>
                <w:rFonts w:ascii="Calibri" w:hAnsi="Calibri" w:cs="Calibri"/>
                <w:bCs/>
                <w:sz w:val="20"/>
                <w:szCs w:val="20"/>
              </w:rPr>
            </w:pPr>
          </w:p>
          <w:p w14:paraId="69C17037" w14:textId="77777777" w:rsidR="00653B87" w:rsidRPr="00653B87" w:rsidRDefault="00653B87" w:rsidP="00CD0795">
            <w:pPr>
              <w:numPr>
                <w:ilvl w:val="0"/>
                <w:numId w:val="30"/>
              </w:numPr>
              <w:suppressAutoHyphens w:val="0"/>
              <w:jc w:val="both"/>
              <w:rPr>
                <w:rFonts w:ascii="Calibri" w:hAnsi="Calibri" w:cs="Calibri"/>
                <w:bCs/>
                <w:sz w:val="18"/>
                <w:szCs w:val="18"/>
              </w:rPr>
            </w:pPr>
            <w:r w:rsidRPr="00653B87">
              <w:rPr>
                <w:rFonts w:ascii="Calibri" w:hAnsi="Calibri" w:cs="Calibri"/>
                <w:bCs/>
                <w:sz w:val="18"/>
                <w:szCs w:val="18"/>
              </w:rPr>
              <w:t>beschreiben prophetische Rede und prophetische Aktionen als Kritik an und Widerspruch gegen gesellschaftliche Unrechtsstrukturen in biblischer Zeit, (K52)</w:t>
            </w:r>
          </w:p>
          <w:p w14:paraId="3CFACDF7" w14:textId="77777777" w:rsidR="00653B87" w:rsidRPr="00653B87" w:rsidRDefault="00653B87" w:rsidP="00CD0795">
            <w:pPr>
              <w:pStyle w:val="Liste-KonkretisierteKompetenz"/>
              <w:numPr>
                <w:ilvl w:val="0"/>
                <w:numId w:val="30"/>
              </w:numPr>
              <w:spacing w:after="0"/>
              <w:rPr>
                <w:rFonts w:ascii="Calibri" w:hAnsi="Calibri" w:cs="Calibri"/>
                <w:sz w:val="18"/>
                <w:szCs w:val="18"/>
              </w:rPr>
            </w:pPr>
            <w:r w:rsidRPr="00653B87">
              <w:rPr>
                <w:rFonts w:ascii="Calibri" w:hAnsi="Calibri" w:cs="Calibri"/>
                <w:bCs/>
                <w:sz w:val="18"/>
                <w:szCs w:val="18"/>
              </w:rPr>
              <w:t xml:space="preserve">erläutern </w:t>
            </w:r>
            <w:r w:rsidRPr="00653B87">
              <w:rPr>
                <w:rFonts w:ascii="Calibri" w:hAnsi="Calibri" w:cs="Calibri"/>
                <w:sz w:val="18"/>
                <w:szCs w:val="18"/>
              </w:rPr>
              <w:t>prophetische Rede und prophetisches Handeln als Kritik aus der Perspektive der Gerechtigkeit Gottes, (K53)</w:t>
            </w:r>
          </w:p>
          <w:p w14:paraId="7CBC4A5A" w14:textId="77777777" w:rsidR="00653B87" w:rsidRPr="00653B87" w:rsidRDefault="00653B87" w:rsidP="00CD0795">
            <w:pPr>
              <w:numPr>
                <w:ilvl w:val="0"/>
                <w:numId w:val="30"/>
              </w:numPr>
              <w:suppressAutoHyphens w:val="0"/>
              <w:jc w:val="both"/>
              <w:rPr>
                <w:rFonts w:ascii="Calibri" w:hAnsi="Calibri" w:cs="Calibri"/>
                <w:bCs/>
                <w:sz w:val="18"/>
                <w:szCs w:val="18"/>
              </w:rPr>
            </w:pPr>
            <w:r w:rsidRPr="00653B87">
              <w:rPr>
                <w:rFonts w:ascii="Calibri" w:hAnsi="Calibri" w:cs="Calibri"/>
                <w:bCs/>
                <w:sz w:val="18"/>
                <w:szCs w:val="18"/>
              </w:rPr>
              <w:t>erklären den Einsatz für Menschenwürde, Frieden und für die gerechte Gestaltung der Lebensverhältnisse aller Menschen als Konsequenz des biblischen Verständnisses von Gerechtigkeit, (K54)</w:t>
            </w:r>
          </w:p>
          <w:p w14:paraId="5E7D65CA" w14:textId="77777777" w:rsidR="00653B87" w:rsidRPr="00653B87" w:rsidRDefault="00653B87" w:rsidP="00CD0795">
            <w:pPr>
              <w:numPr>
                <w:ilvl w:val="0"/>
                <w:numId w:val="30"/>
              </w:numPr>
              <w:suppressAutoHyphens w:val="0"/>
              <w:jc w:val="both"/>
              <w:rPr>
                <w:rFonts w:ascii="Calibri" w:hAnsi="Calibri" w:cs="Calibri"/>
                <w:sz w:val="18"/>
                <w:szCs w:val="18"/>
              </w:rPr>
            </w:pPr>
            <w:r w:rsidRPr="00653B87">
              <w:rPr>
                <w:rFonts w:ascii="Calibri" w:hAnsi="Calibri" w:cs="Calibri"/>
                <w:bCs/>
                <w:sz w:val="18"/>
                <w:szCs w:val="18"/>
              </w:rPr>
              <w:t>erläutern die Bedeutung von Wundererzählungen, Gleichnissen und Passagen der Bergpredigt als Orientierungsangebote, (K74)</w:t>
            </w:r>
          </w:p>
          <w:p w14:paraId="0BB6E368" w14:textId="77777777" w:rsidR="00653B87" w:rsidRPr="00653B87" w:rsidRDefault="00653B87" w:rsidP="00CD0795">
            <w:pPr>
              <w:numPr>
                <w:ilvl w:val="0"/>
                <w:numId w:val="30"/>
              </w:numPr>
              <w:suppressAutoHyphens w:val="0"/>
              <w:jc w:val="both"/>
              <w:rPr>
                <w:rFonts w:ascii="Calibri" w:hAnsi="Calibri" w:cs="Calibri"/>
                <w:sz w:val="18"/>
                <w:szCs w:val="18"/>
              </w:rPr>
            </w:pPr>
            <w:r w:rsidRPr="00653B87">
              <w:rPr>
                <w:rFonts w:ascii="Calibri" w:hAnsi="Calibri" w:cs="Calibri"/>
                <w:sz w:val="18"/>
                <w:szCs w:val="18"/>
              </w:rPr>
              <w:t>deuten unterschiedliche biblische Glaubenserzählungen unter Berücksichtigung der Textgattung (u.a. Evangelien, Briefe) und im jeweiligen Kontext ihrer Entstehung, (K99)</w:t>
            </w:r>
          </w:p>
          <w:p w14:paraId="023ECB47" w14:textId="77777777" w:rsidR="00653B87" w:rsidRPr="00653B87" w:rsidRDefault="00653B87" w:rsidP="00CD0795">
            <w:pPr>
              <w:numPr>
                <w:ilvl w:val="0"/>
                <w:numId w:val="30"/>
              </w:numPr>
              <w:suppressAutoHyphens w:val="0"/>
              <w:jc w:val="both"/>
              <w:rPr>
                <w:rFonts w:ascii="Calibri" w:hAnsi="Calibri" w:cs="Calibri"/>
                <w:bCs/>
                <w:sz w:val="18"/>
                <w:szCs w:val="18"/>
              </w:rPr>
            </w:pPr>
            <w:r w:rsidRPr="00653B87">
              <w:rPr>
                <w:rFonts w:ascii="Calibri" w:hAnsi="Calibri" w:cs="Calibri"/>
                <w:sz w:val="18"/>
                <w:szCs w:val="18"/>
              </w:rPr>
              <w:t xml:space="preserve">erörtern vor dem Hintergrund des biblischen Gerechtigkeitsbegriffs </w:t>
            </w:r>
            <w:r w:rsidRPr="00653B87">
              <w:rPr>
                <w:rFonts w:ascii="Calibri" w:hAnsi="Calibri" w:cs="Calibri"/>
                <w:bCs/>
                <w:sz w:val="18"/>
                <w:szCs w:val="18"/>
              </w:rPr>
              <w:t>gesellschaftliches Engagement ausgewählter Personen, Gruppen bzw. Projekte, (K61)</w:t>
            </w:r>
          </w:p>
          <w:p w14:paraId="3E0902A3" w14:textId="77777777" w:rsidR="00653B87" w:rsidRPr="00653B87" w:rsidRDefault="00653B87" w:rsidP="00CD0795">
            <w:pPr>
              <w:numPr>
                <w:ilvl w:val="0"/>
                <w:numId w:val="30"/>
              </w:numPr>
              <w:suppressAutoHyphens w:val="0"/>
              <w:jc w:val="both"/>
              <w:rPr>
                <w:rFonts w:ascii="Calibri" w:hAnsi="Calibri" w:cs="Calibri"/>
                <w:bCs/>
                <w:sz w:val="18"/>
                <w:szCs w:val="18"/>
              </w:rPr>
            </w:pPr>
            <w:r w:rsidRPr="00653B87">
              <w:rPr>
                <w:rFonts w:ascii="Calibri" w:hAnsi="Calibri" w:cs="Calibri"/>
                <w:bCs/>
                <w:sz w:val="18"/>
                <w:szCs w:val="18"/>
              </w:rPr>
              <w:t xml:space="preserve">erörtern persönliche und gesellschaftliche Konsequenzen einer am biblischen Freiheits-, Friedens- und Gerechtigkeitsverständnis orientierten Lebens- und Weltgestaltung, </w:t>
            </w:r>
            <w:r w:rsidRPr="00653B87">
              <w:rPr>
                <w:rFonts w:ascii="Calibri" w:hAnsi="Calibri" w:cs="Calibri"/>
                <w:sz w:val="18"/>
                <w:szCs w:val="18"/>
              </w:rPr>
              <w:t>auch im Hinblick auf Herausforderungen durch den digitalen Wandel der Gesellschaft,</w:t>
            </w:r>
            <w:r w:rsidRPr="00653B87">
              <w:rPr>
                <w:rFonts w:ascii="Calibri" w:hAnsi="Calibri" w:cs="Calibri"/>
                <w:bCs/>
                <w:sz w:val="18"/>
                <w:szCs w:val="18"/>
              </w:rPr>
              <w:t xml:space="preserve"> (K62)</w:t>
            </w:r>
          </w:p>
          <w:p w14:paraId="7AB7089F" w14:textId="77777777" w:rsidR="00653B87" w:rsidRPr="00653B87" w:rsidRDefault="00653B87" w:rsidP="00CD0795">
            <w:pPr>
              <w:numPr>
                <w:ilvl w:val="0"/>
                <w:numId w:val="30"/>
              </w:numPr>
              <w:suppressAutoHyphens w:val="0"/>
              <w:jc w:val="both"/>
              <w:rPr>
                <w:rFonts w:ascii="Calibri" w:hAnsi="Calibri" w:cs="Calibri"/>
                <w:b/>
                <w:sz w:val="18"/>
                <w:szCs w:val="18"/>
              </w:rPr>
            </w:pPr>
            <w:r w:rsidRPr="00653B87">
              <w:rPr>
                <w:rFonts w:ascii="Calibri" w:hAnsi="Calibri" w:cs="Calibri"/>
                <w:bCs/>
                <w:sz w:val="18"/>
                <w:szCs w:val="18"/>
              </w:rPr>
              <w:t>erörtern die lebenspraktische Bedeutung des Hoffnungshorizontes in der Botschaft Jesu vom Reich Gottes. (K83)</w:t>
            </w:r>
          </w:p>
          <w:p w14:paraId="5AD2B1B3" w14:textId="77777777" w:rsidR="00653B87" w:rsidRPr="00577C2D" w:rsidRDefault="00653B87" w:rsidP="00CD0795">
            <w:pPr>
              <w:tabs>
                <w:tab w:val="left" w:pos="284"/>
              </w:tabs>
              <w:ind w:left="360"/>
              <w:jc w:val="both"/>
              <w:rPr>
                <w:rFonts w:ascii="Calibri" w:hAnsi="Calibri" w:cs="Calibri"/>
                <w:b/>
                <w:sz w:val="20"/>
                <w:szCs w:val="20"/>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14:paraId="5FF7F645" w14:textId="77777777" w:rsidR="00653B87" w:rsidRPr="00577C2D" w:rsidRDefault="00653B87" w:rsidP="00CD0795">
            <w:pPr>
              <w:jc w:val="both"/>
              <w:rPr>
                <w:rFonts w:ascii="Calibri" w:hAnsi="Calibri" w:cs="Calibri"/>
                <w:sz w:val="20"/>
                <w:szCs w:val="20"/>
              </w:rPr>
            </w:pPr>
            <w:r w:rsidRPr="00577C2D">
              <w:rPr>
                <w:rFonts w:ascii="Calibri" w:hAnsi="Calibri" w:cs="Calibri"/>
                <w:b/>
                <w:sz w:val="20"/>
                <w:szCs w:val="20"/>
              </w:rPr>
              <w:t>Mögliche Unterrichtsbausteine:</w:t>
            </w:r>
          </w:p>
          <w:p w14:paraId="46AF9187" w14:textId="77777777" w:rsidR="00653B87" w:rsidRPr="00577C2D" w:rsidRDefault="00653B87" w:rsidP="00CD0795">
            <w:pPr>
              <w:pStyle w:val="Listenabsatz"/>
              <w:numPr>
                <w:ilvl w:val="0"/>
                <w:numId w:val="22"/>
              </w:numPr>
              <w:jc w:val="both"/>
              <w:rPr>
                <w:rFonts w:ascii="Calibri" w:hAnsi="Calibri" w:cs="Calibri"/>
                <w:sz w:val="20"/>
                <w:szCs w:val="20"/>
              </w:rPr>
            </w:pPr>
            <w:r w:rsidRPr="00577C2D">
              <w:rPr>
                <w:rFonts w:ascii="Calibri" w:hAnsi="Calibri" w:cs="Calibri"/>
                <w:sz w:val="20"/>
                <w:szCs w:val="20"/>
              </w:rPr>
              <w:t>Was ist ein Prophet bzw. eine Prophetin?</w:t>
            </w:r>
          </w:p>
          <w:p w14:paraId="586EC76D" w14:textId="77777777" w:rsidR="00653B87" w:rsidRPr="00577C2D" w:rsidRDefault="00653B87" w:rsidP="00CD0795">
            <w:pPr>
              <w:pStyle w:val="Listenabsatz"/>
              <w:numPr>
                <w:ilvl w:val="0"/>
                <w:numId w:val="22"/>
              </w:numPr>
              <w:jc w:val="both"/>
              <w:rPr>
                <w:rFonts w:ascii="Calibri" w:hAnsi="Calibri" w:cs="Calibri"/>
                <w:sz w:val="20"/>
                <w:szCs w:val="20"/>
              </w:rPr>
            </w:pPr>
            <w:r w:rsidRPr="00577C2D">
              <w:rPr>
                <w:rFonts w:ascii="Calibri" w:hAnsi="Calibri" w:cs="Calibri"/>
                <w:sz w:val="20"/>
                <w:szCs w:val="20"/>
              </w:rPr>
              <w:t>Merkmale prophetischer Rede</w:t>
            </w:r>
          </w:p>
          <w:p w14:paraId="2CE58334" w14:textId="77777777" w:rsidR="00653B87" w:rsidRPr="00577C2D" w:rsidRDefault="00653B87" w:rsidP="00CD0795">
            <w:pPr>
              <w:pStyle w:val="Listenabsatz"/>
              <w:numPr>
                <w:ilvl w:val="0"/>
                <w:numId w:val="22"/>
              </w:numPr>
              <w:jc w:val="both"/>
              <w:rPr>
                <w:rFonts w:ascii="Calibri" w:hAnsi="Calibri" w:cs="Calibri"/>
                <w:sz w:val="20"/>
                <w:szCs w:val="20"/>
              </w:rPr>
            </w:pPr>
            <w:r w:rsidRPr="00577C2D">
              <w:rPr>
                <w:rFonts w:ascii="Calibri" w:hAnsi="Calibri" w:cs="Calibri"/>
                <w:sz w:val="20"/>
                <w:szCs w:val="20"/>
              </w:rPr>
              <w:t>Biblische Prophetinnen und Propheten, z.B. Debora, Amos, Jeremia</w:t>
            </w:r>
          </w:p>
          <w:p w14:paraId="7BE73D3A" w14:textId="77777777" w:rsidR="00653B87" w:rsidRPr="00577C2D" w:rsidRDefault="00653B87" w:rsidP="00CD0795">
            <w:pPr>
              <w:pStyle w:val="Listenabsatz"/>
              <w:numPr>
                <w:ilvl w:val="0"/>
                <w:numId w:val="22"/>
              </w:numPr>
              <w:jc w:val="both"/>
              <w:rPr>
                <w:rFonts w:ascii="Calibri" w:hAnsi="Calibri" w:cs="Calibri"/>
                <w:sz w:val="20"/>
                <w:szCs w:val="20"/>
              </w:rPr>
            </w:pPr>
            <w:r w:rsidRPr="00577C2D">
              <w:rPr>
                <w:rFonts w:ascii="Calibri" w:hAnsi="Calibri" w:cs="Calibri"/>
                <w:sz w:val="20"/>
                <w:szCs w:val="20"/>
              </w:rPr>
              <w:t>Was ist Gerechtigkeit?</w:t>
            </w:r>
          </w:p>
          <w:p w14:paraId="7124C404" w14:textId="77777777" w:rsidR="00653B87" w:rsidRPr="00577C2D" w:rsidRDefault="00653B87" w:rsidP="00CD0795">
            <w:pPr>
              <w:pStyle w:val="Listenabsatz"/>
              <w:numPr>
                <w:ilvl w:val="0"/>
                <w:numId w:val="22"/>
              </w:numPr>
              <w:jc w:val="both"/>
              <w:rPr>
                <w:rFonts w:ascii="Calibri" w:hAnsi="Calibri" w:cs="Calibri"/>
                <w:sz w:val="20"/>
                <w:szCs w:val="20"/>
              </w:rPr>
            </w:pPr>
            <w:r w:rsidRPr="00577C2D">
              <w:rPr>
                <w:rFonts w:ascii="Calibri" w:hAnsi="Calibri" w:cs="Calibri"/>
                <w:sz w:val="20"/>
                <w:szCs w:val="20"/>
              </w:rPr>
              <w:t>Moderne Prophetinnen und Propheten, z.B. Martin Luther King, Ruth Pfau.</w:t>
            </w:r>
          </w:p>
          <w:p w14:paraId="2A80C7AA" w14:textId="77777777" w:rsidR="00653B87" w:rsidRPr="00577C2D" w:rsidRDefault="00653B87" w:rsidP="00CD0795">
            <w:pPr>
              <w:pStyle w:val="Listenabsatz"/>
              <w:numPr>
                <w:ilvl w:val="0"/>
                <w:numId w:val="22"/>
              </w:numPr>
              <w:jc w:val="both"/>
              <w:rPr>
                <w:rFonts w:ascii="Calibri" w:hAnsi="Calibri" w:cs="Calibri"/>
                <w:sz w:val="20"/>
                <w:szCs w:val="20"/>
              </w:rPr>
            </w:pPr>
            <w:r w:rsidRPr="00577C2D">
              <w:rPr>
                <w:rFonts w:ascii="Calibri" w:hAnsi="Calibri" w:cs="Calibri"/>
                <w:sz w:val="20"/>
                <w:szCs w:val="20"/>
              </w:rPr>
              <w:t>Gibt es heute noch Prophetinnen und Propheten?</w:t>
            </w:r>
          </w:p>
          <w:p w14:paraId="29788220" w14:textId="77777777" w:rsidR="00653B87" w:rsidRPr="00577C2D" w:rsidRDefault="00653B87" w:rsidP="00CD0795">
            <w:pPr>
              <w:pStyle w:val="Listenabsatz"/>
              <w:spacing w:before="60"/>
              <w:ind w:left="0"/>
              <w:jc w:val="both"/>
              <w:rPr>
                <w:rFonts w:ascii="Calibri" w:hAnsi="Calibri" w:cs="Calibri"/>
                <w:sz w:val="20"/>
                <w:szCs w:val="20"/>
              </w:rPr>
            </w:pPr>
          </w:p>
          <w:p w14:paraId="0F24D667" w14:textId="77777777" w:rsidR="00653B87" w:rsidRPr="00577C2D" w:rsidRDefault="00653B87" w:rsidP="00CD0795">
            <w:pPr>
              <w:jc w:val="both"/>
              <w:rPr>
                <w:rFonts w:ascii="Calibri" w:hAnsi="Calibri" w:cs="Calibri"/>
                <w:sz w:val="20"/>
                <w:szCs w:val="20"/>
              </w:rPr>
            </w:pPr>
            <w:r w:rsidRPr="00577C2D">
              <w:rPr>
                <w:rFonts w:ascii="Calibri" w:hAnsi="Calibri" w:cs="Calibri"/>
                <w:b/>
                <w:sz w:val="20"/>
                <w:szCs w:val="20"/>
              </w:rPr>
              <w:t>Didaktisch-methodische Hinweise / digitale Bildung:</w:t>
            </w:r>
          </w:p>
          <w:p w14:paraId="1341D98E" w14:textId="77777777" w:rsidR="00653B87" w:rsidRPr="00577C2D" w:rsidRDefault="00653B87" w:rsidP="00CD0795">
            <w:pPr>
              <w:numPr>
                <w:ilvl w:val="0"/>
                <w:numId w:val="28"/>
              </w:numPr>
              <w:jc w:val="both"/>
              <w:rPr>
                <w:rFonts w:ascii="Calibri" w:hAnsi="Calibri" w:cs="Calibri"/>
                <w:sz w:val="20"/>
                <w:szCs w:val="20"/>
              </w:rPr>
            </w:pPr>
            <w:r w:rsidRPr="00577C2D">
              <w:rPr>
                <w:rFonts w:ascii="Calibri" w:hAnsi="Calibri" w:cs="Calibri"/>
                <w:sz w:val="20"/>
                <w:szCs w:val="20"/>
              </w:rPr>
              <w:t>z.B. Rhetorik: Analyse rhetorischer Mittel einer prophetischen Rede</w:t>
            </w:r>
          </w:p>
          <w:p w14:paraId="6043CF89" w14:textId="77777777" w:rsidR="00653B87" w:rsidRPr="00577C2D" w:rsidRDefault="00653B87" w:rsidP="00CD0795">
            <w:pPr>
              <w:numPr>
                <w:ilvl w:val="0"/>
                <w:numId w:val="28"/>
              </w:numPr>
              <w:jc w:val="both"/>
              <w:rPr>
                <w:rFonts w:ascii="Calibri" w:hAnsi="Calibri" w:cs="Calibri"/>
                <w:sz w:val="20"/>
                <w:szCs w:val="20"/>
              </w:rPr>
            </w:pPr>
            <w:r w:rsidRPr="00577C2D">
              <w:rPr>
                <w:rFonts w:ascii="Calibri" w:hAnsi="Calibri" w:cs="Calibri"/>
                <w:sz w:val="20"/>
                <w:szCs w:val="20"/>
              </w:rPr>
              <w:t>z.B. gemeinsame Arbeit mit dem Fach Deutsch in Bezug auf rhetorische Mittel einer Rede</w:t>
            </w:r>
          </w:p>
          <w:p w14:paraId="247DA864" w14:textId="77777777" w:rsidR="00653B87" w:rsidRPr="00577C2D" w:rsidRDefault="00653B87" w:rsidP="00CD0795">
            <w:pPr>
              <w:jc w:val="both"/>
              <w:rPr>
                <w:rFonts w:ascii="Calibri" w:hAnsi="Calibri" w:cs="Calibri"/>
                <w:sz w:val="20"/>
                <w:szCs w:val="20"/>
              </w:rPr>
            </w:pPr>
          </w:p>
          <w:p w14:paraId="03B1D435" w14:textId="77777777" w:rsidR="00653B87" w:rsidRDefault="00653B87" w:rsidP="00CD0795">
            <w:pPr>
              <w:jc w:val="both"/>
            </w:pPr>
            <w:r w:rsidRPr="00577C2D">
              <w:rPr>
                <w:rFonts w:ascii="Calibri" w:hAnsi="Calibri" w:cs="Calibri"/>
                <w:b/>
                <w:sz w:val="20"/>
                <w:szCs w:val="20"/>
              </w:rPr>
              <w:t>Zeitbedarf:</w:t>
            </w:r>
            <w:r w:rsidRPr="00577C2D">
              <w:rPr>
                <w:rFonts w:ascii="Calibri" w:hAnsi="Calibri" w:cs="Calibri"/>
                <w:sz w:val="20"/>
                <w:szCs w:val="20"/>
              </w:rPr>
              <w:t xml:space="preserve"> ca. 12 Stunden</w:t>
            </w:r>
          </w:p>
        </w:tc>
      </w:tr>
      <w:tr w:rsidR="004666F9" w14:paraId="263E18BB" w14:textId="77777777" w:rsidTr="004756AC">
        <w:tblPrEx>
          <w:tblCellMar>
            <w:left w:w="108" w:type="dxa"/>
            <w:right w:w="108" w:type="dxa"/>
          </w:tblCellMar>
        </w:tblPrEx>
        <w:trPr>
          <w:gridAfter w:val="1"/>
          <w:wAfter w:w="132" w:type="dxa"/>
        </w:trPr>
        <w:tc>
          <w:tcPr>
            <w:tcW w:w="14446" w:type="dxa"/>
            <w:gridSpan w:val="6"/>
            <w:tcBorders>
              <w:top w:val="single" w:sz="4" w:space="0" w:color="000000"/>
              <w:left w:val="single" w:sz="4" w:space="0" w:color="000000"/>
              <w:bottom w:val="single" w:sz="4" w:space="0" w:color="000000"/>
              <w:right w:val="single" w:sz="4" w:space="0" w:color="000000"/>
            </w:tcBorders>
            <w:shd w:val="clear" w:color="auto" w:fill="CCCCCC"/>
          </w:tcPr>
          <w:p w14:paraId="5C01B82D" w14:textId="77777777" w:rsidR="004666F9" w:rsidRDefault="004666F9" w:rsidP="00CD0795">
            <w:pPr>
              <w:pStyle w:val="Listenabsatz"/>
              <w:spacing w:before="60"/>
              <w:ind w:left="0"/>
              <w:jc w:val="both"/>
              <w:rPr>
                <w:rFonts w:ascii="Calibri" w:hAnsi="Calibri" w:cs="Calibri"/>
                <w:sz w:val="20"/>
                <w:szCs w:val="20"/>
              </w:rPr>
            </w:pPr>
            <w:r>
              <w:rPr>
                <w:rFonts w:ascii="Calibri" w:hAnsi="Calibri" w:cs="Calibri"/>
                <w:b/>
                <w:sz w:val="20"/>
                <w:szCs w:val="20"/>
              </w:rPr>
              <w:lastRenderedPageBreak/>
              <w:t>Unterrichtsvorhaben 2: Ich engagiere mich! Diakonisches Handeln als Kirche für andere</w:t>
            </w:r>
          </w:p>
          <w:p w14:paraId="49037F79" w14:textId="77777777" w:rsidR="004666F9" w:rsidRDefault="004666F9" w:rsidP="00CD0795">
            <w:pPr>
              <w:spacing w:before="60"/>
              <w:jc w:val="both"/>
            </w:pPr>
            <w:r>
              <w:rPr>
                <w:rFonts w:ascii="Calibri" w:hAnsi="Calibri" w:cs="Calibri"/>
                <w:sz w:val="20"/>
                <w:szCs w:val="20"/>
              </w:rPr>
              <w:t>Auf der Grundlage des zuvor erarbeiteten biblischen Gerechtigkeitsverständnisses wird im zweiten Unterrichtsvorhaben das diakonische Handeln der Kirche in den Blick genommen. Die Schülerinnen und Schüler lernen diakonische Einrichtungen der Ortsgemeinde bzw. der kommunalen Umgebung kennen, die auch für ihr Sozialpraktikum in Klasse 8 von Bedeutung sind. Dabei setzen sie sich mit der Frage auseinander, inwieweit diakonisches Handeln an Armen und Schwachen Ausdruck christlicher Nächstenliebe sein kann.</w:t>
            </w:r>
          </w:p>
        </w:tc>
      </w:tr>
      <w:tr w:rsidR="004666F9" w14:paraId="1E0B625C" w14:textId="77777777" w:rsidTr="004756AC">
        <w:tblPrEx>
          <w:tblCellMar>
            <w:left w:w="108" w:type="dxa"/>
            <w:right w:w="108" w:type="dxa"/>
          </w:tblCellMar>
        </w:tblPrEx>
        <w:trPr>
          <w:gridAfter w:val="1"/>
          <w:wAfter w:w="132" w:type="dxa"/>
        </w:trPr>
        <w:tc>
          <w:tcPr>
            <w:tcW w:w="14446" w:type="dxa"/>
            <w:gridSpan w:val="6"/>
            <w:tcBorders>
              <w:top w:val="single" w:sz="4" w:space="0" w:color="000000"/>
              <w:left w:val="single" w:sz="4" w:space="0" w:color="000000"/>
              <w:bottom w:val="single" w:sz="4" w:space="0" w:color="000000"/>
              <w:right w:val="single" w:sz="4" w:space="0" w:color="000000"/>
            </w:tcBorders>
            <w:shd w:val="clear" w:color="auto" w:fill="CCCCCC"/>
          </w:tcPr>
          <w:p w14:paraId="37477442" w14:textId="77777777" w:rsidR="004666F9" w:rsidRDefault="004666F9" w:rsidP="00CD0795">
            <w:pPr>
              <w:jc w:val="both"/>
              <w:rPr>
                <w:rFonts w:ascii="Calibri" w:hAnsi="Calibri" w:cs="Calibri"/>
                <w:sz w:val="20"/>
                <w:szCs w:val="20"/>
              </w:rPr>
            </w:pPr>
            <w:r>
              <w:rPr>
                <w:rFonts w:ascii="Calibri" w:hAnsi="Calibri" w:cs="Calibri"/>
                <w:sz w:val="20"/>
                <w:szCs w:val="20"/>
              </w:rPr>
              <w:t>IF 1.3: diakonisches Handeln</w:t>
            </w:r>
          </w:p>
          <w:p w14:paraId="4B43D5E7" w14:textId="77777777" w:rsidR="004666F9" w:rsidRDefault="004666F9" w:rsidP="00CD0795">
            <w:pPr>
              <w:jc w:val="both"/>
              <w:rPr>
                <w:rFonts w:ascii="Calibri" w:hAnsi="Calibri" w:cs="Calibri"/>
                <w:sz w:val="20"/>
                <w:szCs w:val="20"/>
              </w:rPr>
            </w:pPr>
            <w:r>
              <w:rPr>
                <w:rFonts w:ascii="Calibri" w:hAnsi="Calibri" w:cs="Calibri"/>
                <w:sz w:val="20"/>
                <w:szCs w:val="20"/>
              </w:rPr>
              <w:t>IF 3.1: Jesu Botschaft vom Reich Gottes</w:t>
            </w:r>
          </w:p>
          <w:p w14:paraId="0471D52A" w14:textId="77777777" w:rsidR="004666F9" w:rsidRDefault="004666F9" w:rsidP="00CD0795">
            <w:pPr>
              <w:spacing w:after="60"/>
              <w:jc w:val="both"/>
            </w:pPr>
            <w:r>
              <w:rPr>
                <w:rFonts w:ascii="Calibri" w:hAnsi="Calibri" w:cs="Calibri"/>
                <w:sz w:val="20"/>
                <w:szCs w:val="20"/>
              </w:rPr>
              <w:t>IF 4.1: Kirche und religiöse Gemeinschaften im Wandel</w:t>
            </w:r>
          </w:p>
        </w:tc>
      </w:tr>
      <w:tr w:rsidR="004666F9" w14:paraId="16ABC265" w14:textId="77777777" w:rsidTr="004756AC">
        <w:tblPrEx>
          <w:tblCellMar>
            <w:left w:w="108" w:type="dxa"/>
            <w:right w:w="108" w:type="dxa"/>
          </w:tblCellMar>
        </w:tblPrEx>
        <w:trPr>
          <w:gridAfter w:val="1"/>
          <w:wAfter w:w="132" w:type="dxa"/>
        </w:trPr>
        <w:tc>
          <w:tcPr>
            <w:tcW w:w="14446" w:type="dxa"/>
            <w:gridSpan w:val="6"/>
            <w:tcBorders>
              <w:top w:val="single" w:sz="4" w:space="0" w:color="000000"/>
              <w:left w:val="single" w:sz="4" w:space="0" w:color="000000"/>
              <w:bottom w:val="single" w:sz="4" w:space="0" w:color="000000"/>
              <w:right w:val="single" w:sz="4" w:space="0" w:color="000000"/>
            </w:tcBorders>
            <w:shd w:val="clear" w:color="auto" w:fill="auto"/>
          </w:tcPr>
          <w:p w14:paraId="35C91C71" w14:textId="77777777" w:rsidR="004666F9" w:rsidRDefault="004666F9" w:rsidP="00CD0795">
            <w:pPr>
              <w:spacing w:before="60"/>
              <w:jc w:val="both"/>
              <w:rPr>
                <w:rFonts w:ascii="Calibri" w:hAnsi="Calibri" w:cs="Calibri"/>
                <w:sz w:val="20"/>
                <w:szCs w:val="20"/>
              </w:rPr>
            </w:pPr>
            <w:r>
              <w:rPr>
                <w:rFonts w:ascii="Calibri" w:hAnsi="Calibri" w:cs="Calibri"/>
                <w:b/>
                <w:sz w:val="20"/>
                <w:szCs w:val="20"/>
              </w:rPr>
              <w:t>Übergeordnete Kompetenzerwartungen:</w:t>
            </w:r>
          </w:p>
          <w:p w14:paraId="7F54FDA7" w14:textId="77777777" w:rsidR="004666F9" w:rsidRDefault="004666F9" w:rsidP="00CD0795">
            <w:pPr>
              <w:jc w:val="both"/>
              <w:rPr>
                <w:rFonts w:ascii="Calibri" w:hAnsi="Calibri" w:cs="Calibri"/>
                <w:bCs/>
                <w:sz w:val="20"/>
                <w:szCs w:val="20"/>
              </w:rPr>
            </w:pPr>
            <w:r>
              <w:rPr>
                <w:rFonts w:ascii="Calibri" w:hAnsi="Calibri" w:cs="Calibri"/>
                <w:sz w:val="20"/>
                <w:szCs w:val="20"/>
              </w:rPr>
              <w:t xml:space="preserve">Die Schülerinnen und Schüler </w:t>
            </w:r>
          </w:p>
          <w:p w14:paraId="7A93F15E" w14:textId="77777777" w:rsidR="004666F9" w:rsidRDefault="004666F9" w:rsidP="00CD0795">
            <w:pPr>
              <w:numPr>
                <w:ilvl w:val="0"/>
                <w:numId w:val="35"/>
              </w:numPr>
              <w:suppressAutoHyphens w:val="0"/>
              <w:jc w:val="both"/>
              <w:rPr>
                <w:rFonts w:ascii="Calibri" w:hAnsi="Calibri" w:cs="Calibri"/>
                <w:sz w:val="20"/>
                <w:szCs w:val="20"/>
              </w:rPr>
            </w:pPr>
            <w:r>
              <w:rPr>
                <w:rFonts w:ascii="Calibri" w:hAnsi="Calibri" w:cs="Calibri"/>
                <w:bCs/>
                <w:sz w:val="20"/>
                <w:szCs w:val="20"/>
              </w:rPr>
              <w:t>beschreiben, in welcher Weise die Auseinandersetzung mit religiösen Fragen das eigene Selbst- und Weltverständnis erweitern kann, (SK10)</w:t>
            </w:r>
          </w:p>
          <w:p w14:paraId="189F8D2D" w14:textId="77777777" w:rsidR="004666F9" w:rsidRDefault="004666F9" w:rsidP="00CD0795">
            <w:pPr>
              <w:pStyle w:val="Liste-bergeordneteKompetenz"/>
              <w:numPr>
                <w:ilvl w:val="0"/>
                <w:numId w:val="35"/>
              </w:numPr>
              <w:spacing w:after="0" w:line="240" w:lineRule="auto"/>
              <w:rPr>
                <w:rFonts w:ascii="Calibri" w:hAnsi="Calibri" w:cs="Calibri"/>
                <w:sz w:val="20"/>
                <w:szCs w:val="20"/>
              </w:rPr>
            </w:pPr>
            <w:r>
              <w:rPr>
                <w:rFonts w:ascii="Calibri" w:hAnsi="Calibri" w:cs="Calibri"/>
                <w:sz w:val="20"/>
                <w:szCs w:val="20"/>
              </w:rPr>
              <w:t>bewerten angeleitet Rechercheergebnisse zu religiös relevanten Themen, auch aus webbasierten Medien, und bereiten diese themen- und adressatenbezogen auf, (MK11)</w:t>
            </w:r>
          </w:p>
          <w:p w14:paraId="3BF7ABB9" w14:textId="77777777" w:rsidR="004666F9" w:rsidRDefault="004666F9" w:rsidP="00CD0795">
            <w:pPr>
              <w:numPr>
                <w:ilvl w:val="0"/>
                <w:numId w:val="35"/>
              </w:numPr>
              <w:suppressAutoHyphens w:val="0"/>
              <w:jc w:val="both"/>
              <w:rPr>
                <w:rFonts w:ascii="Calibri" w:hAnsi="Calibri" w:cs="Calibri"/>
                <w:sz w:val="20"/>
                <w:szCs w:val="20"/>
              </w:rPr>
            </w:pPr>
            <w:r>
              <w:rPr>
                <w:rFonts w:ascii="Calibri" w:hAnsi="Calibri" w:cs="Calibri"/>
                <w:sz w:val="20"/>
                <w:szCs w:val="20"/>
              </w:rPr>
              <w:t>beurteilen die gesellschaftliche Bedeutung religiöser Überzeugungen und religiöser Institutionen, (UK9)</w:t>
            </w:r>
          </w:p>
          <w:p w14:paraId="2783B0C6" w14:textId="77777777" w:rsidR="004666F9" w:rsidRDefault="004666F9" w:rsidP="00CD0795">
            <w:pPr>
              <w:numPr>
                <w:ilvl w:val="0"/>
                <w:numId w:val="35"/>
              </w:numPr>
              <w:suppressAutoHyphens w:val="0"/>
              <w:jc w:val="both"/>
              <w:rPr>
                <w:rFonts w:ascii="Calibri" w:hAnsi="Calibri" w:cs="Calibri"/>
                <w:sz w:val="20"/>
                <w:szCs w:val="20"/>
              </w:rPr>
            </w:pPr>
            <w:r>
              <w:rPr>
                <w:rFonts w:ascii="Calibri" w:hAnsi="Calibri" w:cs="Calibri"/>
                <w:sz w:val="20"/>
                <w:szCs w:val="20"/>
              </w:rPr>
              <w:t>nehmen ansatzweise die Perspektive von Menschen in anderen Lebenssituationen und anderen religiösen Kontexten ein und stellen reflektiert einen Bezug zum eigenen Standpunkt her, (HK9)</w:t>
            </w:r>
          </w:p>
          <w:p w14:paraId="02216A3C" w14:textId="77777777" w:rsidR="004666F9" w:rsidRDefault="004666F9" w:rsidP="00CD0795">
            <w:pPr>
              <w:numPr>
                <w:ilvl w:val="0"/>
                <w:numId w:val="35"/>
              </w:numPr>
              <w:suppressAutoHyphens w:val="0"/>
              <w:jc w:val="both"/>
              <w:rPr>
                <w:rFonts w:ascii="Calibri" w:hAnsi="Calibri" w:cs="Calibri"/>
                <w:sz w:val="20"/>
                <w:szCs w:val="20"/>
              </w:rPr>
            </w:pPr>
            <w:r>
              <w:rPr>
                <w:rFonts w:ascii="Calibri" w:hAnsi="Calibri" w:cs="Calibri"/>
                <w:sz w:val="20"/>
                <w:szCs w:val="20"/>
              </w:rPr>
              <w:t>prüfen Formen, Motive und Ziele von Aktionen zur Wahrung der Menschenwürde, weltweiter Gerechtigkeit und Frieden aus christlicher Motivation und entwickeln eine eigene Haltung dazu, (HK14)</w:t>
            </w:r>
          </w:p>
          <w:p w14:paraId="56F52C27" w14:textId="77777777" w:rsidR="004666F9" w:rsidRPr="008F1D4A" w:rsidRDefault="004666F9" w:rsidP="00CD0795">
            <w:pPr>
              <w:numPr>
                <w:ilvl w:val="0"/>
                <w:numId w:val="35"/>
              </w:numPr>
              <w:suppressAutoHyphens w:val="0"/>
              <w:jc w:val="both"/>
              <w:rPr>
                <w:rFonts w:ascii="Calibri" w:hAnsi="Calibri" w:cs="Calibri"/>
                <w:sz w:val="20"/>
                <w:szCs w:val="20"/>
              </w:rPr>
            </w:pPr>
            <w:r>
              <w:rPr>
                <w:rFonts w:ascii="Calibri" w:hAnsi="Calibri" w:cs="Calibri"/>
                <w:sz w:val="20"/>
                <w:szCs w:val="20"/>
              </w:rPr>
              <w:t>nutzen Gestaltungsmittel von fachspezifischen Medienprodukten reflektiert unter Berücksichtigung ihrer Qualität, Wirkung und Aussageabsicht. (HK15)</w:t>
            </w:r>
          </w:p>
        </w:tc>
      </w:tr>
      <w:tr w:rsidR="004666F9" w14:paraId="2AA5653A" w14:textId="77777777" w:rsidTr="004756AC">
        <w:tblPrEx>
          <w:tblCellMar>
            <w:left w:w="108" w:type="dxa"/>
            <w:right w:w="108" w:type="dxa"/>
          </w:tblCellMar>
        </w:tblPrEx>
        <w:trPr>
          <w:gridAfter w:val="1"/>
          <w:wAfter w:w="132" w:type="dxa"/>
        </w:trPr>
        <w:tc>
          <w:tcPr>
            <w:tcW w:w="14446" w:type="dxa"/>
            <w:gridSpan w:val="6"/>
            <w:tcBorders>
              <w:top w:val="single" w:sz="4" w:space="0" w:color="000000"/>
              <w:left w:val="single" w:sz="4" w:space="0" w:color="000000"/>
              <w:bottom w:val="single" w:sz="4" w:space="0" w:color="000000"/>
              <w:right w:val="single" w:sz="4" w:space="0" w:color="000000"/>
            </w:tcBorders>
            <w:shd w:val="clear" w:color="auto" w:fill="auto"/>
          </w:tcPr>
          <w:p w14:paraId="564D4839" w14:textId="77777777" w:rsidR="004666F9" w:rsidRDefault="004666F9" w:rsidP="00CD0795">
            <w:pPr>
              <w:spacing w:before="60"/>
              <w:jc w:val="both"/>
              <w:rPr>
                <w:rFonts w:ascii="Calibri" w:hAnsi="Calibri" w:cs="Calibri"/>
                <w:sz w:val="20"/>
                <w:szCs w:val="20"/>
              </w:rPr>
            </w:pPr>
            <w:r>
              <w:rPr>
                <w:rFonts w:ascii="Calibri" w:hAnsi="Calibri" w:cs="Calibri"/>
                <w:b/>
                <w:sz w:val="20"/>
                <w:szCs w:val="20"/>
              </w:rPr>
              <w:t>Anknüpfungspunkte zum Schulprogramm:</w:t>
            </w:r>
          </w:p>
          <w:p w14:paraId="6DD8A100" w14:textId="77777777" w:rsidR="004666F9" w:rsidRDefault="004666F9" w:rsidP="00CD0795">
            <w:pPr>
              <w:spacing w:after="60"/>
              <w:ind w:left="284" w:hanging="284"/>
              <w:jc w:val="both"/>
            </w:pPr>
            <w:r>
              <w:rPr>
                <w:rFonts w:ascii="Calibri" w:hAnsi="Calibri" w:cs="Calibri"/>
                <w:sz w:val="20"/>
                <w:szCs w:val="20"/>
              </w:rPr>
              <w:t>z.B.  Vorbereitung des Sozialpraktikums in Klasse 8</w:t>
            </w:r>
          </w:p>
        </w:tc>
      </w:tr>
      <w:tr w:rsidR="004666F9" w14:paraId="4078E7EC" w14:textId="77777777" w:rsidTr="004756AC">
        <w:tblPrEx>
          <w:tblCellMar>
            <w:left w:w="108" w:type="dxa"/>
            <w:right w:w="108" w:type="dxa"/>
          </w:tblCellMar>
        </w:tblPrEx>
        <w:trPr>
          <w:gridAfter w:val="1"/>
          <w:wAfter w:w="132" w:type="dxa"/>
        </w:trPr>
        <w:tc>
          <w:tcPr>
            <w:tcW w:w="7943" w:type="dxa"/>
            <w:gridSpan w:val="4"/>
            <w:tcBorders>
              <w:top w:val="single" w:sz="4" w:space="0" w:color="000000"/>
              <w:left w:val="single" w:sz="4" w:space="0" w:color="000000"/>
              <w:bottom w:val="single" w:sz="4" w:space="0" w:color="000000"/>
            </w:tcBorders>
            <w:shd w:val="clear" w:color="auto" w:fill="auto"/>
          </w:tcPr>
          <w:p w14:paraId="26292F06" w14:textId="77777777" w:rsidR="004666F9" w:rsidRDefault="004666F9" w:rsidP="00CD0795">
            <w:pPr>
              <w:spacing w:before="60"/>
              <w:jc w:val="both"/>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14:paraId="14FDC190" w14:textId="77777777" w:rsidR="004666F9" w:rsidRDefault="004666F9" w:rsidP="00CD0795">
            <w:pPr>
              <w:jc w:val="both"/>
              <w:rPr>
                <w:rFonts w:ascii="Calibri" w:hAnsi="Calibri" w:cs="Calibri"/>
                <w:bCs/>
                <w:sz w:val="20"/>
                <w:szCs w:val="20"/>
              </w:rPr>
            </w:pPr>
            <w:r>
              <w:rPr>
                <w:rFonts w:ascii="Calibri" w:hAnsi="Calibri" w:cs="Calibri"/>
                <w:sz w:val="20"/>
                <w:szCs w:val="20"/>
              </w:rPr>
              <w:t xml:space="preserve">Die Schülerinnen und Schüler </w:t>
            </w:r>
          </w:p>
          <w:p w14:paraId="65F7769F" w14:textId="77777777" w:rsidR="004666F9" w:rsidRDefault="004666F9" w:rsidP="00CD0795">
            <w:pPr>
              <w:numPr>
                <w:ilvl w:val="0"/>
                <w:numId w:val="36"/>
              </w:numPr>
              <w:suppressAutoHyphens w:val="0"/>
              <w:jc w:val="both"/>
              <w:rPr>
                <w:rFonts w:ascii="Calibri" w:hAnsi="Calibri" w:cs="Calibri"/>
                <w:bCs/>
                <w:sz w:val="20"/>
                <w:szCs w:val="20"/>
              </w:rPr>
            </w:pPr>
            <w:r>
              <w:rPr>
                <w:rFonts w:ascii="Calibri" w:hAnsi="Calibri" w:cs="Calibri"/>
                <w:bCs/>
                <w:sz w:val="20"/>
                <w:szCs w:val="20"/>
              </w:rPr>
              <w:t>beschreiben verschiedene Zielgruppen und Formen diakonischen Handelns, (K55)</w:t>
            </w:r>
          </w:p>
          <w:p w14:paraId="618E8C46" w14:textId="77777777" w:rsidR="004666F9" w:rsidRDefault="004666F9" w:rsidP="00CD0795">
            <w:pPr>
              <w:numPr>
                <w:ilvl w:val="0"/>
                <w:numId w:val="36"/>
              </w:numPr>
              <w:suppressAutoHyphens w:val="0"/>
              <w:jc w:val="both"/>
              <w:rPr>
                <w:rFonts w:ascii="Calibri" w:hAnsi="Calibri" w:cs="Calibri"/>
                <w:bCs/>
                <w:sz w:val="20"/>
                <w:szCs w:val="20"/>
              </w:rPr>
            </w:pPr>
            <w:r>
              <w:rPr>
                <w:rFonts w:ascii="Calibri" w:hAnsi="Calibri" w:cs="Calibri"/>
                <w:bCs/>
                <w:sz w:val="20"/>
                <w:szCs w:val="20"/>
              </w:rPr>
              <w:t>beschreiben das christliche Verständnis diakonischen Handelns als Ausdruck und Gestaltung christlich motivierter Nächstenliebe, (K56)</w:t>
            </w:r>
          </w:p>
          <w:p w14:paraId="34A84374" w14:textId="77777777" w:rsidR="004666F9" w:rsidRDefault="004666F9" w:rsidP="00CD0795">
            <w:pPr>
              <w:numPr>
                <w:ilvl w:val="0"/>
                <w:numId w:val="36"/>
              </w:numPr>
              <w:suppressAutoHyphens w:val="0"/>
              <w:jc w:val="both"/>
              <w:rPr>
                <w:rFonts w:ascii="Calibri" w:hAnsi="Calibri" w:cs="Calibri"/>
                <w:bCs/>
                <w:sz w:val="20"/>
                <w:szCs w:val="20"/>
              </w:rPr>
            </w:pPr>
            <w:r>
              <w:rPr>
                <w:rFonts w:ascii="Calibri" w:hAnsi="Calibri" w:cs="Calibri"/>
                <w:bCs/>
                <w:sz w:val="20"/>
                <w:szCs w:val="20"/>
              </w:rPr>
              <w:t>erläutern den Einsatz für Menschenwürde und Freiheit als Konsequenz aus der biblischen Rede von der Gottesebenbildlichkeit des Menschen, (K57)</w:t>
            </w:r>
          </w:p>
          <w:p w14:paraId="363093CE" w14:textId="77777777" w:rsidR="004666F9" w:rsidRDefault="004666F9" w:rsidP="00CD0795">
            <w:pPr>
              <w:numPr>
                <w:ilvl w:val="0"/>
                <w:numId w:val="36"/>
              </w:numPr>
              <w:suppressAutoHyphens w:val="0"/>
              <w:jc w:val="both"/>
              <w:rPr>
                <w:rFonts w:ascii="Calibri" w:hAnsi="Calibri" w:cs="Calibri"/>
                <w:sz w:val="20"/>
                <w:szCs w:val="20"/>
              </w:rPr>
            </w:pPr>
            <w:r>
              <w:rPr>
                <w:rFonts w:ascii="Calibri" w:hAnsi="Calibri" w:cs="Calibri"/>
                <w:bCs/>
                <w:sz w:val="20"/>
                <w:szCs w:val="20"/>
              </w:rPr>
              <w:t>erläutern die Bedeutung von Wundererzählungen, Gleichnissen und Passagen der Bergpredigt als Orientierungsangebote, (K74)</w:t>
            </w:r>
          </w:p>
          <w:p w14:paraId="00A31770" w14:textId="77777777" w:rsidR="004666F9" w:rsidRDefault="004666F9" w:rsidP="00CD0795">
            <w:pPr>
              <w:numPr>
                <w:ilvl w:val="0"/>
                <w:numId w:val="36"/>
              </w:numPr>
              <w:suppressAutoHyphens w:val="0"/>
              <w:jc w:val="both"/>
              <w:rPr>
                <w:rFonts w:ascii="Calibri" w:hAnsi="Calibri" w:cs="Calibri"/>
                <w:bCs/>
                <w:sz w:val="20"/>
                <w:szCs w:val="20"/>
              </w:rPr>
            </w:pPr>
            <w:r>
              <w:rPr>
                <w:rFonts w:ascii="Calibri" w:hAnsi="Calibri" w:cs="Calibri"/>
                <w:sz w:val="20"/>
                <w:szCs w:val="20"/>
              </w:rPr>
              <w:t>unterscheiden Kirchen und andere religiöse Gemeinschaften hinsichtlich ihrer religiösen Praxis, Gestalt und Funktion vor dem Hintergrund ihres jeweiligen zeitgeschichtlichen Kontextes, (K85)</w:t>
            </w:r>
          </w:p>
          <w:p w14:paraId="0BC6CFC0" w14:textId="77777777" w:rsidR="004666F9" w:rsidRDefault="004666F9" w:rsidP="00CD0795">
            <w:pPr>
              <w:numPr>
                <w:ilvl w:val="0"/>
                <w:numId w:val="36"/>
              </w:numPr>
              <w:suppressAutoHyphens w:val="0"/>
              <w:jc w:val="both"/>
              <w:rPr>
                <w:rFonts w:ascii="Calibri" w:hAnsi="Calibri" w:cs="Calibri"/>
                <w:bCs/>
                <w:sz w:val="20"/>
                <w:szCs w:val="20"/>
              </w:rPr>
            </w:pPr>
            <w:r>
              <w:rPr>
                <w:rFonts w:ascii="Calibri" w:hAnsi="Calibri" w:cs="Calibri"/>
                <w:bCs/>
                <w:sz w:val="20"/>
                <w:szCs w:val="20"/>
              </w:rPr>
              <w:t>beurteilen an ausgewählten Beispielen, inwieweit diakonisches Handeln nach christlichem Verständnis Einsatz für Menschenwürde und Freiheit ist, (K63)</w:t>
            </w:r>
          </w:p>
          <w:p w14:paraId="651CA4BB" w14:textId="77777777" w:rsidR="004666F9" w:rsidRDefault="004666F9" w:rsidP="00CD0795">
            <w:pPr>
              <w:numPr>
                <w:ilvl w:val="0"/>
                <w:numId w:val="36"/>
              </w:numPr>
              <w:suppressAutoHyphens w:val="0"/>
              <w:jc w:val="both"/>
              <w:rPr>
                <w:rFonts w:ascii="Calibri" w:hAnsi="Calibri" w:cs="Calibri"/>
                <w:sz w:val="20"/>
                <w:szCs w:val="20"/>
              </w:rPr>
            </w:pPr>
            <w:r>
              <w:rPr>
                <w:rFonts w:ascii="Calibri" w:hAnsi="Calibri" w:cs="Calibri"/>
                <w:bCs/>
                <w:sz w:val="20"/>
                <w:szCs w:val="20"/>
              </w:rPr>
              <w:t>erörtern die lebenspraktische Bedeutung des Hoffnungshorizontes in der Botschaft Jesu vom Reich Gottes, (K83)</w:t>
            </w:r>
          </w:p>
          <w:p w14:paraId="16E8972E" w14:textId="77777777" w:rsidR="004666F9" w:rsidRDefault="004666F9" w:rsidP="00CD0795">
            <w:pPr>
              <w:numPr>
                <w:ilvl w:val="0"/>
                <w:numId w:val="36"/>
              </w:numPr>
              <w:suppressAutoHyphens w:val="0"/>
              <w:jc w:val="both"/>
              <w:rPr>
                <w:rFonts w:ascii="Calibri" w:hAnsi="Calibri" w:cs="Calibri"/>
                <w:sz w:val="20"/>
                <w:szCs w:val="20"/>
              </w:rPr>
            </w:pPr>
            <w:r>
              <w:rPr>
                <w:rFonts w:ascii="Calibri" w:hAnsi="Calibri" w:cs="Calibri"/>
                <w:sz w:val="20"/>
                <w:szCs w:val="20"/>
              </w:rPr>
              <w:t>beurteilen die Praxis religiöser und säkularer Gemeinschaften hinsichtlich ihres Beitrags für gelingendes Leben. (K93)</w:t>
            </w:r>
            <w:r w:rsidR="004756AC">
              <w:rPr>
                <w:rFonts w:ascii="Calibri" w:hAnsi="Calibri" w:cs="Calibri"/>
                <w:sz w:val="20"/>
                <w:szCs w:val="20"/>
              </w:rPr>
              <w:t xml:space="preserve"> </w:t>
            </w:r>
          </w:p>
        </w:tc>
        <w:tc>
          <w:tcPr>
            <w:tcW w:w="6503" w:type="dxa"/>
            <w:gridSpan w:val="2"/>
            <w:tcBorders>
              <w:top w:val="single" w:sz="4" w:space="0" w:color="000000"/>
              <w:left w:val="single" w:sz="4" w:space="0" w:color="000000"/>
              <w:bottom w:val="single" w:sz="4" w:space="0" w:color="000000"/>
              <w:right w:val="single" w:sz="4" w:space="0" w:color="000000"/>
            </w:tcBorders>
            <w:shd w:val="clear" w:color="auto" w:fill="auto"/>
          </w:tcPr>
          <w:p w14:paraId="73FC7774" w14:textId="77777777" w:rsidR="004666F9" w:rsidRDefault="004666F9" w:rsidP="00CD0795">
            <w:pPr>
              <w:spacing w:before="60"/>
              <w:jc w:val="both"/>
              <w:rPr>
                <w:rFonts w:ascii="Calibri" w:hAnsi="Calibri" w:cs="Calibri"/>
                <w:sz w:val="20"/>
                <w:szCs w:val="20"/>
              </w:rPr>
            </w:pPr>
            <w:r>
              <w:rPr>
                <w:rFonts w:ascii="Calibri" w:hAnsi="Calibri" w:cs="Calibri"/>
                <w:b/>
                <w:sz w:val="20"/>
                <w:szCs w:val="20"/>
              </w:rPr>
              <w:t>Mögliche Unterrichtsbausteine:</w:t>
            </w:r>
          </w:p>
          <w:p w14:paraId="377FA2BD" w14:textId="77777777" w:rsidR="004666F9" w:rsidRDefault="004666F9" w:rsidP="00CD0795">
            <w:pPr>
              <w:pStyle w:val="Listenabsatz"/>
              <w:numPr>
                <w:ilvl w:val="0"/>
                <w:numId w:val="23"/>
              </w:numPr>
              <w:jc w:val="both"/>
              <w:rPr>
                <w:rFonts w:ascii="Calibri" w:hAnsi="Calibri" w:cs="Calibri"/>
                <w:sz w:val="20"/>
                <w:szCs w:val="20"/>
              </w:rPr>
            </w:pPr>
            <w:r>
              <w:rPr>
                <w:rFonts w:ascii="Calibri" w:hAnsi="Calibri" w:cs="Calibri"/>
                <w:sz w:val="20"/>
                <w:szCs w:val="20"/>
              </w:rPr>
              <w:t>Formen sozialen Engagements</w:t>
            </w:r>
          </w:p>
          <w:p w14:paraId="36930168" w14:textId="77777777" w:rsidR="004666F9" w:rsidRDefault="004666F9" w:rsidP="00CD0795">
            <w:pPr>
              <w:pStyle w:val="Listenabsatz"/>
              <w:numPr>
                <w:ilvl w:val="0"/>
                <w:numId w:val="23"/>
              </w:numPr>
              <w:jc w:val="both"/>
              <w:rPr>
                <w:rFonts w:ascii="Calibri" w:hAnsi="Calibri" w:cs="Calibri"/>
                <w:sz w:val="20"/>
                <w:szCs w:val="20"/>
              </w:rPr>
            </w:pPr>
            <w:r>
              <w:rPr>
                <w:rFonts w:ascii="Calibri" w:hAnsi="Calibri" w:cs="Calibri"/>
                <w:sz w:val="20"/>
                <w:szCs w:val="20"/>
              </w:rPr>
              <w:t>Diakonie in biblischer Perspektive, z.B. LK 10, 25-37, MT 25, 31ff</w:t>
            </w:r>
          </w:p>
          <w:p w14:paraId="40A9B6F7" w14:textId="77777777" w:rsidR="004666F9" w:rsidRDefault="004666F9" w:rsidP="00CD0795">
            <w:pPr>
              <w:pStyle w:val="Listenabsatz"/>
              <w:numPr>
                <w:ilvl w:val="0"/>
                <w:numId w:val="23"/>
              </w:numPr>
              <w:jc w:val="both"/>
              <w:rPr>
                <w:rFonts w:ascii="Calibri" w:hAnsi="Calibri" w:cs="Calibri"/>
                <w:sz w:val="20"/>
                <w:szCs w:val="20"/>
              </w:rPr>
            </w:pPr>
            <w:r>
              <w:rPr>
                <w:rFonts w:ascii="Calibri" w:hAnsi="Calibri" w:cs="Calibri"/>
                <w:sz w:val="20"/>
                <w:szCs w:val="20"/>
              </w:rPr>
              <w:t>Diakonische Arbeit in der örtlichen Kirchengemeinde und im kommunalen Umfeld</w:t>
            </w:r>
          </w:p>
          <w:p w14:paraId="49DD06CF" w14:textId="77777777" w:rsidR="004666F9" w:rsidRDefault="004666F9" w:rsidP="00CD0795">
            <w:pPr>
              <w:pStyle w:val="Listenabsatz"/>
              <w:numPr>
                <w:ilvl w:val="0"/>
                <w:numId w:val="23"/>
              </w:numPr>
              <w:jc w:val="both"/>
              <w:rPr>
                <w:rFonts w:ascii="Calibri" w:hAnsi="Calibri" w:cs="Calibri"/>
                <w:sz w:val="20"/>
                <w:szCs w:val="20"/>
              </w:rPr>
            </w:pPr>
            <w:r>
              <w:rPr>
                <w:rFonts w:ascii="Calibri" w:hAnsi="Calibri" w:cs="Calibri"/>
                <w:sz w:val="20"/>
                <w:szCs w:val="20"/>
              </w:rPr>
              <w:t>Möglichkeiten eines eigenen Engagements</w:t>
            </w:r>
          </w:p>
          <w:p w14:paraId="3F5B0E50" w14:textId="77777777" w:rsidR="004666F9" w:rsidRDefault="004666F9" w:rsidP="00CD0795">
            <w:pPr>
              <w:pStyle w:val="Listenabsatz"/>
              <w:spacing w:before="60"/>
              <w:ind w:left="0"/>
              <w:jc w:val="both"/>
              <w:rPr>
                <w:rFonts w:ascii="Calibri" w:hAnsi="Calibri" w:cs="Calibri"/>
                <w:sz w:val="20"/>
                <w:szCs w:val="20"/>
              </w:rPr>
            </w:pPr>
          </w:p>
          <w:p w14:paraId="2340E81C" w14:textId="77777777" w:rsidR="004666F9" w:rsidRDefault="004666F9" w:rsidP="00CD0795">
            <w:pPr>
              <w:jc w:val="both"/>
              <w:rPr>
                <w:rFonts w:ascii="Calibri" w:hAnsi="Calibri" w:cs="Calibri"/>
                <w:sz w:val="20"/>
                <w:szCs w:val="20"/>
              </w:rPr>
            </w:pPr>
            <w:r>
              <w:rPr>
                <w:rFonts w:ascii="Calibri" w:hAnsi="Calibri" w:cs="Calibri"/>
                <w:b/>
                <w:sz w:val="20"/>
                <w:szCs w:val="20"/>
              </w:rPr>
              <w:t>Didaktisch-methodische Hinweise / digitale Bildung:</w:t>
            </w:r>
          </w:p>
          <w:p w14:paraId="0C1533DF" w14:textId="77777777" w:rsidR="004666F9" w:rsidRDefault="004666F9" w:rsidP="00CD0795">
            <w:pPr>
              <w:numPr>
                <w:ilvl w:val="0"/>
                <w:numId w:val="28"/>
              </w:numPr>
              <w:jc w:val="both"/>
              <w:rPr>
                <w:rFonts w:ascii="Calibri" w:hAnsi="Calibri" w:cs="Calibri"/>
                <w:sz w:val="20"/>
                <w:szCs w:val="20"/>
              </w:rPr>
            </w:pPr>
            <w:r>
              <w:rPr>
                <w:rFonts w:ascii="Calibri" w:hAnsi="Calibri" w:cs="Calibri"/>
                <w:sz w:val="20"/>
                <w:szCs w:val="20"/>
              </w:rPr>
              <w:t>z.B. ein Interview mit Mitarbeiterinnen und Mitarbeitern der Diakonie oder der Diakoniepfarrerin/dem Diakoniepfarrer führen</w:t>
            </w:r>
          </w:p>
          <w:p w14:paraId="2473A03F" w14:textId="77777777" w:rsidR="004666F9" w:rsidRDefault="004666F9" w:rsidP="00CD0795">
            <w:pPr>
              <w:pStyle w:val="Listenabsatz"/>
              <w:numPr>
                <w:ilvl w:val="0"/>
                <w:numId w:val="33"/>
              </w:numPr>
              <w:jc w:val="both"/>
              <w:rPr>
                <w:rFonts w:ascii="Calibri" w:hAnsi="Calibri" w:cs="Calibri"/>
                <w:sz w:val="20"/>
                <w:szCs w:val="20"/>
              </w:rPr>
            </w:pPr>
            <w:r>
              <w:rPr>
                <w:rFonts w:ascii="Calibri" w:hAnsi="Calibri" w:cs="Calibri"/>
                <w:sz w:val="20"/>
                <w:szCs w:val="20"/>
              </w:rPr>
              <w:t>z.B. Erstellen einer digitalen Übersicht der diakonischen Einrichtungen der Ortsgemeinde für die Homepage der Schule (Sozialpraktikum)</w:t>
            </w:r>
          </w:p>
          <w:p w14:paraId="02D74724" w14:textId="77777777" w:rsidR="004666F9" w:rsidRDefault="004666F9" w:rsidP="00CD0795">
            <w:pPr>
              <w:pStyle w:val="Listenabsatz"/>
              <w:numPr>
                <w:ilvl w:val="0"/>
                <w:numId w:val="34"/>
              </w:numPr>
              <w:jc w:val="both"/>
              <w:rPr>
                <w:rFonts w:ascii="Calibri" w:hAnsi="Calibri" w:cs="Calibri"/>
                <w:sz w:val="20"/>
                <w:szCs w:val="20"/>
              </w:rPr>
            </w:pPr>
            <w:r>
              <w:rPr>
                <w:rFonts w:ascii="Calibri" w:hAnsi="Calibri" w:cs="Calibri"/>
                <w:sz w:val="20"/>
                <w:szCs w:val="20"/>
              </w:rPr>
              <w:t>z.B. gemeinsame Arbeit mit dem Fach Informatik zum Erstellen einer Website</w:t>
            </w:r>
          </w:p>
          <w:p w14:paraId="17D0D0AD" w14:textId="77777777" w:rsidR="004666F9" w:rsidRDefault="004666F9" w:rsidP="00CD0795">
            <w:pPr>
              <w:numPr>
                <w:ilvl w:val="0"/>
                <w:numId w:val="28"/>
              </w:numPr>
              <w:jc w:val="both"/>
              <w:rPr>
                <w:rFonts w:ascii="Calibri" w:hAnsi="Calibri" w:cs="Calibri"/>
                <w:sz w:val="20"/>
                <w:szCs w:val="20"/>
              </w:rPr>
            </w:pPr>
            <w:r>
              <w:rPr>
                <w:rFonts w:ascii="Calibri" w:hAnsi="Calibri" w:cs="Calibri"/>
                <w:sz w:val="20"/>
                <w:szCs w:val="20"/>
              </w:rPr>
              <w:t>z.B. Besuch verschiedener diakonischer Einrichtungen der Ortsgemeinde</w:t>
            </w:r>
          </w:p>
          <w:p w14:paraId="40E230DA" w14:textId="77777777" w:rsidR="004666F9" w:rsidRDefault="004666F9" w:rsidP="00CD0795">
            <w:pPr>
              <w:jc w:val="both"/>
            </w:pPr>
            <w:r>
              <w:rPr>
                <w:rFonts w:ascii="Calibri" w:hAnsi="Calibri" w:cs="Calibri"/>
                <w:b/>
                <w:sz w:val="20"/>
                <w:szCs w:val="20"/>
              </w:rPr>
              <w:t xml:space="preserve">Zeitbedarf: </w:t>
            </w:r>
            <w:r>
              <w:rPr>
                <w:rFonts w:ascii="Calibri" w:hAnsi="Calibri" w:cs="Calibri"/>
                <w:sz w:val="20"/>
                <w:szCs w:val="20"/>
              </w:rPr>
              <w:t>ca. 12 Stunden</w:t>
            </w:r>
          </w:p>
        </w:tc>
      </w:tr>
      <w:tr w:rsidR="004756AC" w14:paraId="39393971" w14:textId="77777777" w:rsidTr="004756AC">
        <w:tblPrEx>
          <w:tblCellMar>
            <w:left w:w="108" w:type="dxa"/>
            <w:right w:w="108" w:type="dxa"/>
          </w:tblCellMar>
        </w:tblPrEx>
        <w:trPr>
          <w:gridAfter w:val="1"/>
          <w:wAfter w:w="132" w:type="dxa"/>
        </w:trPr>
        <w:tc>
          <w:tcPr>
            <w:tcW w:w="14446" w:type="dxa"/>
            <w:gridSpan w:val="6"/>
            <w:tcBorders>
              <w:top w:val="single" w:sz="4" w:space="0" w:color="000000"/>
              <w:left w:val="single" w:sz="4" w:space="0" w:color="000000"/>
              <w:bottom w:val="single" w:sz="4" w:space="0" w:color="000000"/>
              <w:right w:val="single" w:sz="4" w:space="0" w:color="000000"/>
            </w:tcBorders>
            <w:shd w:val="clear" w:color="auto" w:fill="CCCCCC"/>
          </w:tcPr>
          <w:p w14:paraId="79662292" w14:textId="77777777" w:rsidR="004756AC" w:rsidRDefault="004756AC" w:rsidP="00CD0795">
            <w:pPr>
              <w:pStyle w:val="Listenabsatz"/>
              <w:spacing w:before="60"/>
              <w:ind w:left="0"/>
              <w:jc w:val="both"/>
              <w:rPr>
                <w:rFonts w:ascii="Calibri" w:hAnsi="Calibri" w:cs="Calibri"/>
                <w:sz w:val="20"/>
                <w:szCs w:val="20"/>
              </w:rPr>
            </w:pPr>
            <w:r>
              <w:rPr>
                <w:rFonts w:ascii="Calibri" w:hAnsi="Calibri" w:cs="Calibri"/>
                <w:b/>
                <w:sz w:val="20"/>
                <w:szCs w:val="20"/>
              </w:rPr>
              <w:lastRenderedPageBreak/>
              <w:t>Unterrichtsvorhaben 3: Woran kann ich mich orientieren? Von Vorbildern und Followern</w:t>
            </w:r>
          </w:p>
          <w:p w14:paraId="5E493313" w14:textId="77777777" w:rsidR="004756AC" w:rsidRDefault="004756AC" w:rsidP="00CD0795">
            <w:pPr>
              <w:spacing w:before="60"/>
              <w:jc w:val="both"/>
            </w:pPr>
            <w:r>
              <w:rPr>
                <w:rFonts w:ascii="Calibri" w:hAnsi="Calibri" w:cs="Calibri"/>
                <w:sz w:val="20"/>
                <w:szCs w:val="20"/>
              </w:rPr>
              <w:t>Im Anschluss an die Beschäftigung mit verschiedenen diakonischen Einrichtungen der Kirche werden nun Menschen in den Blick genommen, welche als Vorbilder fungieren und den Jugendlichen wichtige Orientierungsmöglichkeiten in ihrem Denken und Handeln geben können. Dabei ist auch ein Anknüpfen an die vorbildhaften Prophetinnen und Propheten (siehe UV 1) möglich. Zunächst wird zu fragen sein, was ein Vorbild ist bzw. welche aktuellen Beispiele für die Schülerinnen und Schüler relevant sind. Anschließend werden vorbildhafte Beispiele erarbeitet wie z.B. Jesus Christus, Martin Luther King oder Malala Yousafzai. Letztlich wird es um die Frage danach gehen, wie tragfähig sich die Vorbilder für das eigene Leben erweisen.</w:t>
            </w:r>
          </w:p>
        </w:tc>
      </w:tr>
      <w:tr w:rsidR="004756AC" w14:paraId="3948E647" w14:textId="77777777" w:rsidTr="004756AC">
        <w:tblPrEx>
          <w:tblCellMar>
            <w:left w:w="108" w:type="dxa"/>
            <w:right w:w="108" w:type="dxa"/>
          </w:tblCellMar>
        </w:tblPrEx>
        <w:trPr>
          <w:gridAfter w:val="1"/>
          <w:wAfter w:w="132" w:type="dxa"/>
        </w:trPr>
        <w:tc>
          <w:tcPr>
            <w:tcW w:w="14446" w:type="dxa"/>
            <w:gridSpan w:val="6"/>
            <w:tcBorders>
              <w:top w:val="single" w:sz="4" w:space="0" w:color="000000"/>
              <w:left w:val="single" w:sz="4" w:space="0" w:color="000000"/>
              <w:bottom w:val="single" w:sz="4" w:space="0" w:color="000000"/>
              <w:right w:val="single" w:sz="4" w:space="0" w:color="000000"/>
            </w:tcBorders>
            <w:shd w:val="clear" w:color="auto" w:fill="CCCCCC"/>
          </w:tcPr>
          <w:p w14:paraId="635D8036" w14:textId="77777777" w:rsidR="004756AC" w:rsidRDefault="004756AC" w:rsidP="00CD0795">
            <w:pPr>
              <w:jc w:val="both"/>
              <w:rPr>
                <w:rFonts w:ascii="Calibri" w:hAnsi="Calibri" w:cs="Calibri"/>
                <w:sz w:val="20"/>
                <w:szCs w:val="20"/>
              </w:rPr>
            </w:pPr>
            <w:r>
              <w:rPr>
                <w:rFonts w:ascii="Calibri" w:hAnsi="Calibri" w:cs="Calibri"/>
                <w:sz w:val="20"/>
                <w:szCs w:val="20"/>
              </w:rPr>
              <w:t>IF 2.1: reformatorische Grundeinsichten als Grundlagen der Lebensgestaltung</w:t>
            </w:r>
          </w:p>
          <w:p w14:paraId="150C817E" w14:textId="77777777" w:rsidR="004756AC" w:rsidRDefault="004756AC" w:rsidP="00CD0795">
            <w:pPr>
              <w:jc w:val="both"/>
              <w:rPr>
                <w:rFonts w:ascii="Calibri" w:hAnsi="Calibri" w:cs="Calibri"/>
                <w:sz w:val="20"/>
                <w:szCs w:val="20"/>
              </w:rPr>
            </w:pPr>
            <w:r>
              <w:rPr>
                <w:rFonts w:ascii="Calibri" w:hAnsi="Calibri" w:cs="Calibri"/>
                <w:sz w:val="20"/>
                <w:szCs w:val="20"/>
              </w:rPr>
              <w:t>IF 3.1: Jesu Botschaft vom Reich Gottes</w:t>
            </w:r>
          </w:p>
          <w:p w14:paraId="1BD08B81" w14:textId="77777777" w:rsidR="004756AC" w:rsidRDefault="004756AC" w:rsidP="00CD0795">
            <w:pPr>
              <w:jc w:val="both"/>
              <w:rPr>
                <w:rFonts w:ascii="Calibri" w:hAnsi="Calibri" w:cs="Calibri"/>
                <w:sz w:val="20"/>
                <w:szCs w:val="20"/>
              </w:rPr>
            </w:pPr>
            <w:r>
              <w:rPr>
                <w:rFonts w:ascii="Calibri" w:hAnsi="Calibri" w:cs="Calibri"/>
                <w:sz w:val="20"/>
                <w:szCs w:val="20"/>
              </w:rPr>
              <w:t>IF 7.1: religiöse Symbole in Kultur und Gesellschaft</w:t>
            </w:r>
          </w:p>
          <w:p w14:paraId="2A848757" w14:textId="77777777" w:rsidR="004756AC" w:rsidRDefault="004756AC" w:rsidP="00CD0795">
            <w:pPr>
              <w:jc w:val="both"/>
            </w:pPr>
            <w:r>
              <w:rPr>
                <w:rFonts w:ascii="Calibri" w:hAnsi="Calibri" w:cs="Calibri"/>
                <w:sz w:val="20"/>
                <w:szCs w:val="20"/>
              </w:rPr>
              <w:t>IF 7.3: Fundamentalismus und Religion</w:t>
            </w:r>
          </w:p>
        </w:tc>
      </w:tr>
      <w:tr w:rsidR="004756AC" w14:paraId="261E6286" w14:textId="77777777" w:rsidTr="004756AC">
        <w:tblPrEx>
          <w:tblCellMar>
            <w:left w:w="108" w:type="dxa"/>
            <w:right w:w="108" w:type="dxa"/>
          </w:tblCellMar>
        </w:tblPrEx>
        <w:trPr>
          <w:gridAfter w:val="1"/>
          <w:wAfter w:w="132" w:type="dxa"/>
        </w:trPr>
        <w:tc>
          <w:tcPr>
            <w:tcW w:w="14446" w:type="dxa"/>
            <w:gridSpan w:val="6"/>
            <w:tcBorders>
              <w:top w:val="single" w:sz="4" w:space="0" w:color="000000"/>
              <w:left w:val="single" w:sz="4" w:space="0" w:color="000000"/>
              <w:bottom w:val="single" w:sz="4" w:space="0" w:color="000000"/>
              <w:right w:val="single" w:sz="4" w:space="0" w:color="000000"/>
            </w:tcBorders>
            <w:shd w:val="clear" w:color="auto" w:fill="auto"/>
          </w:tcPr>
          <w:p w14:paraId="3CB70B2F" w14:textId="77777777" w:rsidR="004756AC" w:rsidRDefault="004756AC" w:rsidP="00CD0795">
            <w:pPr>
              <w:spacing w:before="60"/>
              <w:jc w:val="both"/>
              <w:rPr>
                <w:rFonts w:ascii="Calibri" w:hAnsi="Calibri" w:cs="Calibri"/>
                <w:sz w:val="20"/>
                <w:szCs w:val="20"/>
              </w:rPr>
            </w:pPr>
            <w:r>
              <w:rPr>
                <w:rFonts w:ascii="Calibri" w:hAnsi="Calibri" w:cs="Calibri"/>
                <w:b/>
                <w:sz w:val="20"/>
                <w:szCs w:val="20"/>
              </w:rPr>
              <w:t>Übergeordnete Kompetenzerwartungen:</w:t>
            </w:r>
          </w:p>
          <w:p w14:paraId="5534D84C" w14:textId="77777777" w:rsidR="004756AC" w:rsidRDefault="004756AC" w:rsidP="00CD0795">
            <w:pPr>
              <w:jc w:val="both"/>
              <w:rPr>
                <w:rFonts w:ascii="Calibri" w:hAnsi="Calibri" w:cs="Calibri"/>
                <w:bCs/>
                <w:sz w:val="20"/>
                <w:szCs w:val="20"/>
              </w:rPr>
            </w:pPr>
            <w:r>
              <w:rPr>
                <w:rFonts w:ascii="Calibri" w:hAnsi="Calibri" w:cs="Calibri"/>
                <w:sz w:val="20"/>
                <w:szCs w:val="20"/>
              </w:rPr>
              <w:t xml:space="preserve">Die Schülerinnen und Schüler </w:t>
            </w:r>
          </w:p>
          <w:p w14:paraId="675ACDB9" w14:textId="77777777" w:rsidR="004756AC" w:rsidRDefault="004756AC" w:rsidP="00CD0795">
            <w:pPr>
              <w:numPr>
                <w:ilvl w:val="0"/>
                <w:numId w:val="38"/>
              </w:numPr>
              <w:suppressAutoHyphens w:val="0"/>
              <w:jc w:val="both"/>
              <w:rPr>
                <w:rFonts w:ascii="Calibri" w:hAnsi="Calibri" w:cs="Calibri"/>
                <w:sz w:val="20"/>
                <w:szCs w:val="20"/>
              </w:rPr>
            </w:pPr>
            <w:r>
              <w:rPr>
                <w:rFonts w:ascii="Calibri" w:hAnsi="Calibri" w:cs="Calibri"/>
                <w:bCs/>
                <w:sz w:val="20"/>
                <w:szCs w:val="20"/>
              </w:rPr>
              <w:t>beschreiben, in welcher Weise die Auseinandersetzung mit religiösen Fragen das eigene Selbst- und Weltverständnis erweitern kann, (SK10)</w:t>
            </w:r>
          </w:p>
          <w:p w14:paraId="2193248D" w14:textId="77777777" w:rsidR="004756AC" w:rsidRDefault="004756AC" w:rsidP="00CD0795">
            <w:pPr>
              <w:numPr>
                <w:ilvl w:val="0"/>
                <w:numId w:val="38"/>
              </w:numPr>
              <w:suppressAutoHyphens w:val="0"/>
              <w:jc w:val="both"/>
              <w:rPr>
                <w:rFonts w:ascii="Calibri" w:hAnsi="Calibri" w:cs="Calibri"/>
                <w:sz w:val="20"/>
                <w:szCs w:val="20"/>
              </w:rPr>
            </w:pPr>
            <w:r>
              <w:rPr>
                <w:rFonts w:ascii="Calibri" w:hAnsi="Calibri" w:cs="Calibri"/>
                <w:sz w:val="20"/>
                <w:szCs w:val="20"/>
              </w:rPr>
              <w:t>erläutern Fragen nach Grund, Sinn und Ziel der Welt, des Menschen und der eigenen Existenz und ordnen unterschiedliche Antwortversuche ihren religiösen bzw. nichtreligiösen Kontexten zu, (SK12)</w:t>
            </w:r>
          </w:p>
          <w:p w14:paraId="24EDEFBE" w14:textId="77777777" w:rsidR="004756AC" w:rsidRDefault="004756AC" w:rsidP="00CD0795">
            <w:pPr>
              <w:pStyle w:val="Liste-bergeordneteKompetenz"/>
              <w:numPr>
                <w:ilvl w:val="0"/>
                <w:numId w:val="38"/>
              </w:numPr>
              <w:spacing w:after="0" w:line="240" w:lineRule="auto"/>
              <w:rPr>
                <w:rFonts w:ascii="Calibri" w:hAnsi="Calibri" w:cs="Calibri"/>
                <w:sz w:val="20"/>
                <w:szCs w:val="20"/>
              </w:rPr>
            </w:pPr>
            <w:r>
              <w:rPr>
                <w:rFonts w:ascii="Calibri" w:hAnsi="Calibri" w:cs="Calibri"/>
                <w:sz w:val="20"/>
                <w:szCs w:val="20"/>
              </w:rPr>
              <w:t>erläutern das evangelische Verständnis des Christentums und setzen es zu eigenen Überzeugungen in Beziehung, (SK14)</w:t>
            </w:r>
          </w:p>
          <w:p w14:paraId="5713208B" w14:textId="77777777" w:rsidR="004756AC" w:rsidRDefault="004756AC" w:rsidP="00CD0795">
            <w:pPr>
              <w:pStyle w:val="Liste-bergeordneteKompetenz"/>
              <w:numPr>
                <w:ilvl w:val="0"/>
                <w:numId w:val="38"/>
              </w:numPr>
              <w:spacing w:after="0" w:line="240" w:lineRule="auto"/>
              <w:rPr>
                <w:rFonts w:ascii="Calibri" w:hAnsi="Calibri" w:cs="Calibri"/>
                <w:sz w:val="20"/>
                <w:szCs w:val="20"/>
              </w:rPr>
            </w:pPr>
            <w:r>
              <w:rPr>
                <w:rFonts w:ascii="Calibri" w:hAnsi="Calibri" w:cs="Calibri"/>
                <w:sz w:val="20"/>
                <w:szCs w:val="20"/>
              </w:rPr>
              <w:t>erkennen und analysieren Chancen und Herausforderungen von fachbezogenen, auch digitalen Medien für die Realitätswahrnehmung, (SK16)</w:t>
            </w:r>
          </w:p>
          <w:p w14:paraId="13D44A24" w14:textId="77777777" w:rsidR="004756AC" w:rsidRDefault="004756AC" w:rsidP="00CD0795">
            <w:pPr>
              <w:numPr>
                <w:ilvl w:val="0"/>
                <w:numId w:val="38"/>
              </w:numPr>
              <w:suppressAutoHyphens w:val="0"/>
              <w:jc w:val="both"/>
              <w:rPr>
                <w:rFonts w:ascii="Calibri" w:hAnsi="Calibri" w:cs="Calibri"/>
                <w:sz w:val="20"/>
                <w:szCs w:val="20"/>
              </w:rPr>
            </w:pPr>
            <w:r>
              <w:rPr>
                <w:rFonts w:ascii="Calibri" w:hAnsi="Calibri" w:cs="Calibri"/>
                <w:sz w:val="20"/>
                <w:szCs w:val="20"/>
              </w:rPr>
              <w:t>bewerten angeleitet Rechercheergebnisse zu religiös relevanten Themen, auch aus webbasierten Medien, und bereiten diese themen- und adressatenbezogen auf, (MK11)</w:t>
            </w:r>
          </w:p>
          <w:p w14:paraId="522D1228" w14:textId="77777777" w:rsidR="004756AC" w:rsidRDefault="004756AC" w:rsidP="00CD0795">
            <w:pPr>
              <w:numPr>
                <w:ilvl w:val="0"/>
                <w:numId w:val="38"/>
              </w:numPr>
              <w:suppressAutoHyphens w:val="0"/>
              <w:jc w:val="both"/>
            </w:pPr>
            <w:r>
              <w:rPr>
                <w:rFonts w:ascii="Calibri" w:hAnsi="Calibri" w:cs="Calibri"/>
                <w:sz w:val="20"/>
                <w:szCs w:val="20"/>
              </w:rPr>
              <w:t>vertreten zu religiösen und weltanschaulichen Vorstellungen einen eigenen Standpunkt. (HK8)</w:t>
            </w:r>
          </w:p>
        </w:tc>
      </w:tr>
      <w:tr w:rsidR="004756AC" w14:paraId="6084FFEF" w14:textId="77777777" w:rsidTr="004756AC">
        <w:tblPrEx>
          <w:tblCellMar>
            <w:left w:w="108" w:type="dxa"/>
            <w:right w:w="108" w:type="dxa"/>
          </w:tblCellMar>
        </w:tblPrEx>
        <w:trPr>
          <w:gridAfter w:val="1"/>
          <w:wAfter w:w="132" w:type="dxa"/>
        </w:trPr>
        <w:tc>
          <w:tcPr>
            <w:tcW w:w="14446" w:type="dxa"/>
            <w:gridSpan w:val="6"/>
            <w:tcBorders>
              <w:top w:val="single" w:sz="4" w:space="0" w:color="000000"/>
              <w:left w:val="single" w:sz="4" w:space="0" w:color="000000"/>
              <w:bottom w:val="single" w:sz="4" w:space="0" w:color="000000"/>
              <w:right w:val="single" w:sz="4" w:space="0" w:color="000000"/>
            </w:tcBorders>
            <w:shd w:val="clear" w:color="auto" w:fill="auto"/>
          </w:tcPr>
          <w:p w14:paraId="76B667EC" w14:textId="77777777" w:rsidR="004756AC" w:rsidRDefault="004756AC" w:rsidP="00CD0795">
            <w:pPr>
              <w:spacing w:before="60"/>
              <w:jc w:val="both"/>
              <w:rPr>
                <w:rFonts w:ascii="Calibri" w:hAnsi="Calibri" w:cs="Calibri"/>
                <w:sz w:val="20"/>
                <w:szCs w:val="20"/>
              </w:rPr>
            </w:pPr>
            <w:r>
              <w:rPr>
                <w:rFonts w:ascii="Calibri" w:hAnsi="Calibri" w:cs="Calibri"/>
                <w:b/>
                <w:sz w:val="20"/>
                <w:szCs w:val="20"/>
              </w:rPr>
              <w:t>Anknüpfungspunkte zum Schulprogramm:</w:t>
            </w:r>
          </w:p>
          <w:p w14:paraId="4EBDC03F" w14:textId="77777777" w:rsidR="004756AC" w:rsidRDefault="004756AC" w:rsidP="00CD0795">
            <w:pPr>
              <w:spacing w:after="60"/>
              <w:jc w:val="both"/>
            </w:pPr>
            <w:r>
              <w:rPr>
                <w:rFonts w:ascii="Calibri" w:hAnsi="Calibri" w:cs="Calibri"/>
                <w:sz w:val="20"/>
                <w:szCs w:val="20"/>
              </w:rPr>
              <w:t xml:space="preserve">z. B. </w:t>
            </w:r>
          </w:p>
        </w:tc>
      </w:tr>
      <w:tr w:rsidR="004756AC" w14:paraId="1B4EB8E3" w14:textId="77777777" w:rsidTr="004756AC">
        <w:tblPrEx>
          <w:tblCellMar>
            <w:left w:w="108" w:type="dxa"/>
            <w:right w:w="108" w:type="dxa"/>
          </w:tblCellMar>
        </w:tblPrEx>
        <w:trPr>
          <w:gridAfter w:val="1"/>
          <w:wAfter w:w="132" w:type="dxa"/>
        </w:trPr>
        <w:tc>
          <w:tcPr>
            <w:tcW w:w="7213" w:type="dxa"/>
            <w:gridSpan w:val="2"/>
            <w:tcBorders>
              <w:top w:val="single" w:sz="4" w:space="0" w:color="000000"/>
              <w:left w:val="single" w:sz="4" w:space="0" w:color="000000"/>
              <w:bottom w:val="single" w:sz="4" w:space="0" w:color="000000"/>
            </w:tcBorders>
            <w:shd w:val="clear" w:color="auto" w:fill="auto"/>
          </w:tcPr>
          <w:p w14:paraId="695B65DD" w14:textId="77777777" w:rsidR="004756AC" w:rsidRDefault="004756AC" w:rsidP="00CD0795">
            <w:pPr>
              <w:spacing w:before="60"/>
              <w:jc w:val="both"/>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14:paraId="725FBAA8" w14:textId="77777777" w:rsidR="004756AC" w:rsidRDefault="004756AC" w:rsidP="00CD0795">
            <w:pPr>
              <w:jc w:val="both"/>
              <w:rPr>
                <w:rFonts w:ascii="Calibri" w:hAnsi="Calibri" w:cs="Calibri"/>
                <w:bCs/>
                <w:sz w:val="20"/>
                <w:szCs w:val="20"/>
              </w:rPr>
            </w:pPr>
            <w:r>
              <w:rPr>
                <w:rFonts w:ascii="Calibri" w:hAnsi="Calibri" w:cs="Calibri"/>
                <w:sz w:val="20"/>
                <w:szCs w:val="20"/>
              </w:rPr>
              <w:t xml:space="preserve">Die Schülerinnen und Schüler </w:t>
            </w:r>
          </w:p>
          <w:p w14:paraId="5D88A408" w14:textId="77777777" w:rsidR="004756AC" w:rsidRDefault="004756AC" w:rsidP="00CD0795">
            <w:pPr>
              <w:numPr>
                <w:ilvl w:val="0"/>
                <w:numId w:val="37"/>
              </w:numPr>
              <w:suppressAutoHyphens w:val="0"/>
              <w:jc w:val="both"/>
              <w:rPr>
                <w:rFonts w:ascii="Calibri" w:hAnsi="Calibri" w:cs="Calibri"/>
                <w:bCs/>
                <w:sz w:val="20"/>
                <w:szCs w:val="20"/>
              </w:rPr>
            </w:pPr>
            <w:r>
              <w:rPr>
                <w:rFonts w:ascii="Calibri" w:hAnsi="Calibri" w:cs="Calibri"/>
                <w:bCs/>
                <w:sz w:val="20"/>
                <w:szCs w:val="20"/>
              </w:rPr>
              <w:t>erklären den Gedanken der Rechtfertigung – die bedingungslose Annahme des Menschen durch Gott – als Grundlage evangelischen Glaubens, (K64)</w:t>
            </w:r>
          </w:p>
          <w:p w14:paraId="5E09C16A" w14:textId="77777777" w:rsidR="004756AC" w:rsidRDefault="004756AC" w:rsidP="00CD0795">
            <w:pPr>
              <w:numPr>
                <w:ilvl w:val="0"/>
                <w:numId w:val="37"/>
              </w:numPr>
              <w:suppressAutoHyphens w:val="0"/>
              <w:jc w:val="both"/>
              <w:rPr>
                <w:rFonts w:ascii="Calibri" w:hAnsi="Calibri" w:cs="Calibri"/>
                <w:sz w:val="20"/>
                <w:szCs w:val="20"/>
              </w:rPr>
            </w:pPr>
            <w:r>
              <w:rPr>
                <w:rFonts w:ascii="Calibri" w:hAnsi="Calibri" w:cs="Calibri"/>
                <w:bCs/>
                <w:sz w:val="20"/>
                <w:szCs w:val="20"/>
              </w:rPr>
              <w:t>erläutern die Bedeutung von Wundererzählungen, Gleichnissen und Passagen der Bergpredigt als Orientierungsangebote, (K74)</w:t>
            </w:r>
          </w:p>
          <w:p w14:paraId="374DD8AC" w14:textId="77777777" w:rsidR="004756AC" w:rsidRDefault="004756AC" w:rsidP="00CD0795">
            <w:pPr>
              <w:numPr>
                <w:ilvl w:val="0"/>
                <w:numId w:val="37"/>
              </w:numPr>
              <w:suppressAutoHyphens w:val="0"/>
              <w:jc w:val="both"/>
              <w:rPr>
                <w:rFonts w:ascii="Calibri" w:hAnsi="Calibri" w:cs="Calibri"/>
                <w:sz w:val="20"/>
                <w:szCs w:val="20"/>
              </w:rPr>
            </w:pPr>
            <w:r>
              <w:rPr>
                <w:rFonts w:ascii="Calibri" w:hAnsi="Calibri" w:cs="Calibri"/>
                <w:sz w:val="20"/>
                <w:szCs w:val="20"/>
              </w:rPr>
              <w:t>identifizieren religiöse Symbole in Kultur und Gesellschaft und untersuchen deren Verwendung in nichtreligiösen Zusammenhängen, (K116)</w:t>
            </w:r>
          </w:p>
          <w:p w14:paraId="407E1E2B" w14:textId="77777777" w:rsidR="004756AC" w:rsidRDefault="004756AC" w:rsidP="00CD0795">
            <w:pPr>
              <w:numPr>
                <w:ilvl w:val="0"/>
                <w:numId w:val="37"/>
              </w:numPr>
              <w:suppressAutoHyphens w:val="0"/>
              <w:jc w:val="both"/>
              <w:rPr>
                <w:rFonts w:ascii="Calibri" w:hAnsi="Calibri" w:cs="Calibri"/>
                <w:bCs/>
                <w:sz w:val="20"/>
                <w:szCs w:val="20"/>
              </w:rPr>
            </w:pPr>
            <w:r>
              <w:rPr>
                <w:rFonts w:ascii="Calibri" w:hAnsi="Calibri" w:cs="Calibri"/>
                <w:sz w:val="20"/>
                <w:szCs w:val="20"/>
              </w:rPr>
              <w:t>erläutern die Möglichkeit manipulativer Verwendung religiöser Symbole und Rituale, (K118)</w:t>
            </w:r>
          </w:p>
          <w:p w14:paraId="41582FBD" w14:textId="77777777" w:rsidR="004756AC" w:rsidRDefault="004756AC" w:rsidP="00CD0795">
            <w:pPr>
              <w:numPr>
                <w:ilvl w:val="0"/>
                <w:numId w:val="37"/>
              </w:numPr>
              <w:suppressAutoHyphens w:val="0"/>
              <w:jc w:val="both"/>
              <w:rPr>
                <w:rFonts w:ascii="Calibri" w:hAnsi="Calibri" w:cs="Calibri"/>
                <w:bCs/>
                <w:sz w:val="20"/>
                <w:szCs w:val="20"/>
              </w:rPr>
            </w:pPr>
            <w:r>
              <w:rPr>
                <w:rFonts w:ascii="Calibri" w:hAnsi="Calibri" w:cs="Calibri"/>
                <w:bCs/>
                <w:sz w:val="20"/>
                <w:szCs w:val="20"/>
              </w:rPr>
              <w:t>beurteilen die Relevanz reformatorischer Einsichten für christlichen Glauben und die Sicht auf das Leben und die Menschen heute, (K70)</w:t>
            </w:r>
          </w:p>
          <w:p w14:paraId="6F2C3083" w14:textId="77777777" w:rsidR="004756AC" w:rsidRDefault="004756AC" w:rsidP="00CD0795">
            <w:pPr>
              <w:numPr>
                <w:ilvl w:val="0"/>
                <w:numId w:val="37"/>
              </w:numPr>
              <w:suppressAutoHyphens w:val="0"/>
              <w:jc w:val="both"/>
              <w:rPr>
                <w:rFonts w:ascii="Calibri" w:hAnsi="Calibri" w:cs="Calibri"/>
                <w:sz w:val="20"/>
                <w:szCs w:val="20"/>
              </w:rPr>
            </w:pPr>
            <w:r>
              <w:rPr>
                <w:rFonts w:ascii="Calibri" w:hAnsi="Calibri" w:cs="Calibri"/>
                <w:bCs/>
                <w:sz w:val="20"/>
                <w:szCs w:val="20"/>
              </w:rPr>
              <w:t>erörtern die lebenspraktische Bedeutung des Hoffnungshorizontes in der Botschaft Jesu vom Reich Gottes, (K83)</w:t>
            </w:r>
          </w:p>
          <w:p w14:paraId="0D4DFD0A" w14:textId="77777777" w:rsidR="004756AC" w:rsidRDefault="004756AC" w:rsidP="00CD0795">
            <w:pPr>
              <w:numPr>
                <w:ilvl w:val="0"/>
                <w:numId w:val="37"/>
              </w:numPr>
              <w:suppressAutoHyphens w:val="0"/>
              <w:jc w:val="both"/>
              <w:rPr>
                <w:rFonts w:ascii="Calibri" w:hAnsi="Calibri" w:cs="Calibri"/>
                <w:b/>
                <w:sz w:val="20"/>
                <w:szCs w:val="20"/>
              </w:rPr>
            </w:pPr>
            <w:r>
              <w:rPr>
                <w:rFonts w:ascii="Calibri" w:hAnsi="Calibri" w:cs="Calibri"/>
                <w:sz w:val="20"/>
                <w:szCs w:val="20"/>
              </w:rPr>
              <w:t>beurteilen die wechselseitigen Einflüsse von Religiösem und Säkularem in der Gesellschaft. (K122)</w:t>
            </w:r>
          </w:p>
        </w:tc>
        <w:tc>
          <w:tcPr>
            <w:tcW w:w="7233" w:type="dxa"/>
            <w:gridSpan w:val="4"/>
            <w:tcBorders>
              <w:top w:val="single" w:sz="4" w:space="0" w:color="000000"/>
              <w:left w:val="single" w:sz="4" w:space="0" w:color="000000"/>
              <w:bottom w:val="single" w:sz="4" w:space="0" w:color="000000"/>
              <w:right w:val="single" w:sz="4" w:space="0" w:color="000000"/>
            </w:tcBorders>
            <w:shd w:val="clear" w:color="auto" w:fill="auto"/>
          </w:tcPr>
          <w:p w14:paraId="03F12E65" w14:textId="77777777" w:rsidR="004756AC" w:rsidRDefault="004756AC" w:rsidP="00CD0795">
            <w:pPr>
              <w:spacing w:before="60"/>
              <w:jc w:val="both"/>
              <w:rPr>
                <w:rFonts w:ascii="Calibri" w:hAnsi="Calibri" w:cs="Calibri"/>
                <w:sz w:val="20"/>
                <w:szCs w:val="20"/>
              </w:rPr>
            </w:pPr>
            <w:r>
              <w:rPr>
                <w:rFonts w:ascii="Calibri" w:hAnsi="Calibri" w:cs="Calibri"/>
                <w:b/>
                <w:sz w:val="20"/>
                <w:szCs w:val="20"/>
              </w:rPr>
              <w:t>Mögliche Unterrichtsbausteine:</w:t>
            </w:r>
          </w:p>
          <w:p w14:paraId="568D904A" w14:textId="77777777" w:rsidR="004756AC" w:rsidRDefault="004756AC" w:rsidP="00CD0795">
            <w:pPr>
              <w:pStyle w:val="Listenabsatz"/>
              <w:numPr>
                <w:ilvl w:val="0"/>
                <w:numId w:val="24"/>
              </w:numPr>
              <w:jc w:val="both"/>
              <w:rPr>
                <w:rFonts w:ascii="Calibri" w:hAnsi="Calibri" w:cs="Calibri"/>
                <w:sz w:val="20"/>
                <w:szCs w:val="20"/>
              </w:rPr>
            </w:pPr>
            <w:r>
              <w:rPr>
                <w:rFonts w:ascii="Calibri" w:hAnsi="Calibri" w:cs="Calibri"/>
                <w:sz w:val="20"/>
                <w:szCs w:val="20"/>
              </w:rPr>
              <w:t>Wer sind meine Vorbilder?</w:t>
            </w:r>
          </w:p>
          <w:p w14:paraId="0FE5382F" w14:textId="77777777" w:rsidR="004756AC" w:rsidRDefault="004756AC" w:rsidP="00CD0795">
            <w:pPr>
              <w:pStyle w:val="Listenabsatz"/>
              <w:numPr>
                <w:ilvl w:val="0"/>
                <w:numId w:val="24"/>
              </w:numPr>
              <w:jc w:val="both"/>
              <w:rPr>
                <w:rFonts w:ascii="Calibri" w:hAnsi="Calibri" w:cs="Calibri"/>
                <w:sz w:val="20"/>
                <w:szCs w:val="20"/>
              </w:rPr>
            </w:pPr>
            <w:r>
              <w:rPr>
                <w:rFonts w:ascii="Calibri" w:hAnsi="Calibri" w:cs="Calibri"/>
                <w:sz w:val="20"/>
                <w:szCs w:val="20"/>
              </w:rPr>
              <w:t>Vorbilder erkunden, z.B. YouTube-Konsum – Influencer</w:t>
            </w:r>
          </w:p>
          <w:p w14:paraId="67A9199F" w14:textId="77777777" w:rsidR="004756AC" w:rsidRDefault="004756AC" w:rsidP="00CD0795">
            <w:pPr>
              <w:pStyle w:val="Listenabsatz"/>
              <w:numPr>
                <w:ilvl w:val="0"/>
                <w:numId w:val="24"/>
              </w:numPr>
              <w:jc w:val="both"/>
              <w:rPr>
                <w:rFonts w:ascii="Calibri" w:hAnsi="Calibri" w:cs="Calibri"/>
                <w:sz w:val="20"/>
                <w:szCs w:val="20"/>
              </w:rPr>
            </w:pPr>
            <w:r>
              <w:rPr>
                <w:rFonts w:ascii="Calibri" w:hAnsi="Calibri" w:cs="Calibri"/>
                <w:sz w:val="20"/>
                <w:szCs w:val="20"/>
              </w:rPr>
              <w:t>Beispiele für Personen, die als vorbildhaft gelten, z.B. Jesus Christus, Martin Luther King, Sophie Scholl, Malala Yousafzai</w:t>
            </w:r>
          </w:p>
          <w:p w14:paraId="5D48CB97" w14:textId="77777777" w:rsidR="004756AC" w:rsidRDefault="004756AC" w:rsidP="00CD0795">
            <w:pPr>
              <w:pStyle w:val="Listenabsatz"/>
              <w:spacing w:before="60"/>
              <w:ind w:left="0"/>
              <w:jc w:val="both"/>
              <w:rPr>
                <w:rFonts w:ascii="Calibri" w:hAnsi="Calibri" w:cs="Calibri"/>
                <w:sz w:val="20"/>
                <w:szCs w:val="20"/>
              </w:rPr>
            </w:pPr>
          </w:p>
          <w:p w14:paraId="4CB75019" w14:textId="77777777" w:rsidR="004756AC" w:rsidRDefault="004756AC" w:rsidP="00CD0795">
            <w:pPr>
              <w:jc w:val="both"/>
              <w:rPr>
                <w:rFonts w:ascii="Calibri" w:hAnsi="Calibri" w:cs="Calibri"/>
                <w:sz w:val="20"/>
                <w:szCs w:val="20"/>
              </w:rPr>
            </w:pPr>
            <w:r>
              <w:rPr>
                <w:rFonts w:ascii="Calibri" w:hAnsi="Calibri" w:cs="Calibri"/>
                <w:b/>
                <w:sz w:val="20"/>
                <w:szCs w:val="20"/>
              </w:rPr>
              <w:t>Didaktisch-methodische Hinweise / digitale Bildung:</w:t>
            </w:r>
          </w:p>
          <w:p w14:paraId="2F88ACAB" w14:textId="77777777" w:rsidR="004756AC" w:rsidRDefault="004756AC" w:rsidP="00CD0795">
            <w:pPr>
              <w:numPr>
                <w:ilvl w:val="0"/>
                <w:numId w:val="28"/>
              </w:numPr>
              <w:jc w:val="both"/>
              <w:rPr>
                <w:rFonts w:ascii="Calibri" w:hAnsi="Calibri" w:cs="Calibri"/>
                <w:sz w:val="20"/>
                <w:szCs w:val="20"/>
              </w:rPr>
            </w:pPr>
            <w:r>
              <w:rPr>
                <w:rFonts w:ascii="Calibri" w:hAnsi="Calibri" w:cs="Calibri"/>
                <w:sz w:val="20"/>
                <w:szCs w:val="20"/>
              </w:rPr>
              <w:t xml:space="preserve">Z.B. Erstellen einer digitalen Präsentation zu Vorbildern </w:t>
            </w:r>
          </w:p>
          <w:p w14:paraId="2954F0F1" w14:textId="77777777" w:rsidR="004756AC" w:rsidRDefault="004756AC" w:rsidP="00CD0795">
            <w:pPr>
              <w:jc w:val="both"/>
              <w:rPr>
                <w:rFonts w:ascii="Calibri" w:hAnsi="Calibri" w:cs="Calibri"/>
                <w:sz w:val="20"/>
                <w:szCs w:val="20"/>
              </w:rPr>
            </w:pPr>
          </w:p>
          <w:p w14:paraId="3AAC18B4" w14:textId="77777777" w:rsidR="004756AC" w:rsidRDefault="004756AC" w:rsidP="00CD0795">
            <w:pPr>
              <w:jc w:val="both"/>
              <w:rPr>
                <w:rFonts w:ascii="Calibri" w:hAnsi="Calibri" w:cs="Calibri"/>
                <w:sz w:val="20"/>
                <w:szCs w:val="20"/>
              </w:rPr>
            </w:pPr>
            <w:r>
              <w:rPr>
                <w:rFonts w:ascii="Calibri" w:hAnsi="Calibri" w:cs="Calibri"/>
                <w:b/>
                <w:sz w:val="20"/>
                <w:szCs w:val="20"/>
              </w:rPr>
              <w:t>Zeitbedarf</w:t>
            </w:r>
            <w:r>
              <w:rPr>
                <w:rFonts w:ascii="Calibri" w:hAnsi="Calibri" w:cs="Calibri"/>
                <w:sz w:val="20"/>
                <w:szCs w:val="20"/>
              </w:rPr>
              <w:t>: ca. 12 Stunden</w:t>
            </w:r>
          </w:p>
          <w:p w14:paraId="773C9258" w14:textId="77777777" w:rsidR="004756AC" w:rsidRDefault="004756AC" w:rsidP="00CD0795">
            <w:pPr>
              <w:pStyle w:val="Listenabsatz"/>
              <w:jc w:val="both"/>
              <w:rPr>
                <w:rFonts w:ascii="Calibri" w:hAnsi="Calibri" w:cs="Calibri"/>
                <w:sz w:val="20"/>
                <w:szCs w:val="20"/>
              </w:rPr>
            </w:pPr>
          </w:p>
          <w:p w14:paraId="69C73BD1" w14:textId="77777777" w:rsidR="004756AC" w:rsidRDefault="004756AC" w:rsidP="00CD0795">
            <w:pPr>
              <w:pStyle w:val="Listenabsatz"/>
              <w:jc w:val="both"/>
              <w:rPr>
                <w:rFonts w:ascii="Calibri" w:hAnsi="Calibri" w:cs="Calibri"/>
                <w:sz w:val="20"/>
                <w:szCs w:val="20"/>
              </w:rPr>
            </w:pPr>
          </w:p>
        </w:tc>
      </w:tr>
    </w:tbl>
    <w:p w14:paraId="3617AEE3" w14:textId="77777777" w:rsidR="0041313B" w:rsidRDefault="0041313B" w:rsidP="00CD0795">
      <w:pPr>
        <w:spacing w:before="120" w:after="120"/>
        <w:jc w:val="both"/>
        <w:rPr>
          <w:rFonts w:ascii="Calibri" w:hAnsi="Calibri" w:cs="Calibri"/>
          <w:b/>
          <w:sz w:val="20"/>
          <w:szCs w:val="20"/>
        </w:rPr>
      </w:pPr>
    </w:p>
    <w:tbl>
      <w:tblPr>
        <w:tblW w:w="0" w:type="auto"/>
        <w:tblInd w:w="-10" w:type="dxa"/>
        <w:tblLayout w:type="fixed"/>
        <w:tblLook w:val="0000" w:firstRow="0" w:lastRow="0" w:firstColumn="0" w:lastColumn="0" w:noHBand="0" w:noVBand="0"/>
      </w:tblPr>
      <w:tblGrid>
        <w:gridCol w:w="7213"/>
        <w:gridCol w:w="7233"/>
      </w:tblGrid>
      <w:tr w:rsidR="0041313B" w14:paraId="0ED7B70E" w14:textId="77777777" w:rsidTr="00CF2AF1">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14:paraId="459D0CD0" w14:textId="77777777" w:rsidR="0041313B" w:rsidRDefault="0041313B" w:rsidP="00CD0795">
            <w:pPr>
              <w:pStyle w:val="Listenabsatz"/>
              <w:spacing w:before="60"/>
              <w:ind w:left="0"/>
              <w:jc w:val="both"/>
              <w:rPr>
                <w:rFonts w:ascii="Calibri" w:hAnsi="Calibri" w:cs="Calibri"/>
                <w:sz w:val="20"/>
                <w:szCs w:val="20"/>
              </w:rPr>
            </w:pPr>
            <w:r>
              <w:rPr>
                <w:rFonts w:ascii="Calibri" w:hAnsi="Calibri" w:cs="Calibri"/>
                <w:b/>
                <w:sz w:val="20"/>
                <w:szCs w:val="20"/>
              </w:rPr>
              <w:lastRenderedPageBreak/>
              <w:t>Unterrichtsvorhaben 4: Wunder und ihre Geschichte</w:t>
            </w:r>
          </w:p>
          <w:p w14:paraId="350152F1" w14:textId="77777777" w:rsidR="0041313B" w:rsidRDefault="0041313B" w:rsidP="00CD0795">
            <w:pPr>
              <w:spacing w:before="60"/>
              <w:jc w:val="both"/>
            </w:pPr>
            <w:r>
              <w:rPr>
                <w:rFonts w:ascii="Calibri" w:hAnsi="Calibri" w:cs="Calibri"/>
                <w:sz w:val="20"/>
                <w:szCs w:val="20"/>
              </w:rPr>
              <w:t>Zu Beginn des zweiten Halbjahres beschäftigen sich die Schülerinnen und Schüler vertiefend mit dem zentralen Begriff des Reiches Gottes in den jesuanischen Wundergeschichten. Zunächst wird in diesem Unterrichtsvorhaben nach dem eigenen Verständnis von Wundern bzw. Erfahrungen mit Wundern zu fragen sein. Anschließend wird die für Schülerinnen und Schüler relevante Frage gestellt, wie sich heute von Jesu Wundern sprechen lässt. Dazu sollen ausgewählte neutestamentliche Wundergeschichten erarbeitet und gedeutet werden. In der Auseinandersetzung mit den biblischen Texten nehmen die Schülerinnen und Schüler wahr, dass das Reich Gottes in Wundertaten wie Krankheiten heilen oder Hungrige sättigen sichtbar wird. Damit wird ein Hoffnungshorizont aufgezeigt, der ein Orientierungsangebot für das eigene Handeln in der Welt sein kann.</w:t>
            </w:r>
          </w:p>
        </w:tc>
      </w:tr>
      <w:tr w:rsidR="0041313B" w14:paraId="7DC2E691" w14:textId="77777777" w:rsidTr="00CF2AF1">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14:paraId="04963CDA" w14:textId="77777777" w:rsidR="0041313B" w:rsidRDefault="0041313B" w:rsidP="00CD0795">
            <w:pPr>
              <w:jc w:val="both"/>
              <w:rPr>
                <w:rFonts w:ascii="Calibri" w:hAnsi="Calibri" w:cs="Calibri"/>
                <w:sz w:val="20"/>
                <w:szCs w:val="20"/>
              </w:rPr>
            </w:pPr>
            <w:r>
              <w:rPr>
                <w:rFonts w:ascii="Calibri" w:hAnsi="Calibri" w:cs="Calibri"/>
                <w:sz w:val="20"/>
                <w:szCs w:val="20"/>
              </w:rPr>
              <w:t xml:space="preserve">IF 3.1: Jesu Botschaft vom Reich Gottes </w:t>
            </w:r>
          </w:p>
          <w:p w14:paraId="12A9237B" w14:textId="77777777" w:rsidR="0041313B" w:rsidRDefault="0041313B" w:rsidP="00CD0795">
            <w:pPr>
              <w:jc w:val="both"/>
            </w:pPr>
            <w:r>
              <w:rPr>
                <w:rFonts w:ascii="Calibri" w:hAnsi="Calibri" w:cs="Calibri"/>
                <w:sz w:val="20"/>
                <w:szCs w:val="20"/>
              </w:rPr>
              <w:t>IF 5.1: biblische Texte als gedeutete Glaubenserfahrungen</w:t>
            </w:r>
          </w:p>
        </w:tc>
      </w:tr>
      <w:tr w:rsidR="0041313B" w14:paraId="35CBD0E9" w14:textId="77777777" w:rsidTr="00CF2AF1">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14:paraId="3914546B" w14:textId="77777777" w:rsidR="0041313B" w:rsidRDefault="0041313B" w:rsidP="00CD0795">
            <w:pPr>
              <w:spacing w:before="60"/>
              <w:jc w:val="both"/>
              <w:rPr>
                <w:rFonts w:ascii="Calibri" w:hAnsi="Calibri" w:cs="Calibri"/>
                <w:sz w:val="20"/>
                <w:szCs w:val="20"/>
              </w:rPr>
            </w:pPr>
            <w:r>
              <w:rPr>
                <w:rFonts w:ascii="Calibri" w:hAnsi="Calibri" w:cs="Calibri"/>
                <w:b/>
                <w:sz w:val="20"/>
                <w:szCs w:val="20"/>
              </w:rPr>
              <w:t>Übergeordnete Kompetenzerwartungen:</w:t>
            </w:r>
          </w:p>
          <w:p w14:paraId="5BF75D91" w14:textId="77777777" w:rsidR="0041313B" w:rsidRDefault="0041313B" w:rsidP="00CD0795">
            <w:pPr>
              <w:jc w:val="both"/>
              <w:rPr>
                <w:rFonts w:ascii="Calibri" w:hAnsi="Calibri" w:cs="Calibri"/>
                <w:bCs/>
                <w:sz w:val="20"/>
                <w:szCs w:val="20"/>
              </w:rPr>
            </w:pPr>
            <w:r>
              <w:rPr>
                <w:rFonts w:ascii="Calibri" w:hAnsi="Calibri" w:cs="Calibri"/>
                <w:sz w:val="20"/>
                <w:szCs w:val="20"/>
              </w:rPr>
              <w:t xml:space="preserve">Die Schülerinnen und Schüler </w:t>
            </w:r>
          </w:p>
          <w:p w14:paraId="3BCD7591" w14:textId="77777777" w:rsidR="0041313B" w:rsidRPr="0042484C" w:rsidRDefault="0041313B" w:rsidP="00CD0795">
            <w:pPr>
              <w:numPr>
                <w:ilvl w:val="0"/>
                <w:numId w:val="40"/>
              </w:numPr>
              <w:suppressAutoHyphens w:val="0"/>
              <w:ind w:left="284"/>
              <w:jc w:val="both"/>
              <w:rPr>
                <w:rFonts w:ascii="Calibri" w:hAnsi="Calibri" w:cs="Calibri"/>
                <w:bCs/>
                <w:sz w:val="20"/>
                <w:szCs w:val="20"/>
              </w:rPr>
            </w:pPr>
            <w:r>
              <w:rPr>
                <w:rFonts w:ascii="Calibri" w:hAnsi="Calibri" w:cs="Calibri"/>
                <w:bCs/>
                <w:sz w:val="20"/>
                <w:szCs w:val="20"/>
              </w:rPr>
              <w:t>ordnen religiöse Redeweisen und Gestaltungsformen in ihren religiös-kulturellen Zusammenhang ein, (SK9)</w:t>
            </w:r>
          </w:p>
          <w:p w14:paraId="5424191C" w14:textId="77777777" w:rsidR="0041313B" w:rsidRPr="0042484C" w:rsidRDefault="0041313B" w:rsidP="00CD0795">
            <w:pPr>
              <w:numPr>
                <w:ilvl w:val="0"/>
                <w:numId w:val="40"/>
              </w:numPr>
              <w:suppressAutoHyphens w:val="0"/>
              <w:ind w:left="284"/>
              <w:jc w:val="both"/>
              <w:rPr>
                <w:rFonts w:ascii="Calibri" w:hAnsi="Calibri" w:cs="Calibri"/>
                <w:bCs/>
                <w:sz w:val="20"/>
                <w:szCs w:val="20"/>
              </w:rPr>
            </w:pPr>
            <w:r w:rsidRPr="0042484C">
              <w:rPr>
                <w:rFonts w:ascii="Calibri" w:hAnsi="Calibri" w:cs="Calibri"/>
                <w:bCs/>
                <w:sz w:val="20"/>
                <w:szCs w:val="20"/>
              </w:rPr>
              <w:t>deuten religiöse Sprach-, Symbol- und Ausdrucksformen in ihrem jeweiligen historischen, sozialgeschichtlichen und wirkungsgeschichtlichen Kontext, (SK13)</w:t>
            </w:r>
          </w:p>
          <w:p w14:paraId="07E4346C" w14:textId="77777777" w:rsidR="0041313B" w:rsidRDefault="0041313B" w:rsidP="00CD0795">
            <w:pPr>
              <w:numPr>
                <w:ilvl w:val="0"/>
                <w:numId w:val="40"/>
              </w:numPr>
              <w:suppressAutoHyphens w:val="0"/>
              <w:ind w:left="284"/>
              <w:jc w:val="both"/>
              <w:rPr>
                <w:rFonts w:ascii="Calibri" w:hAnsi="Calibri" w:cs="Calibri"/>
                <w:bCs/>
                <w:sz w:val="20"/>
                <w:szCs w:val="20"/>
              </w:rPr>
            </w:pPr>
            <w:r w:rsidRPr="0042484C">
              <w:rPr>
                <w:rFonts w:ascii="Calibri" w:hAnsi="Calibri" w:cs="Calibri"/>
                <w:bCs/>
                <w:sz w:val="20"/>
                <w:szCs w:val="20"/>
              </w:rPr>
              <w:t>analysieren methodisch geleitet biblische Texte sowie weitere religiös relevante Dokumente, (MK7)</w:t>
            </w:r>
          </w:p>
          <w:p w14:paraId="58BBC044" w14:textId="77777777" w:rsidR="0041313B" w:rsidRPr="0042484C" w:rsidRDefault="0041313B" w:rsidP="00CD0795">
            <w:pPr>
              <w:numPr>
                <w:ilvl w:val="0"/>
                <w:numId w:val="40"/>
              </w:numPr>
              <w:suppressAutoHyphens w:val="0"/>
              <w:ind w:left="284"/>
              <w:jc w:val="both"/>
              <w:rPr>
                <w:rFonts w:ascii="Calibri" w:hAnsi="Calibri" w:cs="Calibri"/>
                <w:bCs/>
                <w:sz w:val="20"/>
                <w:szCs w:val="20"/>
              </w:rPr>
            </w:pPr>
            <w:r w:rsidRPr="0042484C">
              <w:rPr>
                <w:rFonts w:ascii="Calibri" w:hAnsi="Calibri" w:cs="Calibri"/>
                <w:bCs/>
                <w:sz w:val="20"/>
                <w:szCs w:val="20"/>
              </w:rPr>
              <w:t>beschreiben die Bedeutung religiöser Ausdrucksformen für den Umgang mit existenziellen Erfahrungen und entwickeln eine eigene Haltung dazu. (HK13)</w:t>
            </w:r>
          </w:p>
        </w:tc>
      </w:tr>
      <w:tr w:rsidR="0041313B" w14:paraId="264C698D" w14:textId="77777777" w:rsidTr="00CF2AF1">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14:paraId="671A5D2C" w14:textId="77777777" w:rsidR="0041313B" w:rsidRDefault="0041313B" w:rsidP="00CD0795">
            <w:pPr>
              <w:spacing w:before="60"/>
              <w:jc w:val="both"/>
              <w:rPr>
                <w:rFonts w:ascii="Calibri" w:hAnsi="Calibri" w:cs="Calibri"/>
                <w:sz w:val="20"/>
                <w:szCs w:val="20"/>
              </w:rPr>
            </w:pPr>
            <w:r>
              <w:rPr>
                <w:rFonts w:ascii="Calibri" w:hAnsi="Calibri" w:cs="Calibri"/>
                <w:b/>
                <w:sz w:val="20"/>
                <w:szCs w:val="20"/>
              </w:rPr>
              <w:t>Anknüpfungspunkte zum Schulprogramm:</w:t>
            </w:r>
          </w:p>
          <w:p w14:paraId="79755BB7" w14:textId="77777777" w:rsidR="0041313B" w:rsidRDefault="0041313B" w:rsidP="00CD0795">
            <w:pPr>
              <w:ind w:left="284" w:hanging="284"/>
              <w:jc w:val="both"/>
            </w:pPr>
            <w:r>
              <w:rPr>
                <w:rFonts w:ascii="Calibri" w:hAnsi="Calibri" w:cs="Calibri"/>
                <w:sz w:val="20"/>
                <w:szCs w:val="20"/>
              </w:rPr>
              <w:t xml:space="preserve">z. B. </w:t>
            </w:r>
          </w:p>
        </w:tc>
      </w:tr>
      <w:tr w:rsidR="0041313B" w14:paraId="0762C7E7" w14:textId="77777777" w:rsidTr="00CF2AF1">
        <w:tc>
          <w:tcPr>
            <w:tcW w:w="7213" w:type="dxa"/>
            <w:tcBorders>
              <w:top w:val="single" w:sz="4" w:space="0" w:color="000000"/>
              <w:left w:val="single" w:sz="4" w:space="0" w:color="000000"/>
              <w:bottom w:val="single" w:sz="4" w:space="0" w:color="000000"/>
            </w:tcBorders>
            <w:shd w:val="clear" w:color="auto" w:fill="auto"/>
          </w:tcPr>
          <w:p w14:paraId="5C7A199E" w14:textId="77777777" w:rsidR="0041313B" w:rsidRDefault="0041313B" w:rsidP="00CD0795">
            <w:pPr>
              <w:spacing w:before="60"/>
              <w:jc w:val="both"/>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14:paraId="5335A29B" w14:textId="77777777" w:rsidR="0041313B" w:rsidRDefault="0041313B" w:rsidP="00CD0795">
            <w:pPr>
              <w:jc w:val="both"/>
              <w:rPr>
                <w:rFonts w:ascii="Calibri" w:hAnsi="Calibri" w:cs="Calibri"/>
                <w:bCs/>
                <w:sz w:val="20"/>
                <w:szCs w:val="20"/>
              </w:rPr>
            </w:pPr>
            <w:r>
              <w:rPr>
                <w:rFonts w:ascii="Calibri" w:hAnsi="Calibri" w:cs="Calibri"/>
                <w:sz w:val="20"/>
                <w:szCs w:val="20"/>
              </w:rPr>
              <w:t xml:space="preserve">Die Schülerinnen und Schüler </w:t>
            </w:r>
          </w:p>
          <w:p w14:paraId="4BABF6D7" w14:textId="77777777" w:rsidR="0041313B" w:rsidRDefault="0041313B" w:rsidP="00CD0795">
            <w:pPr>
              <w:numPr>
                <w:ilvl w:val="0"/>
                <w:numId w:val="40"/>
              </w:numPr>
              <w:suppressAutoHyphens w:val="0"/>
              <w:jc w:val="both"/>
              <w:rPr>
                <w:rFonts w:ascii="Calibri" w:hAnsi="Calibri" w:cs="Calibri"/>
                <w:bCs/>
                <w:sz w:val="20"/>
                <w:szCs w:val="20"/>
              </w:rPr>
            </w:pPr>
            <w:r>
              <w:rPr>
                <w:rFonts w:ascii="Calibri" w:hAnsi="Calibri" w:cs="Calibri"/>
                <w:bCs/>
                <w:sz w:val="20"/>
                <w:szCs w:val="20"/>
              </w:rPr>
              <w:t>identifizieren Wundererzählungen, Gleichnisse und Passagen der Bergpredigt als Rede vom Reich Gottes, (K73)</w:t>
            </w:r>
          </w:p>
          <w:p w14:paraId="1F296A7A" w14:textId="77777777" w:rsidR="0041313B" w:rsidRDefault="0041313B" w:rsidP="00CD0795">
            <w:pPr>
              <w:numPr>
                <w:ilvl w:val="0"/>
                <w:numId w:val="40"/>
              </w:numPr>
              <w:suppressAutoHyphens w:val="0"/>
              <w:jc w:val="both"/>
              <w:rPr>
                <w:rFonts w:ascii="Calibri" w:hAnsi="Calibri" w:cs="Calibri"/>
                <w:sz w:val="20"/>
                <w:szCs w:val="20"/>
              </w:rPr>
            </w:pPr>
            <w:r>
              <w:rPr>
                <w:rFonts w:ascii="Calibri" w:hAnsi="Calibri" w:cs="Calibri"/>
                <w:bCs/>
                <w:sz w:val="20"/>
                <w:szCs w:val="20"/>
              </w:rPr>
              <w:t>erläutern die Bedeutung von Wundererzählungen, Gleichnissen und Passagen der Bergpredigt als Orientierungsangebote, (K74)</w:t>
            </w:r>
          </w:p>
          <w:p w14:paraId="12E69208" w14:textId="77777777" w:rsidR="0041313B" w:rsidRDefault="0041313B" w:rsidP="00CD0795">
            <w:pPr>
              <w:numPr>
                <w:ilvl w:val="0"/>
                <w:numId w:val="40"/>
              </w:numPr>
              <w:suppressAutoHyphens w:val="0"/>
              <w:jc w:val="both"/>
              <w:rPr>
                <w:rFonts w:ascii="Calibri" w:hAnsi="Calibri" w:cs="Calibri"/>
                <w:sz w:val="20"/>
                <w:szCs w:val="20"/>
              </w:rPr>
            </w:pPr>
            <w:r>
              <w:rPr>
                <w:rFonts w:ascii="Calibri" w:hAnsi="Calibri" w:cs="Calibri"/>
                <w:sz w:val="20"/>
                <w:szCs w:val="20"/>
              </w:rPr>
              <w:t>unterscheiden zwischen historischen Ereignissen und deren Deutung in Glaubenserzählungen, (K98)</w:t>
            </w:r>
          </w:p>
          <w:p w14:paraId="327CE9DD" w14:textId="77777777" w:rsidR="0041313B" w:rsidRDefault="0041313B" w:rsidP="00CD0795">
            <w:pPr>
              <w:numPr>
                <w:ilvl w:val="0"/>
                <w:numId w:val="40"/>
              </w:numPr>
              <w:suppressAutoHyphens w:val="0"/>
              <w:jc w:val="both"/>
              <w:rPr>
                <w:rFonts w:ascii="Calibri" w:hAnsi="Calibri" w:cs="Calibri"/>
                <w:bCs/>
                <w:sz w:val="20"/>
                <w:szCs w:val="20"/>
              </w:rPr>
            </w:pPr>
            <w:r>
              <w:rPr>
                <w:rFonts w:ascii="Calibri" w:hAnsi="Calibri" w:cs="Calibri"/>
                <w:sz w:val="20"/>
                <w:szCs w:val="20"/>
              </w:rPr>
              <w:t>deuten unterschiedliche biblische Glaubenserzählungen unter Berücksichtigung der Textgattung (u.a. Evangelien, Briefe) und im jeweiligen Kontext ihrer Entstehung, (K99)</w:t>
            </w:r>
          </w:p>
          <w:p w14:paraId="7D249C85" w14:textId="77777777" w:rsidR="0041313B" w:rsidRDefault="0041313B" w:rsidP="00CD0795">
            <w:pPr>
              <w:numPr>
                <w:ilvl w:val="0"/>
                <w:numId w:val="40"/>
              </w:numPr>
              <w:suppressAutoHyphens w:val="0"/>
              <w:jc w:val="both"/>
              <w:rPr>
                <w:rFonts w:ascii="Calibri" w:hAnsi="Calibri" w:cs="Calibri"/>
                <w:sz w:val="20"/>
                <w:szCs w:val="20"/>
              </w:rPr>
            </w:pPr>
            <w:r>
              <w:rPr>
                <w:rFonts w:ascii="Calibri" w:hAnsi="Calibri" w:cs="Calibri"/>
                <w:bCs/>
                <w:sz w:val="20"/>
                <w:szCs w:val="20"/>
              </w:rPr>
              <w:t>erörtern die lebenspraktische Bedeutung des Hoffnungshorizontes in der Botschaft Jesu vom Reich Gottes, (K83)</w:t>
            </w:r>
          </w:p>
          <w:p w14:paraId="0095A756" w14:textId="77777777" w:rsidR="0041313B" w:rsidRPr="0042484C" w:rsidRDefault="0041313B" w:rsidP="00CD0795">
            <w:pPr>
              <w:numPr>
                <w:ilvl w:val="0"/>
                <w:numId w:val="40"/>
              </w:numPr>
              <w:suppressAutoHyphens w:val="0"/>
              <w:spacing w:after="60"/>
              <w:ind w:left="568"/>
              <w:jc w:val="both"/>
              <w:rPr>
                <w:rFonts w:ascii="Calibri" w:hAnsi="Calibri" w:cs="Calibri"/>
                <w:b/>
                <w:sz w:val="20"/>
                <w:szCs w:val="20"/>
              </w:rPr>
            </w:pPr>
            <w:r>
              <w:rPr>
                <w:rFonts w:ascii="Calibri" w:hAnsi="Calibri" w:cs="Calibri"/>
                <w:sz w:val="20"/>
                <w:szCs w:val="20"/>
              </w:rPr>
              <w:t>setzen sich mit der Relevanz biblischer Texte für das eigene Selbst- und Weltverständnis auseinander. (K102)</w:t>
            </w:r>
          </w:p>
        </w:tc>
        <w:tc>
          <w:tcPr>
            <w:tcW w:w="7233" w:type="dxa"/>
            <w:tcBorders>
              <w:top w:val="single" w:sz="4" w:space="0" w:color="000000"/>
              <w:left w:val="single" w:sz="4" w:space="0" w:color="000000"/>
              <w:bottom w:val="single" w:sz="4" w:space="0" w:color="000000"/>
              <w:right w:val="single" w:sz="4" w:space="0" w:color="000000"/>
            </w:tcBorders>
            <w:shd w:val="clear" w:color="auto" w:fill="auto"/>
          </w:tcPr>
          <w:p w14:paraId="08413C07" w14:textId="77777777" w:rsidR="0041313B" w:rsidRDefault="0041313B" w:rsidP="00CD0795">
            <w:pPr>
              <w:spacing w:before="60"/>
              <w:jc w:val="both"/>
              <w:rPr>
                <w:rFonts w:ascii="Calibri" w:hAnsi="Calibri" w:cs="Calibri"/>
                <w:sz w:val="20"/>
                <w:szCs w:val="20"/>
              </w:rPr>
            </w:pPr>
            <w:r>
              <w:rPr>
                <w:rFonts w:ascii="Calibri" w:hAnsi="Calibri" w:cs="Calibri"/>
                <w:b/>
                <w:sz w:val="20"/>
                <w:szCs w:val="20"/>
              </w:rPr>
              <w:t>Mögliche Unterrichtsbausteine:</w:t>
            </w:r>
          </w:p>
          <w:p w14:paraId="49A88B58" w14:textId="77777777" w:rsidR="0041313B" w:rsidRDefault="0041313B" w:rsidP="00CD0795">
            <w:pPr>
              <w:pStyle w:val="Listenabsatz"/>
              <w:numPr>
                <w:ilvl w:val="0"/>
                <w:numId w:val="25"/>
              </w:numPr>
              <w:jc w:val="both"/>
              <w:rPr>
                <w:rFonts w:ascii="Calibri" w:hAnsi="Calibri" w:cs="Calibri"/>
                <w:sz w:val="20"/>
                <w:szCs w:val="20"/>
              </w:rPr>
            </w:pPr>
            <w:r>
              <w:rPr>
                <w:rFonts w:ascii="Calibri" w:hAnsi="Calibri" w:cs="Calibri"/>
                <w:sz w:val="20"/>
                <w:szCs w:val="20"/>
              </w:rPr>
              <w:t>Wunder in meinem Leben – existentielles Wunderverständnis</w:t>
            </w:r>
          </w:p>
          <w:p w14:paraId="61F69A27" w14:textId="77777777" w:rsidR="0041313B" w:rsidRDefault="0041313B" w:rsidP="00CD0795">
            <w:pPr>
              <w:pStyle w:val="Listenabsatz"/>
              <w:numPr>
                <w:ilvl w:val="0"/>
                <w:numId w:val="25"/>
              </w:numPr>
              <w:jc w:val="both"/>
              <w:rPr>
                <w:rFonts w:ascii="Calibri" w:hAnsi="Calibri" w:cs="Calibri"/>
                <w:sz w:val="20"/>
                <w:szCs w:val="20"/>
              </w:rPr>
            </w:pPr>
            <w:r>
              <w:rPr>
                <w:rFonts w:ascii="Calibri" w:hAnsi="Calibri" w:cs="Calibri"/>
                <w:sz w:val="20"/>
                <w:szCs w:val="20"/>
              </w:rPr>
              <w:t>Wann passieren Wunder?</w:t>
            </w:r>
          </w:p>
          <w:p w14:paraId="4C84B0F8" w14:textId="77777777" w:rsidR="0041313B" w:rsidRDefault="0041313B" w:rsidP="00CD0795">
            <w:pPr>
              <w:pStyle w:val="Listenabsatz"/>
              <w:numPr>
                <w:ilvl w:val="0"/>
                <w:numId w:val="25"/>
              </w:numPr>
              <w:jc w:val="both"/>
              <w:rPr>
                <w:rFonts w:ascii="Calibri" w:hAnsi="Calibri" w:cs="Calibri"/>
                <w:sz w:val="20"/>
                <w:szCs w:val="20"/>
              </w:rPr>
            </w:pPr>
            <w:r>
              <w:rPr>
                <w:rFonts w:ascii="Calibri" w:hAnsi="Calibri" w:cs="Calibri"/>
                <w:sz w:val="20"/>
                <w:szCs w:val="20"/>
              </w:rPr>
              <w:t>„Wunder“ in den Medien</w:t>
            </w:r>
          </w:p>
          <w:p w14:paraId="1985FC07" w14:textId="77777777" w:rsidR="0041313B" w:rsidRDefault="0041313B" w:rsidP="00CD0795">
            <w:pPr>
              <w:pStyle w:val="Listenabsatz"/>
              <w:numPr>
                <w:ilvl w:val="0"/>
                <w:numId w:val="25"/>
              </w:numPr>
              <w:jc w:val="both"/>
              <w:rPr>
                <w:rFonts w:ascii="Calibri" w:hAnsi="Calibri" w:cs="Calibri"/>
                <w:sz w:val="20"/>
                <w:szCs w:val="20"/>
              </w:rPr>
            </w:pPr>
            <w:r>
              <w:rPr>
                <w:rFonts w:ascii="Calibri" w:hAnsi="Calibri" w:cs="Calibri"/>
                <w:sz w:val="20"/>
                <w:szCs w:val="20"/>
              </w:rPr>
              <w:t>Biblische Wundererzählungen in ihrem historischen Kontext</w:t>
            </w:r>
          </w:p>
          <w:p w14:paraId="44225B87" w14:textId="77777777" w:rsidR="0041313B" w:rsidRDefault="0041313B" w:rsidP="00CD0795">
            <w:pPr>
              <w:pStyle w:val="Listenabsatz"/>
              <w:numPr>
                <w:ilvl w:val="0"/>
                <w:numId w:val="25"/>
              </w:numPr>
              <w:jc w:val="both"/>
              <w:rPr>
                <w:rFonts w:ascii="Calibri" w:hAnsi="Calibri" w:cs="Calibri"/>
                <w:sz w:val="20"/>
                <w:szCs w:val="20"/>
              </w:rPr>
            </w:pPr>
            <w:r>
              <w:rPr>
                <w:rFonts w:ascii="Calibri" w:hAnsi="Calibri" w:cs="Calibri"/>
                <w:sz w:val="20"/>
                <w:szCs w:val="20"/>
              </w:rPr>
              <w:t>Wie werde ich ein Heiliger? Katholische Praxis der Selig- und Heiligsprechung</w:t>
            </w:r>
          </w:p>
          <w:p w14:paraId="751E32B7" w14:textId="77777777" w:rsidR="0041313B" w:rsidRDefault="0041313B" w:rsidP="00CD0795">
            <w:pPr>
              <w:pStyle w:val="Listenabsatz"/>
              <w:numPr>
                <w:ilvl w:val="0"/>
                <w:numId w:val="25"/>
              </w:numPr>
              <w:jc w:val="both"/>
              <w:rPr>
                <w:rFonts w:ascii="Calibri" w:hAnsi="Calibri" w:cs="Calibri"/>
                <w:sz w:val="20"/>
                <w:szCs w:val="20"/>
              </w:rPr>
            </w:pPr>
            <w:r>
              <w:rPr>
                <w:rFonts w:ascii="Calibri" w:hAnsi="Calibri" w:cs="Calibri"/>
                <w:sz w:val="20"/>
                <w:szCs w:val="20"/>
              </w:rPr>
              <w:t>Mögliche Deutungen biblischer Wundererzählungen</w:t>
            </w:r>
          </w:p>
          <w:p w14:paraId="228C8D2B" w14:textId="77777777" w:rsidR="0041313B" w:rsidRDefault="0041313B" w:rsidP="00CD0795">
            <w:pPr>
              <w:spacing w:before="60"/>
              <w:jc w:val="both"/>
              <w:rPr>
                <w:rFonts w:ascii="Calibri" w:hAnsi="Calibri" w:cs="Calibri"/>
                <w:sz w:val="20"/>
                <w:szCs w:val="20"/>
              </w:rPr>
            </w:pPr>
          </w:p>
          <w:p w14:paraId="051079AD" w14:textId="77777777" w:rsidR="0041313B" w:rsidRDefault="0041313B" w:rsidP="00CD0795">
            <w:pPr>
              <w:jc w:val="both"/>
              <w:rPr>
                <w:rFonts w:ascii="Calibri" w:hAnsi="Calibri" w:cs="Calibri"/>
                <w:sz w:val="20"/>
                <w:szCs w:val="20"/>
              </w:rPr>
            </w:pPr>
            <w:r>
              <w:rPr>
                <w:rFonts w:ascii="Calibri" w:hAnsi="Calibri" w:cs="Calibri"/>
                <w:b/>
                <w:sz w:val="20"/>
                <w:szCs w:val="20"/>
              </w:rPr>
              <w:t>Didaktisch-methodische Hinweise / digitale Bildung:</w:t>
            </w:r>
          </w:p>
          <w:p w14:paraId="64188729" w14:textId="77777777" w:rsidR="0041313B" w:rsidRDefault="0041313B" w:rsidP="00CD0795">
            <w:pPr>
              <w:numPr>
                <w:ilvl w:val="0"/>
                <w:numId w:val="39"/>
              </w:numPr>
              <w:jc w:val="both"/>
              <w:rPr>
                <w:rFonts w:ascii="Calibri" w:hAnsi="Calibri" w:cs="Calibri"/>
                <w:b/>
                <w:sz w:val="20"/>
                <w:szCs w:val="20"/>
              </w:rPr>
            </w:pPr>
            <w:r>
              <w:rPr>
                <w:rFonts w:ascii="Calibri" w:hAnsi="Calibri" w:cs="Calibri"/>
                <w:sz w:val="20"/>
                <w:szCs w:val="20"/>
              </w:rPr>
              <w:t>Z.B. angeleitete methodische Analyse biblischer Wundererzählungen</w:t>
            </w:r>
          </w:p>
          <w:p w14:paraId="1C061B45" w14:textId="77777777" w:rsidR="0041313B" w:rsidRDefault="0041313B" w:rsidP="00CD0795">
            <w:pPr>
              <w:jc w:val="both"/>
              <w:rPr>
                <w:rFonts w:ascii="Calibri" w:hAnsi="Calibri" w:cs="Calibri"/>
                <w:b/>
                <w:sz w:val="20"/>
                <w:szCs w:val="20"/>
              </w:rPr>
            </w:pPr>
          </w:p>
          <w:p w14:paraId="3150E4B5" w14:textId="77777777" w:rsidR="0041313B" w:rsidRDefault="0041313B" w:rsidP="00CD0795">
            <w:pPr>
              <w:jc w:val="both"/>
            </w:pPr>
            <w:r>
              <w:rPr>
                <w:rFonts w:ascii="Calibri" w:hAnsi="Calibri" w:cs="Calibri"/>
                <w:b/>
                <w:sz w:val="20"/>
                <w:szCs w:val="20"/>
              </w:rPr>
              <w:t>Zeitbedarf</w:t>
            </w:r>
            <w:r>
              <w:rPr>
                <w:rFonts w:ascii="Calibri" w:hAnsi="Calibri" w:cs="Calibri"/>
                <w:sz w:val="20"/>
                <w:szCs w:val="20"/>
              </w:rPr>
              <w:t>: ca. 12 Stunden</w:t>
            </w:r>
          </w:p>
        </w:tc>
      </w:tr>
    </w:tbl>
    <w:p w14:paraId="739B9BB7" w14:textId="77777777" w:rsidR="0041313B" w:rsidRDefault="0041313B" w:rsidP="00CD0795">
      <w:pPr>
        <w:jc w:val="both"/>
        <w:rPr>
          <w:rFonts w:ascii="Calibri" w:hAnsi="Calibri" w:cs="Calibri"/>
          <w:sz w:val="20"/>
          <w:szCs w:val="20"/>
        </w:rPr>
      </w:pPr>
    </w:p>
    <w:p w14:paraId="33B1C187" w14:textId="77777777" w:rsidR="004666F9" w:rsidRDefault="004666F9" w:rsidP="00CD0795">
      <w:pPr>
        <w:jc w:val="both"/>
        <w:rPr>
          <w:rFonts w:ascii="Calibri" w:hAnsi="Calibri" w:cs="Calibri"/>
          <w:sz w:val="20"/>
          <w:szCs w:val="20"/>
        </w:rPr>
      </w:pPr>
    </w:p>
    <w:p w14:paraId="2FF93F9F" w14:textId="6CD1EF1A" w:rsidR="008A43F6" w:rsidRDefault="008A43F6" w:rsidP="00CD0795">
      <w:pPr>
        <w:pStyle w:val="Default"/>
        <w:jc w:val="both"/>
        <w:rPr>
          <w:b/>
          <w:bCs/>
          <w:sz w:val="22"/>
          <w:szCs w:val="22"/>
        </w:rPr>
      </w:pPr>
    </w:p>
    <w:p w14:paraId="4CCEB38D" w14:textId="77777777" w:rsidR="00025E3F" w:rsidRDefault="00025E3F" w:rsidP="00CD0795">
      <w:pPr>
        <w:pStyle w:val="Default"/>
        <w:jc w:val="both"/>
        <w:rPr>
          <w:b/>
          <w:bCs/>
          <w:sz w:val="22"/>
          <w:szCs w:val="22"/>
        </w:rPr>
      </w:pPr>
    </w:p>
    <w:p w14:paraId="080A77BA" w14:textId="77777777" w:rsidR="00AD37F6" w:rsidRPr="00F36630" w:rsidRDefault="00AD37F6" w:rsidP="00CD0795">
      <w:pPr>
        <w:spacing w:before="120" w:after="120"/>
        <w:jc w:val="both"/>
        <w:rPr>
          <w:rFonts w:ascii="Calibri" w:hAnsi="Calibri" w:cs="Calibri"/>
          <w:b/>
          <w:sz w:val="20"/>
          <w:szCs w:val="20"/>
        </w:rPr>
      </w:pPr>
      <w:bookmarkStart w:id="0" w:name="_Hlk13593196"/>
    </w:p>
    <w:tbl>
      <w:tblPr>
        <w:tblW w:w="0" w:type="auto"/>
        <w:tblInd w:w="-10" w:type="dxa"/>
        <w:tblLayout w:type="fixed"/>
        <w:tblLook w:val="0000" w:firstRow="0" w:lastRow="0" w:firstColumn="0" w:lastColumn="0" w:noHBand="0" w:noVBand="0"/>
      </w:tblPr>
      <w:tblGrid>
        <w:gridCol w:w="7213"/>
        <w:gridCol w:w="7233"/>
      </w:tblGrid>
      <w:tr w:rsidR="00AD37F6" w14:paraId="5F505B4A" w14:textId="77777777" w:rsidTr="00CF2AF1">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14:paraId="149FE08E" w14:textId="77777777" w:rsidR="00AD37F6" w:rsidRDefault="00AD37F6" w:rsidP="00CD0795">
            <w:pPr>
              <w:pStyle w:val="Listenabsatz"/>
              <w:spacing w:before="60"/>
              <w:ind w:left="0"/>
              <w:jc w:val="both"/>
              <w:rPr>
                <w:rFonts w:ascii="Calibri" w:hAnsi="Calibri" w:cs="Calibri"/>
                <w:b/>
                <w:sz w:val="20"/>
                <w:szCs w:val="20"/>
              </w:rPr>
            </w:pPr>
            <w:r>
              <w:rPr>
                <w:rFonts w:ascii="Calibri" w:hAnsi="Calibri" w:cs="Calibri"/>
                <w:b/>
                <w:sz w:val="20"/>
                <w:szCs w:val="20"/>
              </w:rPr>
              <w:lastRenderedPageBreak/>
              <w:t>Unterrichtsvorhaben 5: Den islamischen, christlichen, jüdischen, ... Alltag im Umfeld erkunden</w:t>
            </w:r>
          </w:p>
          <w:p w14:paraId="54767416" w14:textId="77777777" w:rsidR="00AD37F6" w:rsidRPr="00E93B1F" w:rsidRDefault="00AD37F6" w:rsidP="00CD0795">
            <w:pPr>
              <w:spacing w:before="60"/>
              <w:jc w:val="both"/>
              <w:rPr>
                <w:rFonts w:ascii="Calibri" w:hAnsi="Calibri" w:cs="Calibri"/>
                <w:bCs/>
                <w:sz w:val="20"/>
                <w:szCs w:val="20"/>
              </w:rPr>
            </w:pPr>
            <w:r w:rsidRPr="00E93B1F">
              <w:rPr>
                <w:rFonts w:ascii="Calibri" w:hAnsi="Calibri" w:cs="Calibri"/>
                <w:bCs/>
                <w:sz w:val="20"/>
                <w:szCs w:val="20"/>
              </w:rPr>
              <w:t xml:space="preserve">Zum Aufbau eines eigenen Weltbildes gehört auch die Auseinandersetzung mit dem vielfältigen religiösen Leben im eigenen Lebensumfeld. In diesem Unterrichtsvorhaben erhalten Schülerinnen und Schüler die Möglichkeit, je nach örtlichen Gegebenheiten das islamische, jüdische, christliche … Umfeld zu erkunden und zentrale Inhalte, Riten und Symbole der jeweiligen Religion kennenzulernen. In diesem Zusammenhang ist es unerlässlich, aktuelle Beispiele für antisemitische Vorfälle zu thematisieren und </w:t>
            </w:r>
            <w:r>
              <w:rPr>
                <w:rFonts w:ascii="Calibri" w:hAnsi="Calibri" w:cs="Calibri"/>
                <w:bCs/>
                <w:sz w:val="20"/>
                <w:szCs w:val="20"/>
              </w:rPr>
              <w:t>kritisch dazu Stellung zu nehmen</w:t>
            </w:r>
            <w:r w:rsidRPr="00E93B1F">
              <w:rPr>
                <w:rFonts w:ascii="Calibri" w:hAnsi="Calibri" w:cs="Calibri"/>
                <w:bCs/>
                <w:sz w:val="20"/>
                <w:szCs w:val="20"/>
              </w:rPr>
              <w:t xml:space="preserve">. Die Begegnung mit anderen Religionen soll die Schülerinnen und Schüler zu Offenheit und Toleranz </w:t>
            </w:r>
            <w:r>
              <w:rPr>
                <w:rFonts w:ascii="Calibri" w:hAnsi="Calibri" w:cs="Calibri"/>
                <w:bCs/>
                <w:sz w:val="20"/>
                <w:szCs w:val="20"/>
              </w:rPr>
              <w:t>motivieren und religions- und gruppenbezogenen Vorurteilen entgegenwirken</w:t>
            </w:r>
            <w:r w:rsidRPr="00E93B1F">
              <w:rPr>
                <w:rFonts w:ascii="Calibri" w:hAnsi="Calibri" w:cs="Calibri"/>
                <w:bCs/>
                <w:sz w:val="20"/>
                <w:szCs w:val="20"/>
              </w:rPr>
              <w:t>.</w:t>
            </w:r>
          </w:p>
        </w:tc>
      </w:tr>
      <w:tr w:rsidR="00AD37F6" w14:paraId="64194D91" w14:textId="77777777" w:rsidTr="00CF2AF1">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14:paraId="28CB03EB" w14:textId="77777777" w:rsidR="00AD37F6" w:rsidRDefault="00AD37F6" w:rsidP="00CD0795">
            <w:pPr>
              <w:jc w:val="both"/>
              <w:rPr>
                <w:rFonts w:ascii="Calibri" w:hAnsi="Calibri" w:cs="Calibri"/>
                <w:sz w:val="20"/>
                <w:szCs w:val="20"/>
              </w:rPr>
            </w:pPr>
            <w:r>
              <w:rPr>
                <w:rFonts w:ascii="Calibri" w:hAnsi="Calibri" w:cs="Calibri"/>
                <w:sz w:val="20"/>
                <w:szCs w:val="20"/>
              </w:rPr>
              <w:t>IF 6.1: Weltbild und Lebensgestaltung in Religionen und Weltanschauungen</w:t>
            </w:r>
          </w:p>
          <w:p w14:paraId="0F6226A4" w14:textId="77777777" w:rsidR="00AD37F6" w:rsidRDefault="00AD37F6" w:rsidP="00CD0795">
            <w:pPr>
              <w:jc w:val="both"/>
              <w:rPr>
                <w:rFonts w:ascii="Calibri" w:hAnsi="Calibri" w:cs="Calibri"/>
                <w:sz w:val="20"/>
                <w:szCs w:val="20"/>
              </w:rPr>
            </w:pPr>
            <w:r>
              <w:rPr>
                <w:rFonts w:ascii="Calibri" w:hAnsi="Calibri" w:cs="Calibri"/>
                <w:sz w:val="20"/>
                <w:szCs w:val="20"/>
              </w:rPr>
              <w:t>IF 7.3: Fundamentalismus und Religion</w:t>
            </w:r>
            <w:r>
              <w:rPr>
                <w:rFonts w:ascii="Calibri" w:hAnsi="Calibri" w:cs="Calibri"/>
                <w:strike/>
                <w:sz w:val="20"/>
                <w:szCs w:val="20"/>
              </w:rPr>
              <w:t xml:space="preserve"> </w:t>
            </w:r>
          </w:p>
          <w:p w14:paraId="43711401" w14:textId="77777777" w:rsidR="00AD37F6" w:rsidRDefault="00AD37F6" w:rsidP="00CD0795">
            <w:pPr>
              <w:jc w:val="both"/>
            </w:pPr>
            <w:r>
              <w:rPr>
                <w:rFonts w:ascii="Calibri" w:hAnsi="Calibri" w:cs="Calibri"/>
                <w:sz w:val="20"/>
                <w:szCs w:val="20"/>
              </w:rPr>
              <w:t xml:space="preserve">IF 2.2: Auseinandersetzung mit der Gottesfrage zwischen Bekenntnis, Indifferenz und Bestreitung </w:t>
            </w:r>
          </w:p>
        </w:tc>
      </w:tr>
      <w:tr w:rsidR="00AD37F6" w14:paraId="3CAD209C" w14:textId="77777777" w:rsidTr="00CF2AF1">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14:paraId="39C1A066" w14:textId="77777777" w:rsidR="00AD37F6" w:rsidRDefault="00AD37F6" w:rsidP="00CD0795">
            <w:pPr>
              <w:spacing w:before="60"/>
              <w:jc w:val="both"/>
              <w:rPr>
                <w:rFonts w:ascii="Calibri" w:hAnsi="Calibri" w:cs="Calibri"/>
                <w:sz w:val="20"/>
                <w:szCs w:val="20"/>
              </w:rPr>
            </w:pPr>
            <w:r>
              <w:rPr>
                <w:rFonts w:ascii="Calibri" w:hAnsi="Calibri" w:cs="Calibri"/>
                <w:b/>
                <w:sz w:val="20"/>
                <w:szCs w:val="20"/>
              </w:rPr>
              <w:t>Übergeordnete Kompetenzerwartungen:</w:t>
            </w:r>
          </w:p>
          <w:p w14:paraId="54333209" w14:textId="77777777" w:rsidR="00AD37F6" w:rsidRDefault="00AD37F6" w:rsidP="00CD0795">
            <w:pPr>
              <w:jc w:val="both"/>
              <w:rPr>
                <w:rFonts w:ascii="Calibri" w:hAnsi="Calibri" w:cs="Calibri"/>
                <w:bCs/>
                <w:sz w:val="20"/>
                <w:szCs w:val="20"/>
              </w:rPr>
            </w:pPr>
            <w:r>
              <w:rPr>
                <w:rFonts w:ascii="Calibri" w:hAnsi="Calibri" w:cs="Calibri"/>
                <w:sz w:val="20"/>
                <w:szCs w:val="20"/>
              </w:rPr>
              <w:t xml:space="preserve">Die Schülerinnen und Schüler </w:t>
            </w:r>
          </w:p>
          <w:p w14:paraId="4B1359F6" w14:textId="77777777" w:rsidR="00AD37F6" w:rsidRDefault="00AD37F6" w:rsidP="00CD0795">
            <w:pPr>
              <w:numPr>
                <w:ilvl w:val="0"/>
                <w:numId w:val="41"/>
              </w:numPr>
              <w:suppressAutoHyphens w:val="0"/>
              <w:jc w:val="both"/>
              <w:rPr>
                <w:rFonts w:ascii="Calibri" w:hAnsi="Calibri" w:cs="Calibri"/>
                <w:sz w:val="20"/>
                <w:szCs w:val="20"/>
              </w:rPr>
            </w:pPr>
            <w:r>
              <w:rPr>
                <w:rFonts w:ascii="Calibri" w:hAnsi="Calibri" w:cs="Calibri"/>
                <w:bCs/>
                <w:sz w:val="20"/>
                <w:szCs w:val="20"/>
              </w:rPr>
              <w:t>unterscheiden religiöse Weltanschauungen von anderen Wahrheits- und Wirklichkeitskonzepten, (SK8)</w:t>
            </w:r>
          </w:p>
          <w:p w14:paraId="406F1247" w14:textId="77777777" w:rsidR="00AD37F6" w:rsidRDefault="00AD37F6" w:rsidP="00CD0795">
            <w:pPr>
              <w:pStyle w:val="Listenabsatz"/>
              <w:numPr>
                <w:ilvl w:val="0"/>
                <w:numId w:val="41"/>
              </w:numPr>
              <w:jc w:val="both"/>
              <w:rPr>
                <w:rFonts w:ascii="Calibri" w:hAnsi="Calibri" w:cs="Calibri"/>
                <w:sz w:val="20"/>
                <w:szCs w:val="20"/>
              </w:rPr>
            </w:pPr>
            <w:r>
              <w:rPr>
                <w:rFonts w:ascii="Calibri" w:hAnsi="Calibri" w:cs="Calibri"/>
                <w:sz w:val="20"/>
                <w:szCs w:val="20"/>
              </w:rPr>
              <w:t>erläutern den besonderen Wahrheits- und Wirklichkeitsanspruch religiös begründeter Ausdrucks- und Lebensformen und deren lebenspraktische und gesellschaftliche Konsequenzen, (SK15)</w:t>
            </w:r>
          </w:p>
          <w:p w14:paraId="001CF474" w14:textId="77777777" w:rsidR="00AD37F6" w:rsidRDefault="00AD37F6" w:rsidP="00CD0795">
            <w:pPr>
              <w:pStyle w:val="Liste-bergeordneteKompetenz"/>
              <w:numPr>
                <w:ilvl w:val="0"/>
                <w:numId w:val="41"/>
              </w:numPr>
              <w:spacing w:after="0"/>
              <w:rPr>
                <w:rFonts w:ascii="Calibri" w:hAnsi="Calibri" w:cs="Calibri"/>
                <w:sz w:val="20"/>
                <w:szCs w:val="20"/>
              </w:rPr>
            </w:pPr>
            <w:r>
              <w:rPr>
                <w:rFonts w:ascii="Calibri" w:hAnsi="Calibri" w:cs="Calibri"/>
                <w:sz w:val="20"/>
                <w:szCs w:val="20"/>
              </w:rPr>
              <w:t>bewerten angeleitet Rechercheergebnisse zu religiös relevanten Themen, auch aus webbasierten Medien, und bereiten diese themen- und adressatenbezogen auf, (MK11)</w:t>
            </w:r>
          </w:p>
          <w:p w14:paraId="71DAC4A1" w14:textId="77777777" w:rsidR="00AD37F6" w:rsidRDefault="00AD37F6" w:rsidP="00CD0795">
            <w:pPr>
              <w:pStyle w:val="Listenabsatz"/>
              <w:numPr>
                <w:ilvl w:val="0"/>
                <w:numId w:val="41"/>
              </w:numPr>
              <w:jc w:val="both"/>
              <w:rPr>
                <w:rFonts w:ascii="Calibri" w:hAnsi="Calibri" w:cs="Calibri"/>
                <w:sz w:val="20"/>
                <w:szCs w:val="20"/>
              </w:rPr>
            </w:pPr>
            <w:r>
              <w:rPr>
                <w:rFonts w:ascii="Calibri" w:hAnsi="Calibri" w:cs="Calibri"/>
                <w:sz w:val="20"/>
                <w:szCs w:val="20"/>
              </w:rPr>
              <w:t>erörtern andere religiöse Überzeugungen und nichtreligiöse Weltanschauungen, (UK4)</w:t>
            </w:r>
          </w:p>
          <w:p w14:paraId="70B6410F" w14:textId="77777777" w:rsidR="00AD37F6" w:rsidRDefault="00AD37F6" w:rsidP="00CD0795">
            <w:pPr>
              <w:pStyle w:val="Listenabsatz"/>
              <w:numPr>
                <w:ilvl w:val="0"/>
                <w:numId w:val="41"/>
              </w:numPr>
              <w:jc w:val="both"/>
              <w:rPr>
                <w:rFonts w:ascii="Calibri" w:hAnsi="Calibri" w:cs="Calibri"/>
                <w:sz w:val="20"/>
                <w:szCs w:val="20"/>
              </w:rPr>
            </w:pPr>
            <w:r>
              <w:rPr>
                <w:rFonts w:ascii="Calibri" w:hAnsi="Calibri" w:cs="Calibri"/>
                <w:sz w:val="20"/>
                <w:szCs w:val="20"/>
              </w:rPr>
              <w:t>nehmen ansatzweise die Perspektive von Menschen in anderen Lebenssituationen und anderen religiösen Kontexten ein und stellen reflektiert einen Bezug zum eigenen Standpunkt her, (HK9)</w:t>
            </w:r>
          </w:p>
          <w:p w14:paraId="1AEACC52" w14:textId="77777777" w:rsidR="00AD37F6" w:rsidRDefault="00AD37F6" w:rsidP="00CD0795">
            <w:pPr>
              <w:pStyle w:val="Listenabsatz"/>
              <w:numPr>
                <w:ilvl w:val="0"/>
                <w:numId w:val="41"/>
              </w:numPr>
              <w:jc w:val="both"/>
            </w:pPr>
            <w:r>
              <w:rPr>
                <w:rFonts w:ascii="Calibri" w:hAnsi="Calibri" w:cs="Calibri"/>
                <w:sz w:val="20"/>
                <w:szCs w:val="20"/>
              </w:rPr>
              <w:t>kommunizieren und kooperieren respektvoll mit Vertreterinnen und Vertretern anderer religiöser und nichtreligiöser Überzeugungen und berücksichtigen dabei Unterschiede sowie Grenzen. (HK10)</w:t>
            </w:r>
          </w:p>
        </w:tc>
      </w:tr>
      <w:tr w:rsidR="00AD37F6" w14:paraId="078E8DCE" w14:textId="77777777" w:rsidTr="00CF2AF1">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14:paraId="58C8CAB3" w14:textId="77777777" w:rsidR="00AD37F6" w:rsidRDefault="00AD37F6" w:rsidP="00CD0795">
            <w:pPr>
              <w:spacing w:before="60"/>
              <w:jc w:val="both"/>
              <w:rPr>
                <w:rFonts w:ascii="Calibri" w:hAnsi="Calibri" w:cs="Calibri"/>
                <w:sz w:val="20"/>
                <w:szCs w:val="20"/>
              </w:rPr>
            </w:pPr>
            <w:r>
              <w:rPr>
                <w:rFonts w:ascii="Calibri" w:hAnsi="Calibri" w:cs="Calibri"/>
                <w:b/>
                <w:sz w:val="20"/>
                <w:szCs w:val="20"/>
              </w:rPr>
              <w:t>Anknüpfungspunkte zum Schulprogramm:</w:t>
            </w:r>
          </w:p>
          <w:p w14:paraId="2A15208D" w14:textId="77777777" w:rsidR="00AD37F6" w:rsidRDefault="00AD37F6" w:rsidP="00CD0795">
            <w:pPr>
              <w:spacing w:after="60"/>
              <w:ind w:left="284" w:hanging="284"/>
              <w:jc w:val="both"/>
            </w:pPr>
            <w:r>
              <w:rPr>
                <w:rFonts w:ascii="Calibri" w:hAnsi="Calibri" w:cs="Calibri"/>
                <w:sz w:val="20"/>
                <w:szCs w:val="20"/>
              </w:rPr>
              <w:t>z. B.  Projekte zu Schule ohne Rassismus</w:t>
            </w:r>
          </w:p>
        </w:tc>
      </w:tr>
      <w:tr w:rsidR="00AD37F6" w14:paraId="208274F9" w14:textId="77777777" w:rsidTr="00CF2AF1">
        <w:tc>
          <w:tcPr>
            <w:tcW w:w="7213" w:type="dxa"/>
            <w:tcBorders>
              <w:top w:val="single" w:sz="4" w:space="0" w:color="000000"/>
              <w:left w:val="single" w:sz="4" w:space="0" w:color="000000"/>
              <w:bottom w:val="single" w:sz="4" w:space="0" w:color="000000"/>
            </w:tcBorders>
            <w:shd w:val="clear" w:color="auto" w:fill="auto"/>
          </w:tcPr>
          <w:p w14:paraId="02E2BD61" w14:textId="77777777" w:rsidR="00AD37F6" w:rsidRDefault="00AD37F6" w:rsidP="00CD0795">
            <w:pPr>
              <w:spacing w:before="60"/>
              <w:jc w:val="both"/>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14:paraId="4F87E5CA" w14:textId="77777777" w:rsidR="00AD37F6" w:rsidRDefault="00AD37F6" w:rsidP="00CD0795">
            <w:pPr>
              <w:jc w:val="both"/>
              <w:rPr>
                <w:rFonts w:ascii="Calibri" w:hAnsi="Calibri" w:cs="Calibri"/>
                <w:sz w:val="20"/>
                <w:szCs w:val="20"/>
              </w:rPr>
            </w:pPr>
            <w:r>
              <w:rPr>
                <w:rFonts w:ascii="Calibri" w:hAnsi="Calibri" w:cs="Calibri"/>
                <w:sz w:val="20"/>
                <w:szCs w:val="20"/>
              </w:rPr>
              <w:t xml:space="preserve">Die Schülerinnen und Schüler </w:t>
            </w:r>
          </w:p>
          <w:p w14:paraId="2B874F07" w14:textId="77777777" w:rsidR="00AD37F6" w:rsidRDefault="00AD37F6" w:rsidP="00CD0795">
            <w:pPr>
              <w:numPr>
                <w:ilvl w:val="0"/>
                <w:numId w:val="42"/>
              </w:numPr>
              <w:suppressAutoHyphens w:val="0"/>
              <w:jc w:val="both"/>
              <w:rPr>
                <w:rFonts w:ascii="Calibri" w:hAnsi="Calibri" w:cs="Calibri"/>
                <w:sz w:val="20"/>
                <w:szCs w:val="20"/>
              </w:rPr>
            </w:pPr>
            <w:r>
              <w:rPr>
                <w:rFonts w:ascii="Calibri" w:hAnsi="Calibri" w:cs="Calibri"/>
                <w:sz w:val="20"/>
                <w:szCs w:val="20"/>
              </w:rPr>
              <w:t>vergleichen Merkmale des Gottesglaubens in Judentum, Christentum und Islam im Hinblick auf ihre Konsequenzen für die Lebensgestaltung, (K106)</w:t>
            </w:r>
          </w:p>
          <w:p w14:paraId="00EF8575" w14:textId="77777777" w:rsidR="00AD37F6" w:rsidRDefault="00AD37F6" w:rsidP="00CD0795">
            <w:pPr>
              <w:numPr>
                <w:ilvl w:val="0"/>
                <w:numId w:val="42"/>
              </w:numPr>
              <w:suppressAutoHyphens w:val="0"/>
              <w:jc w:val="both"/>
              <w:rPr>
                <w:rFonts w:ascii="Calibri" w:hAnsi="Calibri" w:cs="Calibri"/>
                <w:sz w:val="20"/>
                <w:szCs w:val="20"/>
              </w:rPr>
            </w:pPr>
            <w:r>
              <w:rPr>
                <w:rFonts w:ascii="Calibri" w:hAnsi="Calibri" w:cs="Calibri"/>
                <w:sz w:val="20"/>
                <w:szCs w:val="20"/>
              </w:rPr>
              <w:t>beschreiben zentrale Gemeinsamkeiten und Unterschiede des Selbst- und Weltverständnisses der großen Weltreligionen, (K108)</w:t>
            </w:r>
          </w:p>
          <w:p w14:paraId="7FDF78AC" w14:textId="77777777" w:rsidR="00AD37F6" w:rsidRPr="00E56A38" w:rsidRDefault="00AD37F6" w:rsidP="00CD0795">
            <w:pPr>
              <w:numPr>
                <w:ilvl w:val="0"/>
                <w:numId w:val="42"/>
              </w:numPr>
              <w:suppressAutoHyphens w:val="0"/>
              <w:jc w:val="both"/>
              <w:rPr>
                <w:rFonts w:ascii="Calibri" w:hAnsi="Calibri" w:cs="Calibri"/>
                <w:sz w:val="20"/>
                <w:szCs w:val="20"/>
              </w:rPr>
            </w:pPr>
            <w:r>
              <w:rPr>
                <w:rFonts w:ascii="Calibri" w:hAnsi="Calibri" w:cs="Calibri"/>
                <w:sz w:val="20"/>
                <w:szCs w:val="20"/>
              </w:rPr>
              <w:t>identifizieren Formen und Ursachen von Antisemitismus und Antijudaismus, (K109)</w:t>
            </w:r>
          </w:p>
          <w:p w14:paraId="3B254DE8" w14:textId="77777777" w:rsidR="00AD37F6" w:rsidRPr="001D4546" w:rsidRDefault="00AD37F6" w:rsidP="00CD0795">
            <w:pPr>
              <w:numPr>
                <w:ilvl w:val="0"/>
                <w:numId w:val="42"/>
              </w:numPr>
              <w:suppressAutoHyphens w:val="0"/>
              <w:jc w:val="both"/>
              <w:rPr>
                <w:rFonts w:ascii="Calibri" w:hAnsi="Calibri" w:cs="Calibri"/>
                <w:sz w:val="20"/>
                <w:szCs w:val="20"/>
              </w:rPr>
            </w:pPr>
            <w:r w:rsidRPr="001D4546">
              <w:rPr>
                <w:rFonts w:ascii="Calibri" w:hAnsi="Calibri" w:cs="Calibri"/>
                <w:sz w:val="20"/>
                <w:szCs w:val="20"/>
              </w:rPr>
              <w:t>unterscheiden religiösen Fundamentalismus von religiös verbrämtem Extremismus und identifizieren entsprechende Erscheinungsformen in der Gegenwart</w:t>
            </w:r>
            <w:r>
              <w:rPr>
                <w:rFonts w:ascii="Calibri" w:hAnsi="Calibri" w:cs="Calibri"/>
                <w:sz w:val="20"/>
                <w:szCs w:val="20"/>
              </w:rPr>
              <w:t>,</w:t>
            </w:r>
            <w:r w:rsidRPr="001D4546">
              <w:rPr>
                <w:rFonts w:ascii="Calibri" w:hAnsi="Calibri" w:cs="Calibri"/>
                <w:sz w:val="20"/>
                <w:szCs w:val="20"/>
              </w:rPr>
              <w:t xml:space="preserve"> (K117)</w:t>
            </w:r>
          </w:p>
          <w:p w14:paraId="212A8032" w14:textId="77777777" w:rsidR="00AD37F6" w:rsidRDefault="00AD37F6" w:rsidP="00CD0795">
            <w:pPr>
              <w:numPr>
                <w:ilvl w:val="0"/>
                <w:numId w:val="42"/>
              </w:numPr>
              <w:suppressAutoHyphens w:val="0"/>
              <w:jc w:val="both"/>
              <w:rPr>
                <w:rFonts w:ascii="Calibri" w:hAnsi="Calibri" w:cs="Calibri"/>
                <w:sz w:val="20"/>
                <w:szCs w:val="20"/>
              </w:rPr>
            </w:pPr>
            <w:r>
              <w:rPr>
                <w:rFonts w:ascii="Calibri" w:hAnsi="Calibri" w:cs="Calibri"/>
                <w:sz w:val="20"/>
                <w:szCs w:val="20"/>
              </w:rPr>
              <w:t>beurteilen die Konsequenzen unterschiedlicher Weltdeutungen und Menschenbilder für die Lebensgestaltung, (K113)</w:t>
            </w:r>
          </w:p>
          <w:p w14:paraId="7684B981" w14:textId="77777777" w:rsidR="00AD37F6" w:rsidRDefault="00AD37F6" w:rsidP="00CD0795">
            <w:pPr>
              <w:numPr>
                <w:ilvl w:val="0"/>
                <w:numId w:val="42"/>
              </w:numPr>
              <w:suppressAutoHyphens w:val="0"/>
              <w:jc w:val="both"/>
              <w:rPr>
                <w:rFonts w:ascii="Calibri" w:hAnsi="Calibri" w:cs="Calibri"/>
                <w:b/>
                <w:sz w:val="20"/>
                <w:szCs w:val="20"/>
              </w:rPr>
            </w:pPr>
            <w:r>
              <w:rPr>
                <w:rFonts w:ascii="Calibri" w:hAnsi="Calibri" w:cs="Calibri"/>
                <w:sz w:val="20"/>
                <w:szCs w:val="20"/>
              </w:rPr>
              <w:t>beurteilen Möglichkeiten und Grenzen interreligiöser Begegnung und Verständigung. (K115)</w:t>
            </w:r>
          </w:p>
        </w:tc>
        <w:tc>
          <w:tcPr>
            <w:tcW w:w="7233" w:type="dxa"/>
            <w:tcBorders>
              <w:top w:val="single" w:sz="4" w:space="0" w:color="000000"/>
              <w:left w:val="single" w:sz="4" w:space="0" w:color="000000"/>
              <w:bottom w:val="single" w:sz="4" w:space="0" w:color="000000"/>
              <w:right w:val="single" w:sz="4" w:space="0" w:color="000000"/>
            </w:tcBorders>
            <w:shd w:val="clear" w:color="auto" w:fill="auto"/>
          </w:tcPr>
          <w:p w14:paraId="5CCD84AB" w14:textId="77777777" w:rsidR="00AD37F6" w:rsidRDefault="00AD37F6" w:rsidP="00CD0795">
            <w:pPr>
              <w:jc w:val="both"/>
              <w:rPr>
                <w:rFonts w:ascii="Calibri" w:hAnsi="Calibri" w:cs="Calibri"/>
                <w:sz w:val="20"/>
                <w:szCs w:val="20"/>
              </w:rPr>
            </w:pPr>
            <w:r>
              <w:rPr>
                <w:rFonts w:ascii="Calibri" w:hAnsi="Calibri" w:cs="Calibri"/>
                <w:b/>
                <w:sz w:val="20"/>
                <w:szCs w:val="20"/>
              </w:rPr>
              <w:t>Mögliche Unterrichtsbausteine:</w:t>
            </w:r>
          </w:p>
          <w:p w14:paraId="5367893C" w14:textId="77777777" w:rsidR="00AD37F6" w:rsidRDefault="00AD37F6" w:rsidP="00CD0795">
            <w:pPr>
              <w:pStyle w:val="Listenabsatz"/>
              <w:numPr>
                <w:ilvl w:val="0"/>
                <w:numId w:val="26"/>
              </w:numPr>
              <w:jc w:val="both"/>
              <w:rPr>
                <w:rFonts w:ascii="Calibri" w:hAnsi="Calibri" w:cs="Calibri"/>
                <w:sz w:val="20"/>
                <w:szCs w:val="20"/>
              </w:rPr>
            </w:pPr>
            <w:r>
              <w:rPr>
                <w:rFonts w:ascii="Calibri" w:hAnsi="Calibri" w:cs="Calibri"/>
                <w:sz w:val="20"/>
                <w:szCs w:val="20"/>
              </w:rPr>
              <w:t>Islamisches, jüdisches, christliches … Leben in der Umgebung: Moschee, Synagoge, Kirche…, muslimische, jüdische …Mitschülerinnen und Mitschüler</w:t>
            </w:r>
          </w:p>
          <w:p w14:paraId="460898F7" w14:textId="77777777" w:rsidR="00AD37F6" w:rsidRPr="00047747" w:rsidRDefault="00AD37F6" w:rsidP="00CD0795">
            <w:pPr>
              <w:pStyle w:val="Listenabsatz"/>
              <w:numPr>
                <w:ilvl w:val="0"/>
                <w:numId w:val="26"/>
              </w:numPr>
              <w:jc w:val="both"/>
              <w:rPr>
                <w:rFonts w:ascii="Calibri" w:hAnsi="Calibri" w:cs="Calibri"/>
                <w:sz w:val="20"/>
                <w:szCs w:val="20"/>
              </w:rPr>
            </w:pPr>
            <w:r>
              <w:rPr>
                <w:rFonts w:ascii="Calibri" w:hAnsi="Calibri" w:cs="Calibri"/>
                <w:sz w:val="20"/>
                <w:szCs w:val="20"/>
              </w:rPr>
              <w:t>Zentrale Inhalte des islamischen, jüdischen, christlichen … Glaubens und Lebens (z.B. „Fünf Säulen“, Fastenbrechen und Opferfest, Pessach, Sabbat, Gebetsformen …)</w:t>
            </w:r>
          </w:p>
          <w:p w14:paraId="52E11139" w14:textId="77777777" w:rsidR="00AD37F6" w:rsidRDefault="00AD37F6" w:rsidP="00CD0795">
            <w:pPr>
              <w:pStyle w:val="Listenabsatz"/>
              <w:numPr>
                <w:ilvl w:val="0"/>
                <w:numId w:val="26"/>
              </w:numPr>
              <w:jc w:val="both"/>
              <w:rPr>
                <w:rFonts w:ascii="Calibri" w:hAnsi="Calibri" w:cs="Calibri"/>
                <w:sz w:val="20"/>
                <w:szCs w:val="20"/>
              </w:rPr>
            </w:pPr>
            <w:r>
              <w:rPr>
                <w:rFonts w:ascii="Calibri" w:hAnsi="Calibri" w:cs="Calibri"/>
                <w:sz w:val="20"/>
                <w:szCs w:val="20"/>
              </w:rPr>
              <w:t>Islam und Islamismus</w:t>
            </w:r>
          </w:p>
          <w:p w14:paraId="1F5E9B37" w14:textId="77777777" w:rsidR="00AD37F6" w:rsidRDefault="00AD37F6" w:rsidP="00CD0795">
            <w:pPr>
              <w:pStyle w:val="Listenabsatz"/>
              <w:numPr>
                <w:ilvl w:val="0"/>
                <w:numId w:val="26"/>
              </w:numPr>
              <w:jc w:val="both"/>
              <w:rPr>
                <w:rFonts w:ascii="Calibri" w:hAnsi="Calibri" w:cs="Calibri"/>
                <w:sz w:val="20"/>
                <w:szCs w:val="20"/>
              </w:rPr>
            </w:pPr>
            <w:r w:rsidRPr="002977AF">
              <w:rPr>
                <w:rFonts w:ascii="Calibri" w:hAnsi="Calibri" w:cs="Calibri"/>
                <w:sz w:val="20"/>
                <w:szCs w:val="20"/>
              </w:rPr>
              <w:t>Aktuelle Beispiele für antisemitische Vorfälle im näheren oder weiteren Umfeld</w:t>
            </w:r>
          </w:p>
          <w:p w14:paraId="0B7548DA" w14:textId="77777777" w:rsidR="00AD37F6" w:rsidRPr="002977AF" w:rsidRDefault="00AD37F6" w:rsidP="00CD0795">
            <w:pPr>
              <w:pStyle w:val="Listenabsatz"/>
              <w:ind w:left="567"/>
              <w:jc w:val="both"/>
              <w:rPr>
                <w:rFonts w:ascii="Calibri" w:hAnsi="Calibri" w:cs="Calibri"/>
                <w:sz w:val="20"/>
                <w:szCs w:val="20"/>
              </w:rPr>
            </w:pPr>
          </w:p>
          <w:p w14:paraId="2D788BB1" w14:textId="77777777" w:rsidR="00AD37F6" w:rsidRDefault="00AD37F6" w:rsidP="00CD0795">
            <w:pPr>
              <w:jc w:val="both"/>
              <w:rPr>
                <w:rFonts w:ascii="Calibri" w:hAnsi="Calibri" w:cs="Calibri"/>
                <w:sz w:val="20"/>
                <w:szCs w:val="20"/>
              </w:rPr>
            </w:pPr>
            <w:r>
              <w:rPr>
                <w:rFonts w:ascii="Calibri" w:hAnsi="Calibri" w:cs="Calibri"/>
                <w:b/>
                <w:sz w:val="20"/>
                <w:szCs w:val="20"/>
              </w:rPr>
              <w:t>Didaktisch-methodische Hinweise / digitale Bildung:</w:t>
            </w:r>
          </w:p>
          <w:p w14:paraId="0493DD7F" w14:textId="77777777" w:rsidR="00AD37F6" w:rsidRDefault="00AD37F6" w:rsidP="00CD0795">
            <w:pPr>
              <w:numPr>
                <w:ilvl w:val="0"/>
                <w:numId w:val="28"/>
              </w:numPr>
              <w:jc w:val="both"/>
              <w:rPr>
                <w:rFonts w:ascii="Calibri" w:hAnsi="Calibri" w:cs="Calibri"/>
                <w:sz w:val="20"/>
                <w:szCs w:val="20"/>
              </w:rPr>
            </w:pPr>
            <w:r>
              <w:rPr>
                <w:rFonts w:ascii="Calibri" w:hAnsi="Calibri" w:cs="Calibri"/>
                <w:sz w:val="20"/>
                <w:szCs w:val="20"/>
              </w:rPr>
              <w:t>z.B. ein Interview mit muslimischen, jüdischen …Mitschülerinnen und Mitschülern führen</w:t>
            </w:r>
          </w:p>
          <w:p w14:paraId="37A4FC99" w14:textId="77777777" w:rsidR="00AD37F6" w:rsidRDefault="00AD37F6" w:rsidP="00CD0795">
            <w:pPr>
              <w:numPr>
                <w:ilvl w:val="0"/>
                <w:numId w:val="28"/>
              </w:numPr>
              <w:jc w:val="both"/>
              <w:rPr>
                <w:rFonts w:ascii="Calibri" w:hAnsi="Calibri" w:cs="Calibri"/>
                <w:sz w:val="20"/>
                <w:szCs w:val="20"/>
              </w:rPr>
            </w:pPr>
            <w:r>
              <w:rPr>
                <w:rFonts w:ascii="Calibri" w:hAnsi="Calibri" w:cs="Calibri"/>
                <w:sz w:val="20"/>
                <w:szCs w:val="20"/>
              </w:rPr>
              <w:t>z.B. eine Moschee, Synagoge, Kirche …besuchen</w:t>
            </w:r>
          </w:p>
          <w:p w14:paraId="4F7B3A8B" w14:textId="77777777" w:rsidR="00AD37F6" w:rsidRDefault="00AD37F6" w:rsidP="00CD0795">
            <w:pPr>
              <w:numPr>
                <w:ilvl w:val="0"/>
                <w:numId w:val="28"/>
              </w:numPr>
              <w:jc w:val="both"/>
              <w:rPr>
                <w:rFonts w:ascii="Calibri" w:hAnsi="Calibri" w:cs="Calibri"/>
                <w:sz w:val="20"/>
                <w:szCs w:val="20"/>
              </w:rPr>
            </w:pPr>
            <w:r>
              <w:rPr>
                <w:rFonts w:ascii="Calibri" w:hAnsi="Calibri" w:cs="Calibri"/>
                <w:sz w:val="20"/>
                <w:szCs w:val="20"/>
              </w:rPr>
              <w:t>z.B. einen „runden Tisch der Religionen“ zu einem bestimmten Thema veranstalten</w:t>
            </w:r>
          </w:p>
          <w:p w14:paraId="4581D2D8" w14:textId="77777777" w:rsidR="00AD37F6" w:rsidRDefault="00AD37F6" w:rsidP="00CD0795">
            <w:pPr>
              <w:jc w:val="both"/>
            </w:pPr>
            <w:r>
              <w:rPr>
                <w:rFonts w:ascii="Calibri" w:hAnsi="Calibri" w:cs="Calibri"/>
                <w:b/>
                <w:sz w:val="20"/>
                <w:szCs w:val="20"/>
              </w:rPr>
              <w:t>Zeitbedarf</w:t>
            </w:r>
            <w:r>
              <w:rPr>
                <w:rFonts w:ascii="Calibri" w:hAnsi="Calibri" w:cs="Calibri"/>
                <w:sz w:val="20"/>
                <w:szCs w:val="20"/>
              </w:rPr>
              <w:t>: ca. 12 Stunden</w:t>
            </w:r>
          </w:p>
        </w:tc>
      </w:tr>
      <w:bookmarkEnd w:id="0"/>
    </w:tbl>
    <w:p w14:paraId="47CE3964" w14:textId="77777777" w:rsidR="00DB528C" w:rsidRDefault="00DB528C" w:rsidP="00CD0795">
      <w:pPr>
        <w:spacing w:before="120" w:after="120"/>
        <w:jc w:val="both"/>
        <w:rPr>
          <w:rFonts w:ascii="Calibri" w:hAnsi="Calibri" w:cs="Calibri"/>
          <w:b/>
          <w:sz w:val="20"/>
          <w:szCs w:val="20"/>
        </w:rPr>
      </w:pPr>
    </w:p>
    <w:tbl>
      <w:tblPr>
        <w:tblW w:w="0" w:type="auto"/>
        <w:tblInd w:w="-10" w:type="dxa"/>
        <w:tblLayout w:type="fixed"/>
        <w:tblLook w:val="0000" w:firstRow="0" w:lastRow="0" w:firstColumn="0" w:lastColumn="0" w:noHBand="0" w:noVBand="0"/>
      </w:tblPr>
      <w:tblGrid>
        <w:gridCol w:w="7213"/>
        <w:gridCol w:w="7233"/>
      </w:tblGrid>
      <w:tr w:rsidR="00DB528C" w14:paraId="6AD8BA83" w14:textId="77777777" w:rsidTr="00CF2AF1">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14:paraId="4D7C8F5D" w14:textId="77777777" w:rsidR="00DB528C" w:rsidRPr="00D65B23" w:rsidRDefault="00DB528C" w:rsidP="00CD0795">
            <w:pPr>
              <w:shd w:val="clear" w:color="auto" w:fill="CCCCCC"/>
              <w:spacing w:before="60"/>
              <w:jc w:val="both"/>
              <w:rPr>
                <w:rFonts w:ascii="Calibri" w:hAnsi="Calibri" w:cs="Calibri"/>
                <w:i/>
                <w:sz w:val="20"/>
                <w:szCs w:val="20"/>
              </w:rPr>
            </w:pPr>
            <w:r w:rsidRPr="00D65B23">
              <w:rPr>
                <w:rFonts w:ascii="Calibri" w:hAnsi="Calibri" w:cs="Calibri"/>
                <w:b/>
                <w:i/>
                <w:sz w:val="20"/>
                <w:szCs w:val="20"/>
              </w:rPr>
              <w:t>Unterrichtsvorhaben 6</w:t>
            </w:r>
            <w:r w:rsidRPr="00FA2483">
              <w:rPr>
                <w:rFonts w:ascii="Calibri" w:hAnsi="Calibri" w:cs="Calibri"/>
                <w:b/>
                <w:sz w:val="20"/>
                <w:szCs w:val="20"/>
              </w:rPr>
              <w:t xml:space="preserve">: </w:t>
            </w:r>
            <w:r>
              <w:rPr>
                <w:rFonts w:ascii="Calibri" w:hAnsi="Calibri" w:cs="Calibri"/>
                <w:b/>
                <w:i/>
                <w:sz w:val="20"/>
                <w:szCs w:val="20"/>
              </w:rPr>
              <w:t xml:space="preserve">Das Gewissen und seine Konflikte </w:t>
            </w:r>
            <w:r w:rsidRPr="00F37018">
              <w:rPr>
                <w:rFonts w:ascii="Calibri" w:hAnsi="Calibri" w:cs="Calibri"/>
                <w:b/>
                <w:i/>
                <w:sz w:val="20"/>
                <w:szCs w:val="20"/>
              </w:rPr>
              <w:t>(Dieses Unterrichtsvorhaben ist optional, d.h. nicht notwendig zur vollständigen Umsetzung des KLP.)</w:t>
            </w:r>
          </w:p>
          <w:p w14:paraId="3E94BB0D" w14:textId="77777777" w:rsidR="00DB528C" w:rsidRDefault="00DB528C" w:rsidP="00CD0795">
            <w:pPr>
              <w:spacing w:before="60"/>
              <w:jc w:val="both"/>
            </w:pPr>
            <w:r>
              <w:rPr>
                <w:rFonts w:ascii="Calibri" w:hAnsi="Calibri" w:cs="Calibri"/>
                <w:i/>
                <w:sz w:val="20"/>
                <w:szCs w:val="20"/>
              </w:rPr>
              <w:t>Das letzte Unterrichtsvorhaben des siebten Schuljahres widmet sich vertiefend der Frage nach dem richtigen bzw. falschen Handeln, jedoch wird der Schwerpunkt auf die Frage nach dem Gewissen des Menschen gelegt. Die Schülerinnen und Schüler reflektieren auf dem Hintergrund eigener Erfahrungen mit Gewissensentscheidungen, was das Gewissen ausmacht. Sie lernen am Beispiel der Frage nach Wahrheit und Lüge christliche Werte und Normen für Gewissensentscheidungen kennen, wie z.B. die 10 Gebote</w:t>
            </w:r>
            <w:r>
              <w:rPr>
                <w:rFonts w:ascii="Calibri" w:hAnsi="Calibri" w:cs="Calibri"/>
                <w:b/>
                <w:i/>
                <w:sz w:val="20"/>
                <w:szCs w:val="20"/>
              </w:rPr>
              <w:t xml:space="preserve">. </w:t>
            </w:r>
          </w:p>
        </w:tc>
      </w:tr>
      <w:tr w:rsidR="00DB528C" w14:paraId="6BF0983E" w14:textId="77777777" w:rsidTr="00CF2AF1">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14:paraId="177816CC" w14:textId="77777777" w:rsidR="00DB528C" w:rsidRDefault="00DB528C" w:rsidP="00CD0795">
            <w:pPr>
              <w:jc w:val="both"/>
              <w:rPr>
                <w:rFonts w:ascii="Calibri" w:hAnsi="Calibri" w:cs="Calibri"/>
                <w:i/>
                <w:sz w:val="20"/>
                <w:szCs w:val="20"/>
              </w:rPr>
            </w:pPr>
            <w:r>
              <w:rPr>
                <w:rFonts w:ascii="Calibri" w:hAnsi="Calibri" w:cs="Calibri"/>
                <w:i/>
                <w:sz w:val="20"/>
                <w:szCs w:val="20"/>
              </w:rPr>
              <w:t>IF 1.1: Leben in partnerschaftlichen Beziehungen</w:t>
            </w:r>
          </w:p>
          <w:p w14:paraId="750F5677" w14:textId="77777777" w:rsidR="00DB528C" w:rsidRDefault="00DB528C" w:rsidP="00CD0795">
            <w:pPr>
              <w:jc w:val="both"/>
              <w:rPr>
                <w:rFonts w:ascii="Calibri" w:hAnsi="Calibri" w:cs="Calibri"/>
                <w:i/>
                <w:sz w:val="20"/>
                <w:szCs w:val="20"/>
              </w:rPr>
            </w:pPr>
            <w:r>
              <w:rPr>
                <w:rFonts w:ascii="Calibri" w:hAnsi="Calibri" w:cs="Calibri"/>
                <w:i/>
                <w:sz w:val="20"/>
                <w:szCs w:val="20"/>
              </w:rPr>
              <w:t>IF 2.1: reformatorische Grundeinsichten als Grundlagen der Lebensgestaltung</w:t>
            </w:r>
          </w:p>
          <w:p w14:paraId="68750292" w14:textId="77777777" w:rsidR="00DB528C" w:rsidRDefault="00DB528C" w:rsidP="00CD0795">
            <w:pPr>
              <w:jc w:val="both"/>
            </w:pPr>
            <w:r>
              <w:rPr>
                <w:rFonts w:ascii="Calibri" w:hAnsi="Calibri" w:cs="Calibri"/>
                <w:i/>
                <w:sz w:val="20"/>
                <w:szCs w:val="20"/>
              </w:rPr>
              <w:t>IF 3.1: Jesu Botschaft vom Reich Gottes</w:t>
            </w:r>
          </w:p>
        </w:tc>
      </w:tr>
      <w:tr w:rsidR="00DB528C" w14:paraId="57EE8C74" w14:textId="77777777" w:rsidTr="00CF2AF1">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14:paraId="080D705F" w14:textId="77777777" w:rsidR="00DB528C" w:rsidRPr="0067155E" w:rsidRDefault="00DB528C" w:rsidP="00CD0795">
            <w:pPr>
              <w:spacing w:before="60"/>
              <w:jc w:val="both"/>
              <w:rPr>
                <w:rFonts w:ascii="Calibri" w:hAnsi="Calibri" w:cs="Calibri"/>
                <w:sz w:val="20"/>
                <w:szCs w:val="20"/>
              </w:rPr>
            </w:pPr>
            <w:r w:rsidRPr="0067155E">
              <w:rPr>
                <w:rFonts w:ascii="Calibri" w:hAnsi="Calibri" w:cs="Calibri"/>
                <w:b/>
                <w:sz w:val="20"/>
                <w:szCs w:val="20"/>
              </w:rPr>
              <w:t>Übergeordnete Kompetenzerwartungen:</w:t>
            </w:r>
          </w:p>
          <w:p w14:paraId="069CAB15" w14:textId="77777777" w:rsidR="00DB528C" w:rsidRPr="0067155E" w:rsidRDefault="00DB528C" w:rsidP="00CD0795">
            <w:pPr>
              <w:jc w:val="both"/>
              <w:rPr>
                <w:rFonts w:ascii="Calibri" w:hAnsi="Calibri" w:cs="Calibri"/>
                <w:bCs/>
                <w:sz w:val="20"/>
                <w:szCs w:val="20"/>
              </w:rPr>
            </w:pPr>
            <w:r w:rsidRPr="0067155E">
              <w:rPr>
                <w:rFonts w:ascii="Calibri" w:hAnsi="Calibri" w:cs="Calibri"/>
                <w:sz w:val="20"/>
                <w:szCs w:val="20"/>
              </w:rPr>
              <w:t xml:space="preserve">Die Schülerinnen und Schüler </w:t>
            </w:r>
          </w:p>
          <w:p w14:paraId="435BEB71" w14:textId="77777777" w:rsidR="00DB528C" w:rsidRPr="001D4546" w:rsidRDefault="00DB528C" w:rsidP="00CD0795">
            <w:pPr>
              <w:numPr>
                <w:ilvl w:val="0"/>
                <w:numId w:val="44"/>
              </w:numPr>
              <w:suppressAutoHyphens w:val="0"/>
              <w:jc w:val="both"/>
              <w:rPr>
                <w:rFonts w:ascii="Calibri" w:hAnsi="Calibri" w:cs="Calibri"/>
                <w:sz w:val="20"/>
                <w:szCs w:val="20"/>
              </w:rPr>
            </w:pPr>
            <w:r w:rsidRPr="001D4546">
              <w:rPr>
                <w:rFonts w:ascii="Calibri" w:hAnsi="Calibri" w:cs="Calibri"/>
                <w:sz w:val="20"/>
                <w:szCs w:val="20"/>
              </w:rPr>
              <w:t>vergleichen eigene Erfahrungen und Überzeugungen mit den Aussagen des christlichen Glaubens</w:t>
            </w:r>
            <w:r>
              <w:rPr>
                <w:rFonts w:ascii="Calibri" w:hAnsi="Calibri" w:cs="Calibri"/>
                <w:sz w:val="20"/>
                <w:szCs w:val="20"/>
              </w:rPr>
              <w:t>,</w:t>
            </w:r>
            <w:r w:rsidRPr="001D4546">
              <w:rPr>
                <w:rFonts w:ascii="Calibri" w:hAnsi="Calibri" w:cs="Calibri"/>
                <w:sz w:val="20"/>
                <w:szCs w:val="20"/>
              </w:rPr>
              <w:t xml:space="preserve"> (SK11)</w:t>
            </w:r>
          </w:p>
          <w:p w14:paraId="38642B56" w14:textId="77777777" w:rsidR="00DB528C" w:rsidRPr="001D4546" w:rsidRDefault="00DB528C" w:rsidP="00CD0795">
            <w:pPr>
              <w:numPr>
                <w:ilvl w:val="0"/>
                <w:numId w:val="44"/>
              </w:numPr>
              <w:suppressAutoHyphens w:val="0"/>
              <w:jc w:val="both"/>
              <w:rPr>
                <w:rFonts w:ascii="Calibri" w:hAnsi="Calibri" w:cs="Calibri"/>
                <w:sz w:val="20"/>
                <w:szCs w:val="20"/>
              </w:rPr>
            </w:pPr>
            <w:r w:rsidRPr="00F03FBA">
              <w:rPr>
                <w:rFonts w:ascii="Calibri" w:hAnsi="Calibri" w:cs="Calibri"/>
                <w:sz w:val="20"/>
                <w:szCs w:val="20"/>
              </w:rPr>
              <w:t>erläutern das evangelische Verständnis des Christentums und setzen es zu eigenen Überzeugungen in Beziehung</w:t>
            </w:r>
            <w:r>
              <w:rPr>
                <w:rFonts w:ascii="Calibri" w:hAnsi="Calibri" w:cs="Calibri"/>
                <w:sz w:val="20"/>
                <w:szCs w:val="20"/>
              </w:rPr>
              <w:t>,</w:t>
            </w:r>
            <w:r w:rsidRPr="00F03FBA">
              <w:rPr>
                <w:rFonts w:ascii="Calibri" w:hAnsi="Calibri" w:cs="Calibri"/>
                <w:sz w:val="20"/>
                <w:szCs w:val="20"/>
              </w:rPr>
              <w:t xml:space="preserve"> (SK14)</w:t>
            </w:r>
          </w:p>
          <w:p w14:paraId="75DF618C" w14:textId="77777777" w:rsidR="00DB528C" w:rsidRPr="001D4546" w:rsidRDefault="00DB528C" w:rsidP="00CD0795">
            <w:pPr>
              <w:numPr>
                <w:ilvl w:val="0"/>
                <w:numId w:val="44"/>
              </w:numPr>
              <w:suppressAutoHyphens w:val="0"/>
              <w:jc w:val="both"/>
              <w:rPr>
                <w:rFonts w:ascii="Calibri" w:hAnsi="Calibri" w:cs="Calibri"/>
                <w:sz w:val="20"/>
                <w:szCs w:val="20"/>
              </w:rPr>
            </w:pPr>
            <w:r w:rsidRPr="00F03FBA">
              <w:rPr>
                <w:rFonts w:ascii="Calibri" w:hAnsi="Calibri" w:cs="Calibri"/>
                <w:sz w:val="20"/>
                <w:szCs w:val="20"/>
              </w:rPr>
              <w:t>begründen ihre Urteile zu religiösen und ethischen Fragen</w:t>
            </w:r>
            <w:r>
              <w:rPr>
                <w:rFonts w:ascii="Calibri" w:hAnsi="Calibri" w:cs="Calibri"/>
                <w:sz w:val="20"/>
                <w:szCs w:val="20"/>
              </w:rPr>
              <w:t>,</w:t>
            </w:r>
            <w:r w:rsidRPr="00F03FBA">
              <w:rPr>
                <w:rFonts w:ascii="Calibri" w:hAnsi="Calibri" w:cs="Calibri"/>
                <w:sz w:val="20"/>
                <w:szCs w:val="20"/>
              </w:rPr>
              <w:t xml:space="preserve"> (UK5)</w:t>
            </w:r>
          </w:p>
          <w:p w14:paraId="15AE39DD" w14:textId="77777777" w:rsidR="00DB528C" w:rsidRPr="001D4546" w:rsidRDefault="00DB528C" w:rsidP="00CD0795">
            <w:pPr>
              <w:numPr>
                <w:ilvl w:val="0"/>
                <w:numId w:val="44"/>
              </w:numPr>
              <w:suppressAutoHyphens w:val="0"/>
              <w:jc w:val="both"/>
              <w:rPr>
                <w:rFonts w:ascii="Calibri" w:hAnsi="Calibri" w:cs="Calibri"/>
                <w:sz w:val="20"/>
                <w:szCs w:val="20"/>
              </w:rPr>
            </w:pPr>
            <w:r w:rsidRPr="00F03FBA">
              <w:rPr>
                <w:rFonts w:ascii="Calibri" w:hAnsi="Calibri" w:cs="Calibri"/>
                <w:sz w:val="20"/>
                <w:szCs w:val="20"/>
              </w:rPr>
              <w:t>identifizieren den Unterschied zwischen Meinung und begründetem Urteil</w:t>
            </w:r>
            <w:r>
              <w:rPr>
                <w:rFonts w:ascii="Calibri" w:hAnsi="Calibri" w:cs="Calibri"/>
                <w:sz w:val="20"/>
                <w:szCs w:val="20"/>
              </w:rPr>
              <w:t>.</w:t>
            </w:r>
            <w:r w:rsidRPr="00F03FBA">
              <w:rPr>
                <w:rFonts w:ascii="Calibri" w:hAnsi="Calibri" w:cs="Calibri"/>
                <w:sz w:val="20"/>
                <w:szCs w:val="20"/>
              </w:rPr>
              <w:t xml:space="preserve"> (UK6)</w:t>
            </w:r>
          </w:p>
        </w:tc>
      </w:tr>
      <w:tr w:rsidR="00DB528C" w14:paraId="187F04E6" w14:textId="77777777" w:rsidTr="00CF2AF1">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14:paraId="758F2EAE" w14:textId="77777777" w:rsidR="00DB528C" w:rsidRDefault="00DB528C" w:rsidP="00CD0795">
            <w:pPr>
              <w:spacing w:before="60"/>
              <w:jc w:val="both"/>
              <w:rPr>
                <w:rFonts w:ascii="Calibri" w:hAnsi="Calibri" w:cs="Calibri"/>
                <w:sz w:val="20"/>
                <w:szCs w:val="20"/>
              </w:rPr>
            </w:pPr>
            <w:r w:rsidRPr="0067155E">
              <w:rPr>
                <w:rFonts w:ascii="Calibri" w:hAnsi="Calibri" w:cs="Calibri"/>
                <w:b/>
                <w:sz w:val="20"/>
                <w:szCs w:val="20"/>
              </w:rPr>
              <w:t>Anknüpfungspunkte zum Schul</w:t>
            </w:r>
            <w:r>
              <w:rPr>
                <w:rFonts w:ascii="Calibri" w:hAnsi="Calibri" w:cs="Calibri"/>
                <w:b/>
                <w:sz w:val="20"/>
                <w:szCs w:val="20"/>
              </w:rPr>
              <w:t>programm</w:t>
            </w:r>
            <w:r w:rsidRPr="0067155E">
              <w:rPr>
                <w:rFonts w:ascii="Calibri" w:hAnsi="Calibri" w:cs="Calibri"/>
                <w:b/>
                <w:sz w:val="20"/>
                <w:szCs w:val="20"/>
              </w:rPr>
              <w:t>:</w:t>
            </w:r>
          </w:p>
          <w:p w14:paraId="10FEC2AC" w14:textId="77777777" w:rsidR="00DB528C" w:rsidRPr="00D65B23" w:rsidRDefault="00DB528C" w:rsidP="00CD0795">
            <w:pPr>
              <w:spacing w:before="60"/>
              <w:jc w:val="both"/>
              <w:rPr>
                <w:rFonts w:ascii="Calibri" w:hAnsi="Calibri" w:cs="Calibri"/>
                <w:sz w:val="20"/>
                <w:szCs w:val="20"/>
              </w:rPr>
            </w:pPr>
            <w:r>
              <w:rPr>
                <w:rFonts w:ascii="Calibri" w:hAnsi="Calibri" w:cs="Calibri"/>
                <w:sz w:val="20"/>
                <w:szCs w:val="20"/>
              </w:rPr>
              <w:t>z. B.</w:t>
            </w:r>
          </w:p>
        </w:tc>
      </w:tr>
      <w:tr w:rsidR="00DB528C" w14:paraId="314C100E" w14:textId="77777777" w:rsidTr="00CF2AF1">
        <w:tc>
          <w:tcPr>
            <w:tcW w:w="7213" w:type="dxa"/>
            <w:tcBorders>
              <w:top w:val="single" w:sz="4" w:space="0" w:color="000000"/>
              <w:left w:val="single" w:sz="4" w:space="0" w:color="000000"/>
              <w:bottom w:val="single" w:sz="4" w:space="0" w:color="000000"/>
            </w:tcBorders>
            <w:shd w:val="clear" w:color="auto" w:fill="auto"/>
          </w:tcPr>
          <w:p w14:paraId="5BEB98CF" w14:textId="77777777" w:rsidR="00DB528C" w:rsidRPr="0067155E" w:rsidRDefault="00DB528C" w:rsidP="00CD0795">
            <w:pPr>
              <w:spacing w:before="60"/>
              <w:jc w:val="both"/>
              <w:rPr>
                <w:rFonts w:ascii="Calibri" w:hAnsi="Calibri" w:cs="Calibri"/>
                <w:sz w:val="20"/>
                <w:szCs w:val="20"/>
              </w:rPr>
            </w:pPr>
            <w:r w:rsidRPr="0067155E">
              <w:rPr>
                <w:rFonts w:ascii="Calibri" w:hAnsi="Calibri" w:cs="Calibri"/>
                <w:b/>
                <w:sz w:val="20"/>
                <w:szCs w:val="20"/>
              </w:rPr>
              <w:t>Konkretisierte Kompetenzerwartungen:</w:t>
            </w:r>
            <w:r w:rsidRPr="0067155E">
              <w:rPr>
                <w:rFonts w:ascii="Calibri" w:hAnsi="Calibri" w:cs="Calibri"/>
                <w:sz w:val="20"/>
                <w:szCs w:val="20"/>
              </w:rPr>
              <w:t xml:space="preserve"> </w:t>
            </w:r>
          </w:p>
          <w:p w14:paraId="7852324F" w14:textId="77777777" w:rsidR="00DB528C" w:rsidRPr="0067155E" w:rsidRDefault="00DB528C" w:rsidP="00CD0795">
            <w:pPr>
              <w:jc w:val="both"/>
              <w:rPr>
                <w:rFonts w:ascii="Calibri" w:hAnsi="Calibri" w:cs="Calibri"/>
                <w:bCs/>
                <w:sz w:val="20"/>
                <w:szCs w:val="20"/>
              </w:rPr>
            </w:pPr>
            <w:r w:rsidRPr="0067155E">
              <w:rPr>
                <w:rFonts w:ascii="Calibri" w:hAnsi="Calibri" w:cs="Calibri"/>
                <w:sz w:val="20"/>
                <w:szCs w:val="20"/>
              </w:rPr>
              <w:t xml:space="preserve">Die Schülerinnen und Schüler </w:t>
            </w:r>
          </w:p>
          <w:p w14:paraId="0460FD3C" w14:textId="77777777" w:rsidR="00DB528C" w:rsidRPr="0067155E" w:rsidRDefault="00DB528C" w:rsidP="00CD0795">
            <w:pPr>
              <w:numPr>
                <w:ilvl w:val="0"/>
                <w:numId w:val="43"/>
              </w:numPr>
              <w:suppressAutoHyphens w:val="0"/>
              <w:jc w:val="both"/>
              <w:rPr>
                <w:rFonts w:ascii="Calibri" w:hAnsi="Calibri" w:cs="Calibri"/>
                <w:bCs/>
                <w:sz w:val="20"/>
                <w:szCs w:val="20"/>
              </w:rPr>
            </w:pPr>
            <w:r w:rsidRPr="0067155E">
              <w:rPr>
                <w:rFonts w:ascii="Calibri" w:hAnsi="Calibri" w:cs="Calibri"/>
                <w:bCs/>
                <w:sz w:val="20"/>
                <w:szCs w:val="20"/>
              </w:rPr>
              <w:t>beschreiben in der Auseinandersetzung mit der biblischen Verbindung von Selbst- und Nächstenliebe den Zusammenhang von Selbstannahme und Beziehungsfähigkeit</w:t>
            </w:r>
            <w:r>
              <w:rPr>
                <w:rFonts w:ascii="Calibri" w:hAnsi="Calibri" w:cs="Calibri"/>
                <w:bCs/>
                <w:sz w:val="20"/>
                <w:szCs w:val="20"/>
              </w:rPr>
              <w:t>,</w:t>
            </w:r>
            <w:r w:rsidRPr="0067155E">
              <w:rPr>
                <w:rFonts w:ascii="Calibri" w:hAnsi="Calibri" w:cs="Calibri"/>
                <w:bCs/>
                <w:sz w:val="20"/>
                <w:szCs w:val="20"/>
              </w:rPr>
              <w:t xml:space="preserve"> (K48)</w:t>
            </w:r>
          </w:p>
          <w:p w14:paraId="17DF9614" w14:textId="77777777" w:rsidR="00DB528C" w:rsidRPr="003B47FD" w:rsidRDefault="00DB528C" w:rsidP="00CD0795">
            <w:pPr>
              <w:numPr>
                <w:ilvl w:val="0"/>
                <w:numId w:val="43"/>
              </w:numPr>
              <w:suppressAutoHyphens w:val="0"/>
              <w:jc w:val="both"/>
              <w:rPr>
                <w:rFonts w:ascii="Calibri" w:hAnsi="Calibri" w:cs="Calibri"/>
                <w:bCs/>
                <w:sz w:val="20"/>
                <w:szCs w:val="20"/>
              </w:rPr>
            </w:pPr>
            <w:r w:rsidRPr="0067155E">
              <w:rPr>
                <w:rFonts w:ascii="Calibri" w:hAnsi="Calibri" w:cs="Calibri"/>
                <w:bCs/>
                <w:sz w:val="20"/>
                <w:szCs w:val="20"/>
              </w:rPr>
              <w:t>erläutern den Zusammenhang zwischen der reformatorischen Zuordnung von Freiheit und Verantwortung des Einzelnen vor Gott und Fragen heutiger evangelischer Lebensgestaltung</w:t>
            </w:r>
            <w:r>
              <w:rPr>
                <w:rFonts w:ascii="Calibri" w:hAnsi="Calibri" w:cs="Calibri"/>
                <w:bCs/>
                <w:sz w:val="20"/>
                <w:szCs w:val="20"/>
              </w:rPr>
              <w:t>,</w:t>
            </w:r>
            <w:r w:rsidRPr="0067155E">
              <w:rPr>
                <w:rFonts w:ascii="Calibri" w:hAnsi="Calibri" w:cs="Calibri"/>
                <w:bCs/>
                <w:sz w:val="20"/>
                <w:szCs w:val="20"/>
              </w:rPr>
              <w:t xml:space="preserve"> (K66)</w:t>
            </w:r>
          </w:p>
          <w:p w14:paraId="778D4857" w14:textId="77777777" w:rsidR="00DB528C" w:rsidRPr="0067155E" w:rsidRDefault="00DB528C" w:rsidP="00CD0795">
            <w:pPr>
              <w:numPr>
                <w:ilvl w:val="0"/>
                <w:numId w:val="43"/>
              </w:numPr>
              <w:suppressAutoHyphens w:val="0"/>
              <w:jc w:val="both"/>
              <w:rPr>
                <w:rFonts w:ascii="Calibri" w:hAnsi="Calibri" w:cs="Calibri"/>
                <w:bCs/>
                <w:sz w:val="20"/>
                <w:szCs w:val="20"/>
              </w:rPr>
            </w:pPr>
            <w:r w:rsidRPr="0067155E">
              <w:rPr>
                <w:rFonts w:ascii="Calibri" w:hAnsi="Calibri" w:cs="Calibri"/>
                <w:bCs/>
                <w:sz w:val="20"/>
                <w:szCs w:val="20"/>
              </w:rPr>
              <w:t>erörtern Regeln für gelingende Partnerschaft und Möglichkeiten des Umgangs mit misslingender Partnerschaft</w:t>
            </w:r>
            <w:r>
              <w:rPr>
                <w:rFonts w:ascii="Calibri" w:hAnsi="Calibri" w:cs="Calibri"/>
                <w:bCs/>
                <w:sz w:val="20"/>
                <w:szCs w:val="20"/>
              </w:rPr>
              <w:t>,</w:t>
            </w:r>
            <w:r w:rsidRPr="0067155E">
              <w:rPr>
                <w:rFonts w:ascii="Calibri" w:hAnsi="Calibri" w:cs="Calibri"/>
                <w:bCs/>
                <w:sz w:val="20"/>
                <w:szCs w:val="20"/>
              </w:rPr>
              <w:t xml:space="preserve"> (K58)</w:t>
            </w:r>
          </w:p>
          <w:p w14:paraId="021D31F6" w14:textId="77777777" w:rsidR="00DB528C" w:rsidRPr="0067155E" w:rsidRDefault="00DB528C" w:rsidP="00CD0795">
            <w:pPr>
              <w:numPr>
                <w:ilvl w:val="0"/>
                <w:numId w:val="43"/>
              </w:numPr>
              <w:suppressAutoHyphens w:val="0"/>
              <w:spacing w:after="120"/>
              <w:ind w:left="641" w:hanging="357"/>
              <w:jc w:val="both"/>
              <w:rPr>
                <w:rFonts w:ascii="Calibri" w:hAnsi="Calibri" w:cs="Calibri"/>
                <w:b/>
                <w:sz w:val="20"/>
                <w:szCs w:val="20"/>
              </w:rPr>
            </w:pPr>
            <w:r w:rsidRPr="0067155E">
              <w:rPr>
                <w:rFonts w:ascii="Calibri" w:hAnsi="Calibri" w:cs="Calibri"/>
                <w:bCs/>
                <w:sz w:val="20"/>
                <w:szCs w:val="20"/>
              </w:rPr>
              <w:t>setzen sich mit der Frage der Umsetzbarkeit ethischer Orientierungen in der Bergpredigt auseinander</w:t>
            </w:r>
            <w:r>
              <w:rPr>
                <w:rFonts w:ascii="Calibri" w:hAnsi="Calibri" w:cs="Calibri"/>
                <w:bCs/>
                <w:sz w:val="20"/>
                <w:szCs w:val="20"/>
              </w:rPr>
              <w:t>.</w:t>
            </w:r>
            <w:r w:rsidRPr="0067155E">
              <w:rPr>
                <w:rFonts w:ascii="Calibri" w:hAnsi="Calibri" w:cs="Calibri"/>
                <w:bCs/>
                <w:sz w:val="20"/>
                <w:szCs w:val="20"/>
              </w:rPr>
              <w:t xml:space="preserve"> (K82)</w:t>
            </w:r>
          </w:p>
        </w:tc>
        <w:tc>
          <w:tcPr>
            <w:tcW w:w="7233" w:type="dxa"/>
            <w:tcBorders>
              <w:top w:val="single" w:sz="4" w:space="0" w:color="000000"/>
              <w:left w:val="single" w:sz="4" w:space="0" w:color="000000"/>
              <w:bottom w:val="single" w:sz="4" w:space="0" w:color="000000"/>
              <w:right w:val="single" w:sz="4" w:space="0" w:color="000000"/>
            </w:tcBorders>
            <w:shd w:val="clear" w:color="auto" w:fill="auto"/>
          </w:tcPr>
          <w:p w14:paraId="351263B0" w14:textId="77777777" w:rsidR="00DB528C" w:rsidRPr="0067155E" w:rsidRDefault="00DB528C" w:rsidP="00CD0795">
            <w:pPr>
              <w:jc w:val="both"/>
              <w:rPr>
                <w:rFonts w:ascii="Calibri" w:hAnsi="Calibri" w:cs="Calibri"/>
                <w:sz w:val="20"/>
                <w:szCs w:val="20"/>
              </w:rPr>
            </w:pPr>
            <w:r w:rsidRPr="0067155E">
              <w:rPr>
                <w:rFonts w:ascii="Calibri" w:hAnsi="Calibri" w:cs="Calibri"/>
                <w:b/>
                <w:sz w:val="20"/>
                <w:szCs w:val="20"/>
              </w:rPr>
              <w:t>Mögliche Unterrichtsbausteine:</w:t>
            </w:r>
          </w:p>
          <w:p w14:paraId="1D872F0F" w14:textId="77777777" w:rsidR="00DB528C" w:rsidRPr="0067155E" w:rsidRDefault="00DB528C" w:rsidP="00CD0795">
            <w:pPr>
              <w:pStyle w:val="Listenabsatz"/>
              <w:numPr>
                <w:ilvl w:val="0"/>
                <w:numId w:val="27"/>
              </w:numPr>
              <w:jc w:val="both"/>
              <w:rPr>
                <w:rFonts w:ascii="Calibri" w:hAnsi="Calibri" w:cs="Calibri"/>
                <w:sz w:val="20"/>
                <w:szCs w:val="20"/>
              </w:rPr>
            </w:pPr>
            <w:r w:rsidRPr="0067155E">
              <w:rPr>
                <w:rFonts w:ascii="Calibri" w:hAnsi="Calibri" w:cs="Calibri"/>
                <w:sz w:val="20"/>
                <w:szCs w:val="20"/>
              </w:rPr>
              <w:t>Gewissenhaft – gewissenlos? Erfahrungen mit dem Gewissen</w:t>
            </w:r>
          </w:p>
          <w:p w14:paraId="66250DF1" w14:textId="77777777" w:rsidR="00DB528C" w:rsidRPr="0067155E" w:rsidRDefault="00DB528C" w:rsidP="00CD0795">
            <w:pPr>
              <w:pStyle w:val="Listenabsatz"/>
              <w:numPr>
                <w:ilvl w:val="0"/>
                <w:numId w:val="27"/>
              </w:numPr>
              <w:jc w:val="both"/>
              <w:rPr>
                <w:rFonts w:ascii="Calibri" w:hAnsi="Calibri" w:cs="Calibri"/>
                <w:sz w:val="20"/>
                <w:szCs w:val="20"/>
              </w:rPr>
            </w:pPr>
            <w:r w:rsidRPr="0067155E">
              <w:rPr>
                <w:rFonts w:ascii="Calibri" w:hAnsi="Calibri" w:cs="Calibri"/>
                <w:sz w:val="20"/>
                <w:szCs w:val="20"/>
              </w:rPr>
              <w:t>Ethische Dilemmat</w:t>
            </w:r>
            <w:r>
              <w:rPr>
                <w:rFonts w:ascii="Calibri" w:hAnsi="Calibri" w:cs="Calibri"/>
                <w:sz w:val="20"/>
                <w:szCs w:val="20"/>
              </w:rPr>
              <w:t>a: M</w:t>
            </w:r>
            <w:r w:rsidRPr="0067155E">
              <w:rPr>
                <w:rFonts w:ascii="Calibri" w:hAnsi="Calibri" w:cs="Calibri"/>
                <w:sz w:val="20"/>
                <w:szCs w:val="20"/>
              </w:rPr>
              <w:t>uss ich immer ehrlich sein?</w:t>
            </w:r>
          </w:p>
          <w:p w14:paraId="3694B8EF" w14:textId="77777777" w:rsidR="00DB528C" w:rsidRPr="0067155E" w:rsidRDefault="00DB528C" w:rsidP="00CD0795">
            <w:pPr>
              <w:pStyle w:val="Listenabsatz"/>
              <w:numPr>
                <w:ilvl w:val="0"/>
                <w:numId w:val="27"/>
              </w:numPr>
              <w:jc w:val="both"/>
              <w:rPr>
                <w:rFonts w:ascii="Calibri" w:hAnsi="Calibri" w:cs="Calibri"/>
                <w:sz w:val="20"/>
                <w:szCs w:val="20"/>
              </w:rPr>
            </w:pPr>
            <w:r w:rsidRPr="00F03FBA">
              <w:rPr>
                <w:rFonts w:ascii="Calibri" w:hAnsi="Calibri" w:cs="Calibri"/>
                <w:sz w:val="20"/>
                <w:szCs w:val="20"/>
              </w:rPr>
              <w:t>Auf</w:t>
            </w:r>
            <w:r w:rsidRPr="0067155E">
              <w:rPr>
                <w:rFonts w:ascii="Calibri" w:hAnsi="Calibri" w:cs="Calibri"/>
                <w:sz w:val="20"/>
                <w:szCs w:val="20"/>
              </w:rPr>
              <w:t xml:space="preserve"> welcher Grundlage fälle ich Gewissensentscheidungen?</w:t>
            </w:r>
          </w:p>
          <w:p w14:paraId="02876F43" w14:textId="77777777" w:rsidR="00DB528C" w:rsidRPr="0067155E" w:rsidRDefault="00DB528C" w:rsidP="00CD0795">
            <w:pPr>
              <w:pStyle w:val="Listenabsatz"/>
              <w:numPr>
                <w:ilvl w:val="0"/>
                <w:numId w:val="27"/>
              </w:numPr>
              <w:jc w:val="both"/>
              <w:rPr>
                <w:rFonts w:ascii="Calibri" w:hAnsi="Calibri" w:cs="Calibri"/>
                <w:sz w:val="20"/>
                <w:szCs w:val="20"/>
              </w:rPr>
            </w:pPr>
            <w:r w:rsidRPr="0067155E">
              <w:rPr>
                <w:rFonts w:ascii="Calibri" w:hAnsi="Calibri" w:cs="Calibri"/>
                <w:sz w:val="20"/>
                <w:szCs w:val="20"/>
              </w:rPr>
              <w:t>Christliche Werte und Normen für Gewissensentscheidungen</w:t>
            </w:r>
          </w:p>
          <w:p w14:paraId="20C406ED" w14:textId="77777777" w:rsidR="00DB528C" w:rsidRPr="0067155E" w:rsidRDefault="00DB528C" w:rsidP="00CD0795">
            <w:pPr>
              <w:pStyle w:val="Listenabsatz"/>
              <w:spacing w:before="60"/>
              <w:ind w:left="0"/>
              <w:jc w:val="both"/>
              <w:rPr>
                <w:rFonts w:ascii="Calibri" w:hAnsi="Calibri" w:cs="Calibri"/>
                <w:sz w:val="20"/>
                <w:szCs w:val="20"/>
              </w:rPr>
            </w:pPr>
          </w:p>
          <w:p w14:paraId="1B4A84AC" w14:textId="77777777" w:rsidR="00DB528C" w:rsidRPr="0067155E" w:rsidRDefault="00DB528C" w:rsidP="00CD0795">
            <w:pPr>
              <w:jc w:val="both"/>
              <w:rPr>
                <w:rFonts w:ascii="Calibri" w:hAnsi="Calibri" w:cs="Calibri"/>
                <w:sz w:val="20"/>
                <w:szCs w:val="20"/>
              </w:rPr>
            </w:pPr>
            <w:r w:rsidRPr="0067155E">
              <w:rPr>
                <w:rFonts w:ascii="Calibri" w:hAnsi="Calibri" w:cs="Calibri"/>
                <w:b/>
                <w:sz w:val="20"/>
                <w:szCs w:val="20"/>
              </w:rPr>
              <w:t>Didaktisch-methodische Hinweise / digitale Bildung:</w:t>
            </w:r>
          </w:p>
          <w:p w14:paraId="14D08B69" w14:textId="77777777" w:rsidR="00DB528C" w:rsidRPr="0067155E" w:rsidRDefault="00DB528C" w:rsidP="00CD0795">
            <w:pPr>
              <w:pStyle w:val="Listenabsatz"/>
              <w:spacing w:before="60"/>
              <w:ind w:left="0"/>
              <w:jc w:val="both"/>
              <w:rPr>
                <w:rFonts w:ascii="Calibri" w:hAnsi="Calibri" w:cs="Calibri"/>
                <w:sz w:val="20"/>
                <w:szCs w:val="20"/>
              </w:rPr>
            </w:pPr>
          </w:p>
          <w:p w14:paraId="1F80F537" w14:textId="77777777" w:rsidR="00DB528C" w:rsidRPr="0067155E" w:rsidRDefault="00DB528C" w:rsidP="00CD0795">
            <w:pPr>
              <w:jc w:val="both"/>
            </w:pPr>
            <w:r w:rsidRPr="0067155E">
              <w:rPr>
                <w:rFonts w:ascii="Calibri" w:hAnsi="Calibri" w:cs="Calibri"/>
                <w:b/>
                <w:sz w:val="20"/>
                <w:szCs w:val="20"/>
              </w:rPr>
              <w:t xml:space="preserve">Zeitbedarf: </w:t>
            </w:r>
            <w:r w:rsidRPr="0069691C">
              <w:rPr>
                <w:rFonts w:ascii="Calibri" w:hAnsi="Calibri" w:cs="Calibri"/>
                <w:sz w:val="20"/>
                <w:szCs w:val="20"/>
              </w:rPr>
              <w:t>ca.</w:t>
            </w:r>
            <w:r>
              <w:rPr>
                <w:rFonts w:ascii="Calibri" w:hAnsi="Calibri" w:cs="Calibri"/>
                <w:b/>
                <w:sz w:val="20"/>
                <w:szCs w:val="20"/>
              </w:rPr>
              <w:t xml:space="preserve"> </w:t>
            </w:r>
            <w:r w:rsidRPr="00F03FBA">
              <w:rPr>
                <w:rFonts w:ascii="Calibri" w:hAnsi="Calibri" w:cs="Calibri"/>
                <w:sz w:val="20"/>
                <w:szCs w:val="20"/>
              </w:rPr>
              <w:t>12 Stunden</w:t>
            </w:r>
          </w:p>
        </w:tc>
      </w:tr>
    </w:tbl>
    <w:p w14:paraId="4E10B117" w14:textId="77777777" w:rsidR="00DB528C" w:rsidRDefault="00DB528C" w:rsidP="00CD0795">
      <w:pPr>
        <w:jc w:val="both"/>
      </w:pPr>
    </w:p>
    <w:p w14:paraId="7166AE8C" w14:textId="77777777" w:rsidR="00480302" w:rsidRDefault="00480302" w:rsidP="00CD0795">
      <w:pPr>
        <w:pStyle w:val="TabellenInhalt"/>
        <w:spacing w:after="292"/>
        <w:jc w:val="both"/>
        <w:rPr>
          <w:rFonts w:ascii="Arial" w:hAnsi="Arial" w:cs="Arial"/>
          <w:b/>
          <w:sz w:val="23"/>
          <w:szCs w:val="23"/>
        </w:rPr>
      </w:pPr>
    </w:p>
    <w:p w14:paraId="0B431FFB" w14:textId="77777777" w:rsidR="00480302" w:rsidRDefault="00480302" w:rsidP="00CD0795">
      <w:pPr>
        <w:pStyle w:val="TabellenInhalt"/>
        <w:spacing w:after="292"/>
        <w:jc w:val="both"/>
        <w:rPr>
          <w:rFonts w:ascii="Arial" w:hAnsi="Arial" w:cs="Arial"/>
          <w:b/>
          <w:sz w:val="23"/>
          <w:szCs w:val="23"/>
        </w:rPr>
      </w:pPr>
    </w:p>
    <w:p w14:paraId="292EA20C" w14:textId="77777777" w:rsidR="00480302" w:rsidRDefault="00480302" w:rsidP="00CD0795">
      <w:pPr>
        <w:pStyle w:val="TabellenInhalt"/>
        <w:spacing w:after="292"/>
        <w:jc w:val="both"/>
        <w:rPr>
          <w:rFonts w:ascii="Arial" w:hAnsi="Arial" w:cs="Arial"/>
          <w:b/>
          <w:sz w:val="23"/>
          <w:szCs w:val="23"/>
        </w:rPr>
      </w:pPr>
    </w:p>
    <w:p w14:paraId="7D0B733B" w14:textId="77777777" w:rsidR="00480302" w:rsidRDefault="00480302" w:rsidP="00CD0795">
      <w:pPr>
        <w:pStyle w:val="TabellenInhalt"/>
        <w:spacing w:after="292"/>
        <w:jc w:val="both"/>
        <w:rPr>
          <w:rFonts w:ascii="Arial" w:hAnsi="Arial" w:cs="Arial"/>
          <w:b/>
          <w:sz w:val="23"/>
          <w:szCs w:val="23"/>
        </w:rPr>
      </w:pPr>
    </w:p>
    <w:p w14:paraId="3B50AC93" w14:textId="6B38C917" w:rsidR="00C2285C" w:rsidRDefault="00025E3F" w:rsidP="00CD0795">
      <w:pPr>
        <w:pStyle w:val="Default"/>
        <w:jc w:val="both"/>
        <w:rPr>
          <w:b/>
          <w:bCs/>
          <w:sz w:val="22"/>
          <w:szCs w:val="22"/>
        </w:rPr>
      </w:pPr>
      <w:r>
        <w:rPr>
          <w:b/>
          <w:bCs/>
          <w:sz w:val="22"/>
          <w:szCs w:val="22"/>
        </w:rPr>
        <w:lastRenderedPageBreak/>
        <w:t xml:space="preserve">3.4 </w:t>
      </w:r>
      <w:r w:rsidR="00C2285C">
        <w:rPr>
          <w:b/>
          <w:bCs/>
          <w:sz w:val="22"/>
          <w:szCs w:val="22"/>
        </w:rPr>
        <w:t>Verteilung der Unterrichtsvorhaben über die Halbjahre für die Jahrgangsstufe 8</w:t>
      </w:r>
      <w:r w:rsidR="00E636BE">
        <w:rPr>
          <w:b/>
          <w:bCs/>
          <w:sz w:val="22"/>
          <w:szCs w:val="22"/>
        </w:rPr>
        <w:t xml:space="preserve"> - Übersicht und Detailpläne</w:t>
      </w:r>
      <w:r w:rsidR="00C2285C">
        <w:rPr>
          <w:b/>
          <w:bCs/>
          <w:sz w:val="22"/>
          <w:szCs w:val="22"/>
        </w:rPr>
        <w:t xml:space="preserve">                                                                                                                                                               </w:t>
      </w:r>
    </w:p>
    <w:p w14:paraId="20F94CE9" w14:textId="77777777" w:rsidR="00C2285C" w:rsidRDefault="00C2285C" w:rsidP="00CD0795">
      <w:pPr>
        <w:pStyle w:val="Default"/>
        <w:jc w:val="both"/>
        <w:rPr>
          <w:b/>
          <w:bCs/>
          <w:sz w:val="22"/>
          <w:szCs w:val="22"/>
        </w:rPr>
      </w:pPr>
    </w:p>
    <w:p w14:paraId="17084164" w14:textId="77777777" w:rsidR="00C2285C" w:rsidRPr="003E6C05" w:rsidRDefault="00C2285C" w:rsidP="00CD0795">
      <w:pPr>
        <w:pStyle w:val="Default"/>
        <w:jc w:val="both"/>
        <w:rPr>
          <w:b/>
          <w:bCs/>
          <w:iCs/>
          <w:color w:val="339966"/>
          <w:sz w:val="16"/>
          <w:szCs w:val="16"/>
        </w:rPr>
      </w:pPr>
      <w:r>
        <w:rPr>
          <w:b/>
          <w:bCs/>
          <w:color w:val="0000FF"/>
          <w:sz w:val="22"/>
          <w:szCs w:val="22"/>
        </w:rPr>
        <w:t xml:space="preserve">Didaktischer Leitgedanke:  Orientierung gewinnen im Umgang mit sich selbst und anderen            </w:t>
      </w:r>
      <w:r w:rsidRPr="003E6C05">
        <w:rPr>
          <w:b/>
          <w:bCs/>
          <w:iCs/>
          <w:color w:val="FF3300"/>
          <w:sz w:val="16"/>
          <w:szCs w:val="16"/>
        </w:rPr>
        <w:t>Rot: Mögliche KSA</w:t>
      </w:r>
      <w:r w:rsidRPr="003E6C05">
        <w:rPr>
          <w:b/>
          <w:bCs/>
          <w:color w:val="0000FF"/>
          <w:sz w:val="16"/>
          <w:szCs w:val="16"/>
        </w:rPr>
        <w:t xml:space="preserve">     </w:t>
      </w:r>
      <w:r w:rsidRPr="003E6C05">
        <w:rPr>
          <w:b/>
          <w:bCs/>
          <w:iCs/>
          <w:color w:val="339966"/>
          <w:sz w:val="16"/>
          <w:szCs w:val="16"/>
        </w:rPr>
        <w:t>Grün: „Praktisches Lernfeld“</w:t>
      </w:r>
    </w:p>
    <w:tbl>
      <w:tblPr>
        <w:tblW w:w="14570" w:type="dxa"/>
        <w:tblLayout w:type="fixed"/>
        <w:tblCellMar>
          <w:left w:w="10" w:type="dxa"/>
          <w:right w:w="10" w:type="dxa"/>
        </w:tblCellMar>
        <w:tblLook w:val="0000" w:firstRow="0" w:lastRow="0" w:firstColumn="0" w:lastColumn="0" w:noHBand="0" w:noVBand="0"/>
      </w:tblPr>
      <w:tblGrid>
        <w:gridCol w:w="7426"/>
        <w:gridCol w:w="7144"/>
      </w:tblGrid>
      <w:tr w:rsidR="00C2285C" w14:paraId="5235F9E0" w14:textId="77777777" w:rsidTr="00CF2AF1">
        <w:tc>
          <w:tcPr>
            <w:tcW w:w="7426" w:type="dxa"/>
            <w:tcBorders>
              <w:top w:val="single" w:sz="2" w:space="0" w:color="000000"/>
              <w:left w:val="single" w:sz="2" w:space="0" w:color="000000"/>
              <w:bottom w:val="single" w:sz="2" w:space="0" w:color="000000"/>
            </w:tcBorders>
            <w:tcMar>
              <w:top w:w="55" w:type="dxa"/>
              <w:left w:w="55" w:type="dxa"/>
              <w:bottom w:w="55" w:type="dxa"/>
              <w:right w:w="55" w:type="dxa"/>
            </w:tcMar>
          </w:tcPr>
          <w:p w14:paraId="32C15C64" w14:textId="77777777" w:rsidR="00C2285C" w:rsidRPr="003E6C05" w:rsidRDefault="00C2285C" w:rsidP="00CD0795">
            <w:pPr>
              <w:pStyle w:val="TableContents"/>
              <w:jc w:val="both"/>
              <w:rPr>
                <w:rFonts w:ascii="Arial, Arial" w:eastAsia="Arial, Arial" w:hAnsi="Arial, Arial" w:cs="Arial, Arial"/>
                <w:b/>
                <w:sz w:val="22"/>
                <w:szCs w:val="22"/>
              </w:rPr>
            </w:pPr>
            <w:r w:rsidRPr="003E6C05">
              <w:rPr>
                <w:rFonts w:ascii="Arial, Arial" w:eastAsia="Arial, Arial" w:hAnsi="Arial, Arial" w:cs="Arial, Arial"/>
                <w:b/>
                <w:sz w:val="22"/>
                <w:szCs w:val="22"/>
              </w:rPr>
              <w:t>Jahrgangsstufe 8.1</w:t>
            </w:r>
          </w:p>
        </w:tc>
        <w:tc>
          <w:tcPr>
            <w:tcW w:w="714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3F02319C" w14:textId="77777777" w:rsidR="00C2285C" w:rsidRPr="003E6C05" w:rsidRDefault="00C2285C" w:rsidP="00CD0795">
            <w:pPr>
              <w:pStyle w:val="TableContents"/>
              <w:jc w:val="both"/>
              <w:rPr>
                <w:rFonts w:ascii="Arial, Arial" w:eastAsia="Arial, Arial" w:hAnsi="Arial, Arial" w:cs="Arial, Arial"/>
                <w:b/>
                <w:sz w:val="22"/>
                <w:szCs w:val="22"/>
              </w:rPr>
            </w:pPr>
            <w:r w:rsidRPr="003E6C05">
              <w:rPr>
                <w:rFonts w:ascii="Arial, Arial" w:eastAsia="Arial, Arial" w:hAnsi="Arial, Arial" w:cs="Arial, Arial"/>
                <w:b/>
                <w:sz w:val="22"/>
                <w:szCs w:val="22"/>
              </w:rPr>
              <w:t>Jahrgangsstufe 8.2</w:t>
            </w:r>
          </w:p>
        </w:tc>
      </w:tr>
      <w:tr w:rsidR="00C2285C" w14:paraId="52FB3886" w14:textId="77777777" w:rsidTr="00CF2AF1">
        <w:tc>
          <w:tcPr>
            <w:tcW w:w="7426" w:type="dxa"/>
            <w:tcBorders>
              <w:left w:val="single" w:sz="2" w:space="0" w:color="000000"/>
              <w:bottom w:val="single" w:sz="2" w:space="0" w:color="000000"/>
            </w:tcBorders>
            <w:tcMar>
              <w:top w:w="55" w:type="dxa"/>
              <w:left w:w="55" w:type="dxa"/>
              <w:bottom w:w="55" w:type="dxa"/>
              <w:right w:w="55" w:type="dxa"/>
            </w:tcMar>
          </w:tcPr>
          <w:p w14:paraId="7BBFD5CC" w14:textId="77777777" w:rsidR="00C2285C" w:rsidRDefault="00C2285C" w:rsidP="00CD0795">
            <w:pPr>
              <w:pStyle w:val="Default"/>
              <w:jc w:val="both"/>
              <w:rPr>
                <w:b/>
                <w:bCs/>
                <w:color w:val="auto"/>
                <w:sz w:val="22"/>
                <w:szCs w:val="22"/>
              </w:rPr>
            </w:pPr>
            <w:r w:rsidRPr="00ED7639">
              <w:rPr>
                <w:b/>
                <w:bCs/>
                <w:color w:val="auto"/>
                <w:sz w:val="22"/>
                <w:szCs w:val="22"/>
              </w:rPr>
              <w:t>Unterrichtsvorhaben 1</w:t>
            </w:r>
            <w:r>
              <w:rPr>
                <w:b/>
                <w:bCs/>
                <w:color w:val="auto"/>
                <w:sz w:val="22"/>
                <w:szCs w:val="22"/>
              </w:rPr>
              <w:t>:</w:t>
            </w:r>
            <w:r w:rsidRPr="00ED7639">
              <w:rPr>
                <w:b/>
                <w:bCs/>
                <w:color w:val="auto"/>
                <w:sz w:val="22"/>
                <w:szCs w:val="22"/>
              </w:rPr>
              <w:t xml:space="preserve"> </w:t>
            </w:r>
          </w:p>
          <w:p w14:paraId="0979E1A2" w14:textId="77777777" w:rsidR="00C2285C" w:rsidRPr="001678D2" w:rsidRDefault="00C2285C" w:rsidP="00CD0795">
            <w:pPr>
              <w:pStyle w:val="Default"/>
              <w:jc w:val="both"/>
              <w:rPr>
                <w:b/>
                <w:bCs/>
                <w:color w:val="auto"/>
                <w:sz w:val="22"/>
                <w:szCs w:val="22"/>
              </w:rPr>
            </w:pPr>
            <w:r>
              <w:rPr>
                <w:b/>
                <w:bCs/>
                <w:color w:val="auto"/>
                <w:sz w:val="22"/>
                <w:szCs w:val="22"/>
              </w:rPr>
              <w:t>Bin ich richtig, so wie ich bin? Rechtfertigung und Selbstannahme</w:t>
            </w:r>
          </w:p>
          <w:p w14:paraId="23D1B455" w14:textId="77777777" w:rsidR="00C2285C" w:rsidRPr="00C2285C" w:rsidRDefault="00C2285C" w:rsidP="00CD0795">
            <w:pPr>
              <w:pStyle w:val="Default"/>
              <w:jc w:val="both"/>
              <w:rPr>
                <w:b/>
                <w:color w:val="auto"/>
                <w:sz w:val="18"/>
                <w:szCs w:val="18"/>
              </w:rPr>
            </w:pPr>
            <w:r w:rsidRPr="00C2285C">
              <w:rPr>
                <w:b/>
                <w:color w:val="auto"/>
                <w:sz w:val="18"/>
                <w:szCs w:val="18"/>
              </w:rPr>
              <w:t>Mögliche Unterrichtsbausteine:</w:t>
            </w:r>
          </w:p>
          <w:p w14:paraId="3EFFE85C" w14:textId="77777777" w:rsidR="00C2285C" w:rsidRPr="00C2285C" w:rsidRDefault="00C2285C" w:rsidP="00CD0795">
            <w:pPr>
              <w:numPr>
                <w:ilvl w:val="0"/>
                <w:numId w:val="28"/>
              </w:numPr>
              <w:jc w:val="both"/>
              <w:rPr>
                <w:rFonts w:ascii="Arial" w:hAnsi="Arial" w:cs="Arial"/>
                <w:sz w:val="18"/>
                <w:szCs w:val="18"/>
              </w:rPr>
            </w:pPr>
            <w:r w:rsidRPr="00C2285C">
              <w:rPr>
                <w:rFonts w:ascii="Arial" w:hAnsi="Arial" w:cs="Arial"/>
                <w:sz w:val="18"/>
                <w:szCs w:val="18"/>
              </w:rPr>
              <w:t>Grundzüge der Reformation</w:t>
            </w:r>
          </w:p>
          <w:p w14:paraId="7A81F632" w14:textId="77777777" w:rsidR="00C2285C" w:rsidRPr="00C2285C" w:rsidRDefault="00C2285C" w:rsidP="00CD0795">
            <w:pPr>
              <w:numPr>
                <w:ilvl w:val="0"/>
                <w:numId w:val="28"/>
              </w:numPr>
              <w:jc w:val="both"/>
              <w:rPr>
                <w:rFonts w:ascii="Arial" w:hAnsi="Arial" w:cs="Arial"/>
                <w:sz w:val="18"/>
                <w:szCs w:val="18"/>
              </w:rPr>
            </w:pPr>
            <w:r w:rsidRPr="00C2285C">
              <w:rPr>
                <w:rFonts w:ascii="Arial" w:hAnsi="Arial" w:cs="Arial"/>
                <w:sz w:val="18"/>
                <w:szCs w:val="18"/>
              </w:rPr>
              <w:t>Luthers zentrale Entdeckung – Gottes- und Menschenbild</w:t>
            </w:r>
          </w:p>
          <w:p w14:paraId="66CEE821" w14:textId="77777777" w:rsidR="00C2285C" w:rsidRPr="00C2285C" w:rsidRDefault="00C2285C" w:rsidP="00CD0795">
            <w:pPr>
              <w:numPr>
                <w:ilvl w:val="0"/>
                <w:numId w:val="28"/>
              </w:numPr>
              <w:jc w:val="both"/>
              <w:rPr>
                <w:rFonts w:ascii="Arial" w:hAnsi="Arial" w:cs="Arial"/>
                <w:sz w:val="18"/>
                <w:szCs w:val="18"/>
              </w:rPr>
            </w:pPr>
            <w:r w:rsidRPr="00C2285C">
              <w:rPr>
                <w:rFonts w:ascii="Arial" w:hAnsi="Arial" w:cs="Arial"/>
                <w:sz w:val="18"/>
                <w:szCs w:val="18"/>
              </w:rPr>
              <w:t>Lebenspraktische Bedeutung des Rechtfertigungsgedankens</w:t>
            </w:r>
          </w:p>
          <w:p w14:paraId="2AAC1F85" w14:textId="77777777" w:rsidR="00C2285C" w:rsidRPr="00C2285C" w:rsidRDefault="00C2285C" w:rsidP="00CD0795">
            <w:pPr>
              <w:jc w:val="both"/>
              <w:rPr>
                <w:rFonts w:ascii="Arial" w:hAnsi="Arial" w:cs="Arial"/>
                <w:sz w:val="18"/>
                <w:szCs w:val="18"/>
                <w:u w:val="single"/>
              </w:rPr>
            </w:pPr>
            <w:r w:rsidRPr="00C2285C">
              <w:rPr>
                <w:rFonts w:ascii="Arial" w:hAnsi="Arial" w:cs="Arial"/>
                <w:b/>
                <w:sz w:val="18"/>
                <w:szCs w:val="18"/>
                <w:u w:val="single"/>
              </w:rPr>
              <w:t>Didaktisch-methodische Hinweise / digitale Bildung:</w:t>
            </w:r>
          </w:p>
          <w:p w14:paraId="2841E984" w14:textId="77777777" w:rsidR="00C2285C" w:rsidRPr="00C2285C" w:rsidRDefault="00C2285C" w:rsidP="00CD0795">
            <w:pPr>
              <w:numPr>
                <w:ilvl w:val="0"/>
                <w:numId w:val="28"/>
              </w:numPr>
              <w:jc w:val="both"/>
              <w:rPr>
                <w:rFonts w:ascii="Arial" w:hAnsi="Arial" w:cs="Arial"/>
                <w:sz w:val="18"/>
                <w:szCs w:val="18"/>
              </w:rPr>
            </w:pPr>
            <w:r w:rsidRPr="00C2285C">
              <w:rPr>
                <w:rFonts w:ascii="Arial" w:hAnsi="Arial" w:cs="Arial"/>
                <w:sz w:val="18"/>
                <w:szCs w:val="18"/>
              </w:rPr>
              <w:t>z.B. gemeinsame Arbeit mit dem Fach Geschichte – Reformationsgeschehen im Zusammenhang mit der Gesellschaft des Mittelalters</w:t>
            </w:r>
          </w:p>
          <w:p w14:paraId="03A82946" w14:textId="77777777" w:rsidR="00C2285C" w:rsidRPr="00C2285C" w:rsidRDefault="00C2285C" w:rsidP="00CD0795">
            <w:pPr>
              <w:pStyle w:val="Default"/>
              <w:jc w:val="both"/>
              <w:rPr>
                <w:rFonts w:ascii="Arial" w:hAnsi="Arial" w:cs="Arial"/>
                <w:color w:val="000000" w:themeColor="text1"/>
                <w:sz w:val="18"/>
                <w:szCs w:val="18"/>
              </w:rPr>
            </w:pPr>
            <w:r w:rsidRPr="00C2285C">
              <w:rPr>
                <w:rFonts w:ascii="Arial" w:hAnsi="Arial" w:cs="Arial"/>
                <w:color w:val="000000" w:themeColor="text1"/>
                <w:sz w:val="18"/>
                <w:szCs w:val="18"/>
              </w:rPr>
              <w:t>Zeitbedarf 12 Stunden</w:t>
            </w:r>
          </w:p>
          <w:p w14:paraId="65441E5F" w14:textId="77777777" w:rsidR="00C2285C" w:rsidRDefault="00C2285C" w:rsidP="00CD0795">
            <w:pPr>
              <w:pStyle w:val="Default"/>
              <w:jc w:val="both"/>
              <w:rPr>
                <w:color w:val="0000FF"/>
                <w:sz w:val="22"/>
                <w:szCs w:val="22"/>
              </w:rPr>
            </w:pPr>
          </w:p>
          <w:p w14:paraId="014E0858" w14:textId="77777777" w:rsidR="00C2285C" w:rsidRDefault="00C2285C" w:rsidP="00CD0795">
            <w:pPr>
              <w:pStyle w:val="Default"/>
              <w:jc w:val="both"/>
              <w:rPr>
                <w:b/>
                <w:bCs/>
                <w:color w:val="auto"/>
                <w:sz w:val="22"/>
                <w:szCs w:val="22"/>
              </w:rPr>
            </w:pPr>
            <w:r w:rsidRPr="00ED7639">
              <w:rPr>
                <w:b/>
                <w:bCs/>
                <w:color w:val="auto"/>
                <w:sz w:val="22"/>
                <w:szCs w:val="22"/>
              </w:rPr>
              <w:t>Unterrichtsv</w:t>
            </w:r>
            <w:r>
              <w:rPr>
                <w:b/>
                <w:bCs/>
                <w:color w:val="auto"/>
                <w:sz w:val="22"/>
                <w:szCs w:val="22"/>
              </w:rPr>
              <w:t>orhaben 3:</w:t>
            </w:r>
            <w:r w:rsidRPr="00ED7639">
              <w:rPr>
                <w:b/>
                <w:bCs/>
                <w:color w:val="auto"/>
                <w:sz w:val="22"/>
                <w:szCs w:val="22"/>
              </w:rPr>
              <w:t xml:space="preserve"> </w:t>
            </w:r>
          </w:p>
          <w:p w14:paraId="29A2C5AD" w14:textId="77777777" w:rsidR="00C2285C" w:rsidRPr="001678D2" w:rsidRDefault="00C2285C" w:rsidP="00CD0795">
            <w:pPr>
              <w:pStyle w:val="Default"/>
              <w:jc w:val="both"/>
              <w:rPr>
                <w:b/>
                <w:bCs/>
                <w:color w:val="auto"/>
                <w:sz w:val="22"/>
                <w:szCs w:val="22"/>
              </w:rPr>
            </w:pPr>
            <w:r>
              <w:rPr>
                <w:b/>
                <w:bCs/>
                <w:color w:val="auto"/>
                <w:sz w:val="22"/>
                <w:szCs w:val="22"/>
              </w:rPr>
              <w:t>Wem kann ich vertrauen? Orientierung finden auf dem Markt der religiösen Angebote</w:t>
            </w:r>
          </w:p>
          <w:p w14:paraId="6486500B" w14:textId="77777777" w:rsidR="00C2285C" w:rsidRPr="001678D2" w:rsidRDefault="00C2285C" w:rsidP="00CD0795">
            <w:pPr>
              <w:pStyle w:val="Default"/>
              <w:jc w:val="both"/>
              <w:rPr>
                <w:b/>
                <w:color w:val="000000" w:themeColor="text1"/>
                <w:sz w:val="18"/>
                <w:szCs w:val="18"/>
              </w:rPr>
            </w:pPr>
            <w:r w:rsidRPr="001678D2">
              <w:rPr>
                <w:b/>
                <w:color w:val="000000" w:themeColor="text1"/>
                <w:sz w:val="18"/>
                <w:szCs w:val="18"/>
              </w:rPr>
              <w:t>Mögliche Unterrichtsbausteine:</w:t>
            </w:r>
          </w:p>
          <w:p w14:paraId="0FB9A54E" w14:textId="77777777" w:rsidR="00C2285C" w:rsidRPr="0056135B" w:rsidRDefault="00C2285C" w:rsidP="00CD0795">
            <w:pPr>
              <w:pStyle w:val="Default"/>
              <w:numPr>
                <w:ilvl w:val="0"/>
                <w:numId w:val="7"/>
              </w:numPr>
              <w:jc w:val="both"/>
              <w:rPr>
                <w:color w:val="000000" w:themeColor="text1"/>
                <w:sz w:val="18"/>
                <w:szCs w:val="18"/>
              </w:rPr>
            </w:pPr>
            <w:r w:rsidRPr="0056135B">
              <w:rPr>
                <w:color w:val="000000" w:themeColor="text1"/>
                <w:sz w:val="18"/>
                <w:szCs w:val="18"/>
              </w:rPr>
              <w:t>Erkundung religiöser Angebote</w:t>
            </w:r>
          </w:p>
          <w:p w14:paraId="60076153" w14:textId="77777777" w:rsidR="00C2285C" w:rsidRPr="0056135B" w:rsidRDefault="00C2285C" w:rsidP="00CD0795">
            <w:pPr>
              <w:pStyle w:val="Default"/>
              <w:numPr>
                <w:ilvl w:val="0"/>
                <w:numId w:val="7"/>
              </w:numPr>
              <w:jc w:val="both"/>
              <w:rPr>
                <w:color w:val="000000" w:themeColor="text1"/>
                <w:sz w:val="18"/>
                <w:szCs w:val="18"/>
              </w:rPr>
            </w:pPr>
            <w:r w:rsidRPr="0056135B">
              <w:rPr>
                <w:color w:val="000000" w:themeColor="text1"/>
                <w:sz w:val="18"/>
                <w:szCs w:val="18"/>
              </w:rPr>
              <w:t>Merkmale religiöser Gemeinschaften</w:t>
            </w:r>
          </w:p>
          <w:p w14:paraId="162D8BA4" w14:textId="77777777" w:rsidR="00C2285C" w:rsidRPr="00C2285C" w:rsidRDefault="00C2285C" w:rsidP="00CD0795">
            <w:pPr>
              <w:pStyle w:val="Default"/>
              <w:numPr>
                <w:ilvl w:val="0"/>
                <w:numId w:val="7"/>
              </w:numPr>
              <w:jc w:val="both"/>
              <w:rPr>
                <w:rFonts w:ascii="Arial" w:hAnsi="Arial" w:cs="Arial"/>
                <w:color w:val="000000" w:themeColor="text1"/>
                <w:sz w:val="18"/>
                <w:szCs w:val="18"/>
              </w:rPr>
            </w:pPr>
            <w:r w:rsidRPr="0056135B">
              <w:rPr>
                <w:color w:val="000000" w:themeColor="text1"/>
                <w:sz w:val="18"/>
                <w:szCs w:val="18"/>
              </w:rPr>
              <w:t xml:space="preserve">Kriterien der Orientierung auf dem Markt religiöser Angebote: Wem kann ich </w:t>
            </w:r>
            <w:r w:rsidRPr="00C2285C">
              <w:rPr>
                <w:rFonts w:ascii="Arial" w:hAnsi="Arial" w:cs="Arial"/>
                <w:color w:val="000000" w:themeColor="text1"/>
                <w:sz w:val="18"/>
                <w:szCs w:val="18"/>
              </w:rPr>
              <w:t>vertrauen?</w:t>
            </w:r>
          </w:p>
          <w:p w14:paraId="6C52C7ED" w14:textId="77777777" w:rsidR="00C2285C" w:rsidRPr="00C2285C" w:rsidRDefault="00C2285C" w:rsidP="00CD0795">
            <w:pPr>
              <w:pStyle w:val="Default"/>
              <w:numPr>
                <w:ilvl w:val="0"/>
                <w:numId w:val="7"/>
              </w:numPr>
              <w:jc w:val="both"/>
              <w:rPr>
                <w:rFonts w:ascii="Arial" w:hAnsi="Arial" w:cs="Arial"/>
                <w:color w:val="000000" w:themeColor="text1"/>
                <w:sz w:val="18"/>
                <w:szCs w:val="18"/>
              </w:rPr>
            </w:pPr>
            <w:r w:rsidRPr="00C2285C">
              <w:rPr>
                <w:rFonts w:ascii="Arial" w:hAnsi="Arial" w:cs="Arial"/>
                <w:color w:val="000000" w:themeColor="text1"/>
                <w:sz w:val="18"/>
                <w:szCs w:val="18"/>
              </w:rPr>
              <w:t>Religiös begründete Freiheit und Unfreiheit</w:t>
            </w:r>
          </w:p>
          <w:p w14:paraId="3ECCB586" w14:textId="77777777" w:rsidR="00C2285C" w:rsidRPr="00C2285C" w:rsidRDefault="00C2285C" w:rsidP="00CD0795">
            <w:pPr>
              <w:pStyle w:val="Default"/>
              <w:numPr>
                <w:ilvl w:val="0"/>
                <w:numId w:val="7"/>
              </w:numPr>
              <w:jc w:val="both"/>
              <w:rPr>
                <w:rFonts w:ascii="Arial" w:hAnsi="Arial" w:cs="Arial"/>
                <w:b/>
                <w:color w:val="000000" w:themeColor="text1"/>
                <w:sz w:val="18"/>
                <w:szCs w:val="18"/>
              </w:rPr>
            </w:pPr>
            <w:r w:rsidRPr="00C2285C">
              <w:rPr>
                <w:rFonts w:ascii="Arial" w:hAnsi="Arial" w:cs="Arial"/>
                <w:color w:val="000000" w:themeColor="text1"/>
                <w:sz w:val="18"/>
                <w:szCs w:val="18"/>
              </w:rPr>
              <w:t>„Sektencheck“</w:t>
            </w:r>
          </w:p>
          <w:p w14:paraId="4E5CBB35" w14:textId="77777777" w:rsidR="00C2285C" w:rsidRPr="00C2285C" w:rsidRDefault="00C2285C" w:rsidP="00CD0795">
            <w:pPr>
              <w:jc w:val="both"/>
              <w:rPr>
                <w:rFonts w:ascii="Arial" w:hAnsi="Arial" w:cs="Arial"/>
                <w:sz w:val="18"/>
                <w:szCs w:val="18"/>
                <w:u w:val="single"/>
              </w:rPr>
            </w:pPr>
            <w:r w:rsidRPr="00C2285C">
              <w:rPr>
                <w:rFonts w:ascii="Arial" w:hAnsi="Arial" w:cs="Arial"/>
                <w:b/>
                <w:sz w:val="18"/>
                <w:szCs w:val="18"/>
                <w:u w:val="single"/>
              </w:rPr>
              <w:t>Didaktisch-methodische Hinweise / digitale Bildung:</w:t>
            </w:r>
          </w:p>
          <w:p w14:paraId="5686BED0" w14:textId="77777777" w:rsidR="00C2285C" w:rsidRPr="00C2285C" w:rsidRDefault="00C2285C" w:rsidP="00CD0795">
            <w:pPr>
              <w:numPr>
                <w:ilvl w:val="0"/>
                <w:numId w:val="28"/>
              </w:numPr>
              <w:jc w:val="both"/>
              <w:rPr>
                <w:rFonts w:ascii="Arial" w:hAnsi="Arial" w:cs="Arial"/>
                <w:b/>
                <w:color w:val="00B050"/>
                <w:sz w:val="18"/>
                <w:szCs w:val="18"/>
              </w:rPr>
            </w:pPr>
            <w:r w:rsidRPr="00C2285C">
              <w:rPr>
                <w:rFonts w:ascii="Arial" w:hAnsi="Arial" w:cs="Arial"/>
                <w:color w:val="00B050"/>
                <w:sz w:val="18"/>
                <w:szCs w:val="18"/>
              </w:rPr>
              <w:t>z.B. Einladung einer bzw. eines Sektenbeauftragten</w:t>
            </w:r>
            <w:r>
              <w:rPr>
                <w:rFonts w:ascii="Arial" w:hAnsi="Arial" w:cs="Arial"/>
                <w:color w:val="00B050"/>
                <w:sz w:val="18"/>
                <w:szCs w:val="18"/>
              </w:rPr>
              <w:t xml:space="preserve">          </w:t>
            </w:r>
            <w:r w:rsidRPr="00C2285C">
              <w:rPr>
                <w:rFonts w:ascii="Arial" w:hAnsi="Arial" w:cs="Arial"/>
                <w:sz w:val="18"/>
                <w:szCs w:val="18"/>
              </w:rPr>
              <w:t>Zeitbedarf: 12 Stunden</w:t>
            </w:r>
          </w:p>
          <w:p w14:paraId="0A53143F" w14:textId="77777777" w:rsidR="00C2285C" w:rsidRDefault="00C2285C" w:rsidP="00CD0795">
            <w:pPr>
              <w:pStyle w:val="Default"/>
              <w:jc w:val="both"/>
              <w:rPr>
                <w:i/>
                <w:iCs/>
                <w:sz w:val="22"/>
                <w:szCs w:val="22"/>
              </w:rPr>
            </w:pPr>
          </w:p>
          <w:p w14:paraId="303C70D5" w14:textId="77777777" w:rsidR="00C2285C" w:rsidRPr="0015290D" w:rsidRDefault="00C2285C" w:rsidP="00CD0795">
            <w:pPr>
              <w:pStyle w:val="Default"/>
              <w:jc w:val="both"/>
              <w:rPr>
                <w:b/>
                <w:bCs/>
                <w:sz w:val="22"/>
                <w:szCs w:val="22"/>
              </w:rPr>
            </w:pPr>
            <w:r>
              <w:rPr>
                <w:b/>
                <w:bCs/>
                <w:sz w:val="22"/>
                <w:szCs w:val="22"/>
              </w:rPr>
              <w:t>Unterrichtsvorhaben 4</w:t>
            </w:r>
            <w:r w:rsidRPr="0015290D">
              <w:rPr>
                <w:b/>
                <w:bCs/>
                <w:sz w:val="22"/>
                <w:szCs w:val="22"/>
              </w:rPr>
              <w:t>:</w:t>
            </w:r>
          </w:p>
          <w:p w14:paraId="19C15AD9" w14:textId="77777777" w:rsidR="00C2285C" w:rsidRPr="0056135B" w:rsidRDefault="00C2285C" w:rsidP="00CD0795">
            <w:pPr>
              <w:pStyle w:val="Default"/>
              <w:jc w:val="both"/>
              <w:rPr>
                <w:b/>
                <w:sz w:val="22"/>
                <w:szCs w:val="22"/>
              </w:rPr>
            </w:pPr>
            <w:r w:rsidRPr="0056135B">
              <w:rPr>
                <w:b/>
                <w:sz w:val="22"/>
                <w:szCs w:val="22"/>
              </w:rPr>
              <w:t>Ist Hoffnung realistisch? Jesu Rede vom Reich Gottes auf dem Prüfstand</w:t>
            </w:r>
          </w:p>
          <w:p w14:paraId="29C6E48A" w14:textId="77777777" w:rsidR="00C2285C" w:rsidRPr="00C2285C" w:rsidRDefault="00C2285C" w:rsidP="00CD0795">
            <w:pPr>
              <w:spacing w:before="60"/>
              <w:jc w:val="both"/>
              <w:rPr>
                <w:rFonts w:ascii="Arial" w:hAnsi="Arial" w:cs="Arial"/>
                <w:sz w:val="18"/>
                <w:szCs w:val="18"/>
              </w:rPr>
            </w:pPr>
            <w:r w:rsidRPr="00C2285C">
              <w:rPr>
                <w:rFonts w:ascii="Arial" w:hAnsi="Arial" w:cs="Arial"/>
                <w:b/>
                <w:sz w:val="18"/>
                <w:szCs w:val="18"/>
              </w:rPr>
              <w:t>Mögliche Unterrichtsbausteine:</w:t>
            </w:r>
          </w:p>
          <w:p w14:paraId="4E3A5454" w14:textId="77777777" w:rsidR="00C2285C" w:rsidRPr="00C2285C" w:rsidRDefault="00C2285C" w:rsidP="00CD0795">
            <w:pPr>
              <w:numPr>
                <w:ilvl w:val="0"/>
                <w:numId w:val="28"/>
              </w:numPr>
              <w:jc w:val="both"/>
              <w:rPr>
                <w:rFonts w:ascii="Arial" w:hAnsi="Arial" w:cs="Arial"/>
                <w:sz w:val="18"/>
                <w:szCs w:val="18"/>
              </w:rPr>
            </w:pPr>
            <w:r w:rsidRPr="00C2285C">
              <w:rPr>
                <w:rFonts w:ascii="Arial" w:hAnsi="Arial" w:cs="Arial"/>
                <w:sz w:val="18"/>
                <w:szCs w:val="18"/>
              </w:rPr>
              <w:t>Gesellschaftliche Utopien</w:t>
            </w:r>
          </w:p>
          <w:p w14:paraId="2EC1FE52" w14:textId="77777777" w:rsidR="00C2285C" w:rsidRPr="00C2285C" w:rsidRDefault="00C2285C" w:rsidP="00CD0795">
            <w:pPr>
              <w:numPr>
                <w:ilvl w:val="0"/>
                <w:numId w:val="28"/>
              </w:numPr>
              <w:jc w:val="both"/>
              <w:rPr>
                <w:rFonts w:ascii="Arial" w:hAnsi="Arial" w:cs="Arial"/>
                <w:sz w:val="18"/>
                <w:szCs w:val="18"/>
              </w:rPr>
            </w:pPr>
            <w:r w:rsidRPr="00C2285C">
              <w:rPr>
                <w:rFonts w:ascii="Arial" w:hAnsi="Arial" w:cs="Arial"/>
                <w:sz w:val="18"/>
                <w:szCs w:val="18"/>
              </w:rPr>
              <w:t>Reich Gottes-Gleichnisse</w:t>
            </w:r>
          </w:p>
          <w:p w14:paraId="63466787" w14:textId="77777777" w:rsidR="00C2285C" w:rsidRPr="00C2285C" w:rsidRDefault="00C2285C" w:rsidP="00CD0795">
            <w:pPr>
              <w:numPr>
                <w:ilvl w:val="0"/>
                <w:numId w:val="28"/>
              </w:numPr>
              <w:jc w:val="both"/>
              <w:rPr>
                <w:rFonts w:ascii="Arial" w:hAnsi="Arial" w:cs="Arial"/>
                <w:sz w:val="18"/>
                <w:szCs w:val="18"/>
              </w:rPr>
            </w:pPr>
            <w:r w:rsidRPr="00C2285C">
              <w:rPr>
                <w:rFonts w:ascii="Arial" w:hAnsi="Arial" w:cs="Arial"/>
                <w:sz w:val="18"/>
                <w:szCs w:val="18"/>
              </w:rPr>
              <w:t>Konkretionen der Rede vom Reich Gottes, z.B. Besitz vs. Konsumverzicht, Gewalt vs. Gewaltlosigkeit, Lösbarkeit von Konflikten</w:t>
            </w:r>
          </w:p>
          <w:p w14:paraId="1EFE9AC9" w14:textId="77777777" w:rsidR="00C2285C" w:rsidRPr="00C2285C" w:rsidRDefault="00C2285C" w:rsidP="00CD0795">
            <w:pPr>
              <w:numPr>
                <w:ilvl w:val="0"/>
                <w:numId w:val="28"/>
              </w:numPr>
              <w:jc w:val="both"/>
              <w:rPr>
                <w:rFonts w:ascii="Arial" w:hAnsi="Arial" w:cs="Arial"/>
                <w:sz w:val="18"/>
                <w:szCs w:val="18"/>
              </w:rPr>
            </w:pPr>
            <w:r w:rsidRPr="00C2285C">
              <w:rPr>
                <w:rFonts w:ascii="Arial" w:hAnsi="Arial" w:cs="Arial"/>
                <w:sz w:val="18"/>
                <w:szCs w:val="18"/>
              </w:rPr>
              <w:t>Reich Gottes: Hoffnung auf Gerechtigkeit oder Vertröstung auf ein Leben nach dem Tod?</w:t>
            </w:r>
          </w:p>
          <w:p w14:paraId="2884C459" w14:textId="77777777" w:rsidR="00C2285C" w:rsidRPr="00C2285C" w:rsidRDefault="00C2285C" w:rsidP="00CD0795">
            <w:pPr>
              <w:jc w:val="both"/>
              <w:rPr>
                <w:rFonts w:ascii="Arial" w:hAnsi="Arial" w:cs="Arial"/>
                <w:sz w:val="18"/>
                <w:szCs w:val="18"/>
              </w:rPr>
            </w:pPr>
            <w:r w:rsidRPr="00C2285C">
              <w:rPr>
                <w:rFonts w:ascii="Arial" w:hAnsi="Arial" w:cs="Arial"/>
                <w:b/>
                <w:sz w:val="18"/>
                <w:szCs w:val="18"/>
              </w:rPr>
              <w:t>Didaktisch-methodische Hinweise / digitale Bildung:</w:t>
            </w:r>
          </w:p>
          <w:p w14:paraId="086D4E12" w14:textId="77777777" w:rsidR="00C2285C" w:rsidRPr="00C2285C" w:rsidRDefault="00C2285C" w:rsidP="00CD0795">
            <w:pPr>
              <w:numPr>
                <w:ilvl w:val="0"/>
                <w:numId w:val="39"/>
              </w:numPr>
              <w:tabs>
                <w:tab w:val="clear" w:pos="0"/>
                <w:tab w:val="num" w:pos="720"/>
              </w:tabs>
              <w:jc w:val="both"/>
              <w:rPr>
                <w:rFonts w:ascii="Arial" w:hAnsi="Arial" w:cs="Arial"/>
                <w:b/>
                <w:sz w:val="18"/>
                <w:szCs w:val="18"/>
              </w:rPr>
            </w:pPr>
            <w:r w:rsidRPr="00C2285C">
              <w:rPr>
                <w:rFonts w:ascii="Arial" w:hAnsi="Arial" w:cs="Arial"/>
                <w:sz w:val="18"/>
                <w:szCs w:val="18"/>
              </w:rPr>
              <w:t>z.B. biblische Hermeneutik, historisch-kritische Methode der Exegese</w:t>
            </w:r>
          </w:p>
          <w:p w14:paraId="6458C3CE" w14:textId="77777777" w:rsidR="00C2285C" w:rsidRPr="003E6C05" w:rsidRDefault="00C2285C" w:rsidP="00CD0795">
            <w:pPr>
              <w:pStyle w:val="Default"/>
              <w:jc w:val="both"/>
              <w:rPr>
                <w:sz w:val="18"/>
                <w:szCs w:val="18"/>
              </w:rPr>
            </w:pPr>
            <w:r w:rsidRPr="00791E7A">
              <w:rPr>
                <w:sz w:val="18"/>
                <w:szCs w:val="18"/>
              </w:rPr>
              <w:t>Zeitbedarf: 1</w:t>
            </w:r>
            <w:r>
              <w:rPr>
                <w:sz w:val="18"/>
                <w:szCs w:val="18"/>
              </w:rPr>
              <w:t>2 Stunden</w:t>
            </w:r>
          </w:p>
        </w:tc>
        <w:tc>
          <w:tcPr>
            <w:tcW w:w="714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3C5CA9AD" w14:textId="77777777" w:rsidR="00C2285C" w:rsidRDefault="00C2285C" w:rsidP="00CD0795">
            <w:pPr>
              <w:pStyle w:val="Default"/>
              <w:jc w:val="both"/>
              <w:rPr>
                <w:rFonts w:ascii="Arial" w:hAnsi="Arial" w:cs="Arial"/>
                <w:b/>
                <w:sz w:val="22"/>
                <w:szCs w:val="22"/>
              </w:rPr>
            </w:pPr>
            <w:r w:rsidRPr="00484B5A">
              <w:rPr>
                <w:rFonts w:ascii="Arial" w:hAnsi="Arial" w:cs="Arial"/>
                <w:b/>
                <w:sz w:val="22"/>
                <w:szCs w:val="22"/>
              </w:rPr>
              <w:t xml:space="preserve">Unterrichtsvorhaben 5: </w:t>
            </w:r>
          </w:p>
          <w:p w14:paraId="49E624A5" w14:textId="77777777" w:rsidR="00C2285C" w:rsidRPr="00484B5A" w:rsidRDefault="00C2285C" w:rsidP="00CD0795">
            <w:pPr>
              <w:pStyle w:val="Default"/>
              <w:jc w:val="both"/>
              <w:rPr>
                <w:rFonts w:ascii="Arial" w:hAnsi="Arial" w:cs="Arial"/>
                <w:b/>
                <w:sz w:val="22"/>
                <w:szCs w:val="22"/>
              </w:rPr>
            </w:pPr>
            <w:r w:rsidRPr="00484B5A">
              <w:rPr>
                <w:rFonts w:ascii="Arial" w:hAnsi="Arial" w:cs="Arial"/>
                <w:b/>
                <w:sz w:val="22"/>
                <w:szCs w:val="22"/>
              </w:rPr>
              <w:t xml:space="preserve">Umgangsformen mit der Erfahrung von Tod und Trauer </w:t>
            </w:r>
          </w:p>
          <w:p w14:paraId="1D189CC5" w14:textId="77777777" w:rsidR="00C2285C" w:rsidRPr="00C2285C" w:rsidRDefault="00C2285C" w:rsidP="00CD0795">
            <w:pPr>
              <w:spacing w:before="60"/>
              <w:jc w:val="both"/>
              <w:rPr>
                <w:rFonts w:ascii="Arial" w:hAnsi="Arial" w:cs="Arial"/>
                <w:sz w:val="18"/>
                <w:szCs w:val="18"/>
              </w:rPr>
            </w:pPr>
            <w:r w:rsidRPr="00C2285C">
              <w:rPr>
                <w:rFonts w:ascii="Arial" w:hAnsi="Arial" w:cs="Arial"/>
                <w:b/>
                <w:sz w:val="18"/>
                <w:szCs w:val="18"/>
              </w:rPr>
              <w:t>Mögliche Unterrichtsbausteine:</w:t>
            </w:r>
          </w:p>
          <w:p w14:paraId="5442E857" w14:textId="77777777" w:rsidR="00C2285C" w:rsidRPr="00C2285C" w:rsidRDefault="00C2285C" w:rsidP="00CD0795">
            <w:pPr>
              <w:numPr>
                <w:ilvl w:val="0"/>
                <w:numId w:val="45"/>
              </w:numPr>
              <w:jc w:val="both"/>
              <w:rPr>
                <w:rFonts w:ascii="Arial" w:hAnsi="Arial" w:cs="Arial"/>
                <w:sz w:val="18"/>
                <w:szCs w:val="18"/>
              </w:rPr>
            </w:pPr>
            <w:r w:rsidRPr="00C2285C">
              <w:rPr>
                <w:rFonts w:ascii="Arial" w:hAnsi="Arial" w:cs="Arial"/>
                <w:sz w:val="18"/>
                <w:szCs w:val="18"/>
              </w:rPr>
              <w:t>Rituale und Symbole im Umgang mit Tod und Trauer</w:t>
            </w:r>
          </w:p>
          <w:p w14:paraId="25D822FB" w14:textId="77777777" w:rsidR="00C2285C" w:rsidRPr="00C2285C" w:rsidRDefault="00C2285C" w:rsidP="00CD0795">
            <w:pPr>
              <w:numPr>
                <w:ilvl w:val="0"/>
                <w:numId w:val="45"/>
              </w:numPr>
              <w:jc w:val="both"/>
              <w:rPr>
                <w:rFonts w:ascii="Arial" w:hAnsi="Arial" w:cs="Arial"/>
                <w:sz w:val="18"/>
                <w:szCs w:val="18"/>
              </w:rPr>
            </w:pPr>
            <w:r w:rsidRPr="00C2285C">
              <w:rPr>
                <w:rFonts w:ascii="Arial" w:hAnsi="Arial" w:cs="Arial"/>
                <w:sz w:val="18"/>
                <w:szCs w:val="18"/>
              </w:rPr>
              <w:t>Christliche Hoffnung auf die Auferstehung der Toten</w:t>
            </w:r>
          </w:p>
          <w:p w14:paraId="6FC2B4B2" w14:textId="77777777" w:rsidR="00C2285C" w:rsidRPr="00C2285C" w:rsidRDefault="00C2285C" w:rsidP="00CD0795">
            <w:pPr>
              <w:numPr>
                <w:ilvl w:val="0"/>
                <w:numId w:val="45"/>
              </w:numPr>
              <w:jc w:val="both"/>
              <w:rPr>
                <w:rFonts w:ascii="Arial" w:hAnsi="Arial" w:cs="Arial"/>
                <w:sz w:val="18"/>
                <w:szCs w:val="18"/>
              </w:rPr>
            </w:pPr>
            <w:r w:rsidRPr="00C2285C">
              <w:rPr>
                <w:rFonts w:ascii="Arial" w:hAnsi="Arial" w:cs="Arial"/>
                <w:sz w:val="18"/>
                <w:szCs w:val="18"/>
              </w:rPr>
              <w:t>Besuch eines Friedhofes</w:t>
            </w:r>
          </w:p>
          <w:p w14:paraId="1B9B15BD" w14:textId="77777777" w:rsidR="00C2285C" w:rsidRPr="00C2285C" w:rsidRDefault="00C2285C" w:rsidP="00CD0795">
            <w:pPr>
              <w:numPr>
                <w:ilvl w:val="0"/>
                <w:numId w:val="45"/>
              </w:numPr>
              <w:jc w:val="both"/>
              <w:rPr>
                <w:rFonts w:ascii="Arial" w:hAnsi="Arial" w:cs="Arial"/>
                <w:sz w:val="18"/>
                <w:szCs w:val="18"/>
              </w:rPr>
            </w:pPr>
            <w:r w:rsidRPr="00C2285C">
              <w:rPr>
                <w:rFonts w:ascii="Arial" w:hAnsi="Arial" w:cs="Arial"/>
                <w:sz w:val="18"/>
                <w:szCs w:val="18"/>
              </w:rPr>
              <w:t>Trauerarbeit</w:t>
            </w:r>
          </w:p>
          <w:p w14:paraId="279DBDEA" w14:textId="77777777" w:rsidR="00C2285C" w:rsidRPr="00C2285C" w:rsidRDefault="00C2285C" w:rsidP="00CD0795">
            <w:pPr>
              <w:numPr>
                <w:ilvl w:val="0"/>
                <w:numId w:val="45"/>
              </w:numPr>
              <w:jc w:val="both"/>
              <w:rPr>
                <w:rFonts w:ascii="Arial" w:hAnsi="Arial" w:cs="Arial"/>
                <w:sz w:val="18"/>
                <w:szCs w:val="18"/>
              </w:rPr>
            </w:pPr>
            <w:r w:rsidRPr="00C2285C">
              <w:rPr>
                <w:rFonts w:ascii="Arial" w:hAnsi="Arial" w:cs="Arial"/>
                <w:sz w:val="18"/>
                <w:szCs w:val="18"/>
              </w:rPr>
              <w:t>Hospizarbeit</w:t>
            </w:r>
          </w:p>
          <w:p w14:paraId="698B9412" w14:textId="77777777" w:rsidR="00C2285C" w:rsidRPr="00C2285C" w:rsidRDefault="00C2285C" w:rsidP="00CD0795">
            <w:pPr>
              <w:numPr>
                <w:ilvl w:val="0"/>
                <w:numId w:val="45"/>
              </w:numPr>
              <w:jc w:val="both"/>
              <w:rPr>
                <w:rFonts w:ascii="Arial" w:hAnsi="Arial" w:cs="Arial"/>
                <w:sz w:val="18"/>
                <w:szCs w:val="18"/>
              </w:rPr>
            </w:pPr>
            <w:r w:rsidRPr="00C2285C">
              <w:rPr>
                <w:rFonts w:ascii="Arial" w:hAnsi="Arial" w:cs="Arial"/>
                <w:sz w:val="18"/>
                <w:szCs w:val="18"/>
              </w:rPr>
              <w:t>Suizid</w:t>
            </w:r>
          </w:p>
          <w:p w14:paraId="2ABC5D1E" w14:textId="77777777" w:rsidR="00C2285C" w:rsidRPr="00C2285C" w:rsidRDefault="00C2285C" w:rsidP="00CD0795">
            <w:pPr>
              <w:numPr>
                <w:ilvl w:val="0"/>
                <w:numId w:val="45"/>
              </w:numPr>
              <w:jc w:val="both"/>
              <w:rPr>
                <w:rFonts w:ascii="Arial" w:hAnsi="Arial" w:cs="Arial"/>
                <w:sz w:val="18"/>
                <w:szCs w:val="18"/>
              </w:rPr>
            </w:pPr>
            <w:r w:rsidRPr="00C2285C">
              <w:rPr>
                <w:rFonts w:ascii="Arial" w:hAnsi="Arial" w:cs="Arial"/>
                <w:sz w:val="18"/>
                <w:szCs w:val="18"/>
              </w:rPr>
              <w:t>Grenze zwischen Leben und Tod (Nahtod, Hirntod, Organspende)</w:t>
            </w:r>
          </w:p>
          <w:p w14:paraId="174D14ED" w14:textId="77777777" w:rsidR="00C2285C" w:rsidRPr="00C2285C" w:rsidRDefault="00C2285C" w:rsidP="00CD0795">
            <w:pPr>
              <w:numPr>
                <w:ilvl w:val="0"/>
                <w:numId w:val="45"/>
              </w:numPr>
              <w:jc w:val="both"/>
              <w:rPr>
                <w:rFonts w:ascii="Arial" w:hAnsi="Arial" w:cs="Arial"/>
                <w:b/>
                <w:sz w:val="18"/>
                <w:szCs w:val="18"/>
              </w:rPr>
            </w:pPr>
            <w:r w:rsidRPr="00C2285C">
              <w:rPr>
                <w:rFonts w:ascii="Arial" w:hAnsi="Arial" w:cs="Arial"/>
                <w:sz w:val="18"/>
                <w:szCs w:val="18"/>
              </w:rPr>
              <w:t>Bestattungskultur im Wandel</w:t>
            </w:r>
          </w:p>
          <w:p w14:paraId="03289773" w14:textId="77777777" w:rsidR="00C2285C" w:rsidRPr="00C2285C" w:rsidRDefault="00C2285C" w:rsidP="00CD0795">
            <w:pPr>
              <w:jc w:val="both"/>
              <w:rPr>
                <w:rFonts w:ascii="Arial" w:hAnsi="Arial" w:cs="Arial"/>
                <w:sz w:val="18"/>
                <w:szCs w:val="18"/>
                <w:u w:val="single"/>
              </w:rPr>
            </w:pPr>
            <w:r w:rsidRPr="00C2285C">
              <w:rPr>
                <w:rFonts w:ascii="Arial" w:hAnsi="Arial" w:cs="Arial"/>
                <w:b/>
                <w:sz w:val="18"/>
                <w:szCs w:val="18"/>
                <w:u w:val="single"/>
              </w:rPr>
              <w:t>Didaktisch-methodische Hinweise / digitale Bildung:</w:t>
            </w:r>
          </w:p>
          <w:p w14:paraId="4746D7F7" w14:textId="77777777" w:rsidR="00C2285C" w:rsidRPr="00C2285C" w:rsidRDefault="00C2285C" w:rsidP="00CD0795">
            <w:pPr>
              <w:numPr>
                <w:ilvl w:val="0"/>
                <w:numId w:val="45"/>
              </w:numPr>
              <w:jc w:val="both"/>
              <w:rPr>
                <w:rFonts w:ascii="Arial" w:hAnsi="Arial" w:cs="Arial"/>
                <w:color w:val="00B050"/>
                <w:sz w:val="18"/>
                <w:szCs w:val="18"/>
              </w:rPr>
            </w:pPr>
            <w:r w:rsidRPr="00C2285C">
              <w:rPr>
                <w:rFonts w:ascii="Arial" w:hAnsi="Arial" w:cs="Arial"/>
                <w:color w:val="00B050"/>
                <w:sz w:val="18"/>
                <w:szCs w:val="18"/>
              </w:rPr>
              <w:t>z.B. Besuch eines Hospizes, Friedhofes, eines Bestattungsunternehmens</w:t>
            </w:r>
          </w:p>
          <w:p w14:paraId="03D7F9A0" w14:textId="77777777" w:rsidR="00C2285C" w:rsidRPr="00791E7A" w:rsidRDefault="00C2285C" w:rsidP="00CD0795">
            <w:pPr>
              <w:pStyle w:val="Default"/>
              <w:jc w:val="both"/>
              <w:rPr>
                <w:sz w:val="18"/>
                <w:szCs w:val="18"/>
              </w:rPr>
            </w:pPr>
            <w:r w:rsidRPr="00791E7A">
              <w:rPr>
                <w:sz w:val="18"/>
                <w:szCs w:val="18"/>
              </w:rPr>
              <w:t>Zeitbedarf: 12 Stunden</w:t>
            </w:r>
          </w:p>
          <w:p w14:paraId="0F901FE8" w14:textId="77777777" w:rsidR="00C2285C" w:rsidRDefault="00C2285C" w:rsidP="00CD0795">
            <w:pPr>
              <w:pStyle w:val="Default"/>
              <w:jc w:val="both"/>
              <w:rPr>
                <w:sz w:val="22"/>
                <w:szCs w:val="22"/>
              </w:rPr>
            </w:pPr>
          </w:p>
          <w:p w14:paraId="2724C446" w14:textId="0194BABD" w:rsidR="00C2285C" w:rsidRPr="009B5529" w:rsidRDefault="00C2285C" w:rsidP="00CD0795">
            <w:pPr>
              <w:pStyle w:val="Default"/>
              <w:jc w:val="both"/>
              <w:rPr>
                <w:b/>
                <w:sz w:val="22"/>
                <w:szCs w:val="22"/>
              </w:rPr>
            </w:pPr>
            <w:r>
              <w:rPr>
                <w:b/>
                <w:sz w:val="22"/>
                <w:szCs w:val="22"/>
              </w:rPr>
              <w:t>Unterrichtsvorhaben 2</w:t>
            </w:r>
            <w:r w:rsidRPr="00791E7A">
              <w:rPr>
                <w:b/>
                <w:sz w:val="22"/>
                <w:szCs w:val="22"/>
              </w:rPr>
              <w:t xml:space="preserve">: </w:t>
            </w:r>
            <w:r>
              <w:rPr>
                <w:b/>
                <w:sz w:val="22"/>
                <w:szCs w:val="22"/>
              </w:rPr>
              <w:t>Freundschaft, Liebe, Partnerschaft</w:t>
            </w:r>
          </w:p>
          <w:p w14:paraId="488A85B9" w14:textId="77777777" w:rsidR="00C2285C" w:rsidRPr="009B5529" w:rsidRDefault="00C2285C" w:rsidP="00CD0795">
            <w:pPr>
              <w:pStyle w:val="Default"/>
              <w:jc w:val="both"/>
              <w:rPr>
                <w:b/>
                <w:sz w:val="18"/>
                <w:szCs w:val="18"/>
              </w:rPr>
            </w:pPr>
            <w:r w:rsidRPr="009B5529">
              <w:rPr>
                <w:b/>
                <w:sz w:val="18"/>
                <w:szCs w:val="18"/>
              </w:rPr>
              <w:t>Mögliche Unterrichtsbausteine:</w:t>
            </w:r>
          </w:p>
          <w:p w14:paraId="0538F150" w14:textId="77777777" w:rsidR="00C2285C" w:rsidRPr="00915A1E" w:rsidRDefault="00C2285C" w:rsidP="00CD0795">
            <w:pPr>
              <w:pStyle w:val="Default"/>
              <w:numPr>
                <w:ilvl w:val="0"/>
                <w:numId w:val="10"/>
              </w:numPr>
              <w:jc w:val="both"/>
              <w:rPr>
                <w:sz w:val="18"/>
                <w:szCs w:val="18"/>
              </w:rPr>
            </w:pPr>
            <w:r w:rsidRPr="00915A1E">
              <w:rPr>
                <w:sz w:val="18"/>
                <w:szCs w:val="18"/>
              </w:rPr>
              <w:t>Männer- und Frauenbilder</w:t>
            </w:r>
          </w:p>
          <w:p w14:paraId="748E3B23" w14:textId="77777777" w:rsidR="00C2285C" w:rsidRPr="00915A1E" w:rsidRDefault="00C2285C" w:rsidP="00CD0795">
            <w:pPr>
              <w:pStyle w:val="Default"/>
              <w:numPr>
                <w:ilvl w:val="0"/>
                <w:numId w:val="10"/>
              </w:numPr>
              <w:jc w:val="both"/>
              <w:rPr>
                <w:sz w:val="18"/>
                <w:szCs w:val="18"/>
              </w:rPr>
            </w:pPr>
            <w:r w:rsidRPr="00915A1E">
              <w:rPr>
                <w:sz w:val="18"/>
                <w:szCs w:val="18"/>
              </w:rPr>
              <w:t>biblische Bilder von Männern und Frauen (Bsp.: Rut, Abraham, Sara und Hagar)</w:t>
            </w:r>
          </w:p>
          <w:p w14:paraId="0F7FACF2" w14:textId="77777777" w:rsidR="00C2285C" w:rsidRPr="00915A1E" w:rsidRDefault="00C2285C" w:rsidP="00CD0795">
            <w:pPr>
              <w:pStyle w:val="Default"/>
              <w:numPr>
                <w:ilvl w:val="0"/>
                <w:numId w:val="10"/>
              </w:numPr>
              <w:jc w:val="both"/>
              <w:rPr>
                <w:sz w:val="18"/>
                <w:szCs w:val="18"/>
              </w:rPr>
            </w:pPr>
            <w:r w:rsidRPr="00915A1E">
              <w:rPr>
                <w:sz w:val="18"/>
                <w:szCs w:val="18"/>
              </w:rPr>
              <w:t>Erwartungen der SuS an eine Partnerin bzw. an einen Partner und an Partnerschaft</w:t>
            </w:r>
          </w:p>
          <w:p w14:paraId="301A83E0" w14:textId="77777777" w:rsidR="00C2285C" w:rsidRPr="00915A1E" w:rsidRDefault="00C2285C" w:rsidP="00CD0795">
            <w:pPr>
              <w:pStyle w:val="Default"/>
              <w:numPr>
                <w:ilvl w:val="0"/>
                <w:numId w:val="10"/>
              </w:numPr>
              <w:jc w:val="both"/>
              <w:rPr>
                <w:sz w:val="18"/>
                <w:szCs w:val="18"/>
              </w:rPr>
            </w:pPr>
            <w:r w:rsidRPr="00915A1E">
              <w:rPr>
                <w:sz w:val="18"/>
                <w:szCs w:val="18"/>
              </w:rPr>
              <w:t>Sexualität und Partnerschaft</w:t>
            </w:r>
          </w:p>
          <w:p w14:paraId="0441F88D" w14:textId="77777777" w:rsidR="00C2285C" w:rsidRPr="00915A1E" w:rsidRDefault="00C2285C" w:rsidP="00CD0795">
            <w:pPr>
              <w:pStyle w:val="Default"/>
              <w:numPr>
                <w:ilvl w:val="0"/>
                <w:numId w:val="10"/>
              </w:numPr>
              <w:jc w:val="both"/>
              <w:rPr>
                <w:sz w:val="18"/>
                <w:szCs w:val="18"/>
              </w:rPr>
            </w:pPr>
            <w:r w:rsidRPr="00915A1E">
              <w:rPr>
                <w:sz w:val="18"/>
                <w:szCs w:val="18"/>
              </w:rPr>
              <w:t>Bedingungen gelingender bzw. misslingender Partnerschaft</w:t>
            </w:r>
          </w:p>
          <w:p w14:paraId="71E8FA55" w14:textId="77777777" w:rsidR="00C2285C" w:rsidRPr="00C2285C" w:rsidRDefault="00C2285C" w:rsidP="00CD0795">
            <w:pPr>
              <w:pStyle w:val="Default"/>
              <w:numPr>
                <w:ilvl w:val="0"/>
                <w:numId w:val="10"/>
              </w:numPr>
              <w:jc w:val="both"/>
              <w:rPr>
                <w:rFonts w:ascii="Arial" w:hAnsi="Arial" w:cs="Arial"/>
                <w:b/>
                <w:sz w:val="18"/>
                <w:szCs w:val="18"/>
              </w:rPr>
            </w:pPr>
            <w:r w:rsidRPr="00C2285C">
              <w:rPr>
                <w:rFonts w:ascii="Arial" w:hAnsi="Arial" w:cs="Arial"/>
                <w:sz w:val="18"/>
                <w:szCs w:val="18"/>
              </w:rPr>
              <w:t>Umgang mit enttäuschten Erwartungen</w:t>
            </w:r>
          </w:p>
          <w:p w14:paraId="11D8892A" w14:textId="77777777" w:rsidR="00C2285C" w:rsidRPr="00C2285C" w:rsidRDefault="00C2285C" w:rsidP="00CD0795">
            <w:pPr>
              <w:jc w:val="both"/>
              <w:rPr>
                <w:rFonts w:ascii="Arial" w:hAnsi="Arial" w:cs="Arial"/>
                <w:sz w:val="16"/>
                <w:szCs w:val="16"/>
              </w:rPr>
            </w:pPr>
            <w:r w:rsidRPr="00C2285C">
              <w:rPr>
                <w:rFonts w:ascii="Arial" w:hAnsi="Arial" w:cs="Arial"/>
                <w:b/>
                <w:sz w:val="16"/>
                <w:szCs w:val="16"/>
                <w:u w:val="single"/>
              </w:rPr>
              <w:t>Didaktisch-methodische Hinweise / digitale Bildung</w:t>
            </w:r>
            <w:r w:rsidRPr="00C2285C">
              <w:rPr>
                <w:rFonts w:ascii="Arial" w:hAnsi="Arial" w:cs="Arial"/>
                <w:b/>
                <w:sz w:val="16"/>
                <w:szCs w:val="16"/>
              </w:rPr>
              <w:t>:</w:t>
            </w:r>
          </w:p>
          <w:p w14:paraId="3B12D485" w14:textId="77777777" w:rsidR="00C2285C" w:rsidRPr="00C2285C" w:rsidRDefault="00C2285C" w:rsidP="00CD0795">
            <w:pPr>
              <w:numPr>
                <w:ilvl w:val="0"/>
                <w:numId w:val="39"/>
              </w:numPr>
              <w:tabs>
                <w:tab w:val="clear" w:pos="0"/>
                <w:tab w:val="num" w:pos="720"/>
              </w:tabs>
              <w:jc w:val="both"/>
              <w:rPr>
                <w:rFonts w:ascii="Arial" w:hAnsi="Arial" w:cs="Arial"/>
                <w:sz w:val="18"/>
                <w:szCs w:val="18"/>
              </w:rPr>
            </w:pPr>
            <w:r w:rsidRPr="00C2285C">
              <w:rPr>
                <w:rFonts w:ascii="Arial" w:hAnsi="Arial" w:cs="Arial"/>
                <w:sz w:val="18"/>
                <w:szCs w:val="18"/>
              </w:rPr>
              <w:t>z.B. Erarbeitung biblischer Texte</w:t>
            </w:r>
          </w:p>
          <w:p w14:paraId="5C6FB800" w14:textId="77777777" w:rsidR="00C2285C" w:rsidRPr="00C2285C" w:rsidRDefault="00C2285C" w:rsidP="00CD0795">
            <w:pPr>
              <w:numPr>
                <w:ilvl w:val="0"/>
                <w:numId w:val="39"/>
              </w:numPr>
              <w:tabs>
                <w:tab w:val="clear" w:pos="0"/>
                <w:tab w:val="num" w:pos="720"/>
              </w:tabs>
              <w:jc w:val="both"/>
              <w:rPr>
                <w:rFonts w:ascii="Arial" w:hAnsi="Arial" w:cs="Arial"/>
                <w:sz w:val="18"/>
                <w:szCs w:val="18"/>
              </w:rPr>
            </w:pPr>
            <w:r w:rsidRPr="00C2285C">
              <w:rPr>
                <w:rFonts w:ascii="Arial" w:hAnsi="Arial" w:cs="Arial"/>
                <w:sz w:val="18"/>
                <w:szCs w:val="18"/>
              </w:rPr>
              <w:t>z.B. Männer- bzw. Frauenrollen in youtube-Clips</w:t>
            </w:r>
          </w:p>
          <w:p w14:paraId="44F2AEFE" w14:textId="77777777" w:rsidR="00C2285C" w:rsidRPr="00C2285C" w:rsidRDefault="00C2285C" w:rsidP="00CD0795">
            <w:pPr>
              <w:pStyle w:val="Default"/>
              <w:jc w:val="both"/>
              <w:rPr>
                <w:sz w:val="18"/>
                <w:szCs w:val="18"/>
              </w:rPr>
            </w:pPr>
            <w:r w:rsidRPr="00C2285C">
              <w:rPr>
                <w:sz w:val="18"/>
                <w:szCs w:val="18"/>
              </w:rPr>
              <w:t>Zeitbedarf: 12 Stunden</w:t>
            </w:r>
          </w:p>
          <w:p w14:paraId="2D301BB1" w14:textId="77777777" w:rsidR="00C2285C" w:rsidRDefault="00C2285C" w:rsidP="00CD0795">
            <w:pPr>
              <w:pStyle w:val="Default"/>
              <w:jc w:val="both"/>
              <w:rPr>
                <w:sz w:val="22"/>
                <w:szCs w:val="22"/>
              </w:rPr>
            </w:pPr>
          </w:p>
          <w:p w14:paraId="29A331D7" w14:textId="77777777" w:rsidR="00C2285C" w:rsidRDefault="00C2285C" w:rsidP="00CD0795">
            <w:pPr>
              <w:pStyle w:val="Default"/>
              <w:jc w:val="both"/>
              <w:rPr>
                <w:b/>
                <w:bCs/>
                <w:i/>
                <w:iCs/>
                <w:color w:val="FF3300"/>
                <w:sz w:val="22"/>
                <w:szCs w:val="22"/>
              </w:rPr>
            </w:pPr>
          </w:p>
          <w:p w14:paraId="74BBC517" w14:textId="77777777" w:rsidR="00C2285C" w:rsidRDefault="00C2285C" w:rsidP="00CD0795">
            <w:pPr>
              <w:pStyle w:val="Default"/>
              <w:jc w:val="both"/>
              <w:rPr>
                <w:b/>
                <w:bCs/>
                <w:i/>
                <w:iCs/>
                <w:color w:val="FF3300"/>
                <w:sz w:val="22"/>
                <w:szCs w:val="22"/>
              </w:rPr>
            </w:pPr>
          </w:p>
          <w:p w14:paraId="62850834" w14:textId="77777777" w:rsidR="00C2285C" w:rsidRDefault="00C2285C" w:rsidP="00CD0795">
            <w:pPr>
              <w:pStyle w:val="Default"/>
              <w:jc w:val="both"/>
              <w:rPr>
                <w:b/>
                <w:bCs/>
                <w:i/>
                <w:iCs/>
                <w:color w:val="FF3300"/>
                <w:sz w:val="22"/>
                <w:szCs w:val="22"/>
              </w:rPr>
            </w:pPr>
          </w:p>
          <w:p w14:paraId="24988EAE" w14:textId="77777777" w:rsidR="00C2285C" w:rsidRDefault="00C2285C" w:rsidP="00CD0795">
            <w:pPr>
              <w:pStyle w:val="Default"/>
              <w:jc w:val="both"/>
              <w:rPr>
                <w:b/>
                <w:bCs/>
                <w:i/>
                <w:iCs/>
                <w:color w:val="FF3300"/>
                <w:sz w:val="22"/>
                <w:szCs w:val="22"/>
              </w:rPr>
            </w:pPr>
          </w:p>
          <w:p w14:paraId="0BA6703F" w14:textId="77777777" w:rsidR="00C2285C" w:rsidRDefault="00C2285C" w:rsidP="00CD0795">
            <w:pPr>
              <w:pStyle w:val="Default"/>
              <w:jc w:val="both"/>
              <w:rPr>
                <w:sz w:val="22"/>
                <w:szCs w:val="22"/>
              </w:rPr>
            </w:pPr>
            <w:r>
              <w:rPr>
                <w:b/>
                <w:bCs/>
                <w:i/>
                <w:iCs/>
                <w:color w:val="FF3300"/>
                <w:sz w:val="22"/>
                <w:szCs w:val="22"/>
              </w:rPr>
              <w:t>Optional: KSA: Das „Schloss“ an der Brücke als Zeichen von Liebe und Verbundenheit?!</w:t>
            </w:r>
          </w:p>
          <w:p w14:paraId="0B2CDBDC" w14:textId="77777777" w:rsidR="00C2285C" w:rsidRPr="00593DCF" w:rsidRDefault="00C2285C" w:rsidP="00CD0795">
            <w:pPr>
              <w:pStyle w:val="Default"/>
              <w:jc w:val="both"/>
              <w:rPr>
                <w:sz w:val="22"/>
                <w:szCs w:val="22"/>
              </w:rPr>
            </w:pPr>
          </w:p>
        </w:tc>
      </w:tr>
    </w:tbl>
    <w:p w14:paraId="0AB44FF7" w14:textId="77777777" w:rsidR="00C2285C" w:rsidRDefault="00C2285C" w:rsidP="00CD0795">
      <w:pPr>
        <w:pStyle w:val="Default"/>
        <w:jc w:val="both"/>
        <w:rPr>
          <w:b/>
          <w:i/>
          <w:sz w:val="22"/>
          <w:szCs w:val="22"/>
          <w:u w:val="single"/>
        </w:rPr>
      </w:pPr>
    </w:p>
    <w:p w14:paraId="426C5DB2" w14:textId="77777777" w:rsidR="00C2285C" w:rsidRPr="00791E7A" w:rsidRDefault="00C2285C" w:rsidP="00CD0795">
      <w:pPr>
        <w:pStyle w:val="Default"/>
        <w:jc w:val="both"/>
        <w:rPr>
          <w:b/>
          <w:i/>
          <w:sz w:val="22"/>
          <w:szCs w:val="22"/>
          <w:u w:val="single"/>
        </w:rPr>
      </w:pPr>
      <w:r w:rsidRPr="00791E7A">
        <w:rPr>
          <w:b/>
          <w:i/>
          <w:sz w:val="22"/>
          <w:szCs w:val="22"/>
          <w:u w:val="single"/>
        </w:rPr>
        <w:lastRenderedPageBreak/>
        <w:t>Optional:</w:t>
      </w:r>
    </w:p>
    <w:p w14:paraId="52533A86" w14:textId="77777777" w:rsidR="00C2285C" w:rsidRDefault="00C2285C" w:rsidP="00CD0795">
      <w:pPr>
        <w:pStyle w:val="Default"/>
        <w:jc w:val="both"/>
        <w:rPr>
          <w:sz w:val="22"/>
          <w:szCs w:val="22"/>
        </w:rPr>
      </w:pPr>
    </w:p>
    <w:p w14:paraId="5DF8FDBF" w14:textId="77777777" w:rsidR="00C2285C" w:rsidRDefault="00C2285C" w:rsidP="00CD0795">
      <w:pPr>
        <w:pStyle w:val="Default"/>
        <w:jc w:val="both"/>
        <w:rPr>
          <w:b/>
          <w:i/>
          <w:sz w:val="22"/>
          <w:szCs w:val="22"/>
        </w:rPr>
      </w:pPr>
      <w:r w:rsidRPr="00791E7A">
        <w:rPr>
          <w:b/>
          <w:i/>
          <w:sz w:val="22"/>
          <w:szCs w:val="22"/>
        </w:rPr>
        <w:t xml:space="preserve">Unterrichtsvorhaben 6: </w:t>
      </w:r>
    </w:p>
    <w:p w14:paraId="342B64C6" w14:textId="77777777" w:rsidR="00C2285C" w:rsidRPr="009B5529" w:rsidRDefault="00C2285C" w:rsidP="00CD0795">
      <w:pPr>
        <w:pStyle w:val="Default"/>
        <w:jc w:val="both"/>
        <w:rPr>
          <w:b/>
          <w:i/>
          <w:sz w:val="22"/>
          <w:szCs w:val="22"/>
        </w:rPr>
      </w:pPr>
      <w:r w:rsidRPr="00484B5A">
        <w:rPr>
          <w:b/>
          <w:i/>
          <w:sz w:val="22"/>
          <w:szCs w:val="22"/>
        </w:rPr>
        <w:t xml:space="preserve">Religiöse Mündigkeit in Judentum, Christentum und Islam </w:t>
      </w:r>
      <w:r w:rsidRPr="00484B5A">
        <w:rPr>
          <w:b/>
          <w:i/>
          <w:sz w:val="18"/>
          <w:szCs w:val="18"/>
        </w:rPr>
        <w:t>(Dieses Unterrichtsvorhaben ist optional, d.h. nicht notwendig zur vollständigen Umsetzung des KLP.)</w:t>
      </w:r>
    </w:p>
    <w:p w14:paraId="7FC5D857" w14:textId="77777777" w:rsidR="00C2285C" w:rsidRPr="009B5529" w:rsidRDefault="00C2285C" w:rsidP="00CD0795">
      <w:pPr>
        <w:pStyle w:val="Default"/>
        <w:jc w:val="both"/>
        <w:rPr>
          <w:b/>
          <w:i/>
          <w:sz w:val="18"/>
          <w:szCs w:val="18"/>
        </w:rPr>
      </w:pPr>
      <w:r w:rsidRPr="009B5529">
        <w:rPr>
          <w:b/>
          <w:i/>
          <w:sz w:val="18"/>
          <w:szCs w:val="18"/>
        </w:rPr>
        <w:t>Mögliche Unterrichtsbausteine:</w:t>
      </w:r>
    </w:p>
    <w:p w14:paraId="64098EB2" w14:textId="77777777" w:rsidR="00C2285C" w:rsidRPr="00F041FE" w:rsidRDefault="00C2285C" w:rsidP="00CD0795">
      <w:pPr>
        <w:numPr>
          <w:ilvl w:val="0"/>
          <w:numId w:val="28"/>
        </w:numPr>
        <w:jc w:val="both"/>
        <w:rPr>
          <w:rFonts w:ascii="Calibri" w:hAnsi="Calibri" w:cs="Calibri"/>
          <w:i/>
          <w:sz w:val="20"/>
          <w:szCs w:val="20"/>
        </w:rPr>
      </w:pPr>
      <w:r w:rsidRPr="00F041FE">
        <w:rPr>
          <w:rFonts w:ascii="Calibri" w:hAnsi="Calibri" w:cs="Calibri"/>
          <w:i/>
          <w:sz w:val="20"/>
          <w:szCs w:val="20"/>
        </w:rPr>
        <w:t>Passageriten in den Religionen (auch im Vergleich zu nicht-religiösen Passageriten)</w:t>
      </w:r>
    </w:p>
    <w:p w14:paraId="5DB41DB3" w14:textId="77777777" w:rsidR="00C2285C" w:rsidRPr="00F041FE" w:rsidRDefault="00C2285C" w:rsidP="00CD0795">
      <w:pPr>
        <w:numPr>
          <w:ilvl w:val="0"/>
          <w:numId w:val="28"/>
        </w:numPr>
        <w:jc w:val="both"/>
        <w:rPr>
          <w:rFonts w:ascii="Calibri" w:hAnsi="Calibri" w:cs="Calibri"/>
          <w:i/>
          <w:sz w:val="20"/>
          <w:szCs w:val="20"/>
        </w:rPr>
      </w:pPr>
      <w:r w:rsidRPr="00F041FE">
        <w:rPr>
          <w:rFonts w:ascii="Calibri" w:hAnsi="Calibri" w:cs="Calibri"/>
          <w:i/>
          <w:sz w:val="20"/>
          <w:szCs w:val="20"/>
        </w:rPr>
        <w:t>Bedeutung von Mündigkeit für das Selbstbild und die Außenwahrnehmung</w:t>
      </w:r>
    </w:p>
    <w:p w14:paraId="61E45077" w14:textId="77777777" w:rsidR="00C2285C" w:rsidRDefault="00C2285C" w:rsidP="00CD0795">
      <w:pPr>
        <w:numPr>
          <w:ilvl w:val="0"/>
          <w:numId w:val="28"/>
        </w:numPr>
        <w:jc w:val="both"/>
        <w:rPr>
          <w:rFonts w:ascii="Calibri" w:hAnsi="Calibri" w:cs="Calibri"/>
          <w:i/>
          <w:sz w:val="20"/>
          <w:szCs w:val="20"/>
        </w:rPr>
      </w:pPr>
      <w:r w:rsidRPr="00F041FE">
        <w:rPr>
          <w:rFonts w:ascii="Calibri" w:hAnsi="Calibri" w:cs="Calibri"/>
          <w:i/>
          <w:sz w:val="20"/>
          <w:szCs w:val="20"/>
        </w:rPr>
        <w:t>Konsequenzen aus der eigenen religiösen Mündigkeit</w:t>
      </w:r>
    </w:p>
    <w:p w14:paraId="0EEFC96A" w14:textId="77777777" w:rsidR="00C2285C" w:rsidRPr="00F041FE" w:rsidRDefault="00C2285C" w:rsidP="00CD0795">
      <w:pPr>
        <w:jc w:val="both"/>
        <w:rPr>
          <w:rFonts w:ascii="Calibri" w:hAnsi="Calibri" w:cs="Calibri"/>
          <w:i/>
          <w:sz w:val="16"/>
          <w:szCs w:val="16"/>
        </w:rPr>
      </w:pPr>
      <w:r w:rsidRPr="00F041FE">
        <w:rPr>
          <w:rFonts w:ascii="Calibri" w:hAnsi="Calibri" w:cs="Calibri"/>
          <w:b/>
          <w:i/>
          <w:sz w:val="16"/>
          <w:szCs w:val="16"/>
        </w:rPr>
        <w:t>Didaktisch-methodische Hinweise / digitale Bildung:</w:t>
      </w:r>
    </w:p>
    <w:p w14:paraId="200E955E" w14:textId="77777777" w:rsidR="00C2285C" w:rsidRPr="00F041FE" w:rsidRDefault="00C2285C" w:rsidP="00CD0795">
      <w:pPr>
        <w:numPr>
          <w:ilvl w:val="0"/>
          <w:numId w:val="39"/>
        </w:numPr>
        <w:tabs>
          <w:tab w:val="clear" w:pos="0"/>
          <w:tab w:val="num" w:pos="720"/>
        </w:tabs>
        <w:jc w:val="both"/>
        <w:rPr>
          <w:rFonts w:ascii="Calibri" w:hAnsi="Calibri" w:cs="Calibri"/>
          <w:b/>
          <w:i/>
          <w:sz w:val="16"/>
          <w:szCs w:val="16"/>
        </w:rPr>
      </w:pPr>
      <w:r w:rsidRPr="00F041FE">
        <w:rPr>
          <w:rFonts w:ascii="Calibri" w:hAnsi="Calibri" w:cs="Calibri"/>
          <w:i/>
          <w:sz w:val="16"/>
          <w:szCs w:val="16"/>
        </w:rPr>
        <w:t>z.B. Einladung einer Pfarrerin oder Pfarrers, einer Rabbinerin oder eines Rabbiners, eines Imams</w:t>
      </w:r>
    </w:p>
    <w:p w14:paraId="6A84F0EA" w14:textId="77777777" w:rsidR="00C2285C" w:rsidRPr="00F041FE" w:rsidRDefault="00C2285C" w:rsidP="00CD0795">
      <w:pPr>
        <w:jc w:val="both"/>
        <w:rPr>
          <w:rFonts w:ascii="Calibri" w:hAnsi="Calibri" w:cs="Calibri"/>
          <w:i/>
          <w:sz w:val="20"/>
          <w:szCs w:val="20"/>
        </w:rPr>
      </w:pPr>
    </w:p>
    <w:p w14:paraId="091B42F0" w14:textId="77777777" w:rsidR="00C2285C" w:rsidRPr="00D01C32" w:rsidRDefault="00C2285C" w:rsidP="00CD0795">
      <w:pPr>
        <w:pStyle w:val="Default"/>
        <w:jc w:val="both"/>
        <w:rPr>
          <w:bCs/>
          <w:i/>
          <w:iCs/>
          <w:color w:val="auto"/>
          <w:sz w:val="18"/>
          <w:szCs w:val="18"/>
        </w:rPr>
      </w:pPr>
      <w:r w:rsidRPr="00D01C32">
        <w:rPr>
          <w:bCs/>
          <w:i/>
          <w:iCs/>
          <w:color w:val="auto"/>
          <w:sz w:val="18"/>
          <w:szCs w:val="18"/>
        </w:rPr>
        <w:t xml:space="preserve">Zeitbedarf: </w:t>
      </w:r>
      <w:r>
        <w:rPr>
          <w:bCs/>
          <w:i/>
          <w:iCs/>
          <w:color w:val="auto"/>
          <w:sz w:val="18"/>
          <w:szCs w:val="18"/>
        </w:rPr>
        <w:t>12</w:t>
      </w:r>
      <w:r w:rsidRPr="00D01C32">
        <w:rPr>
          <w:bCs/>
          <w:i/>
          <w:iCs/>
          <w:color w:val="auto"/>
          <w:sz w:val="18"/>
          <w:szCs w:val="18"/>
        </w:rPr>
        <w:t xml:space="preserve"> Stunden</w:t>
      </w:r>
    </w:p>
    <w:p w14:paraId="75E3A350" w14:textId="77777777" w:rsidR="00C2285C" w:rsidRDefault="00C2285C" w:rsidP="00CD0795">
      <w:pPr>
        <w:pStyle w:val="Default"/>
        <w:jc w:val="both"/>
        <w:rPr>
          <w:b/>
          <w:bCs/>
          <w:color w:val="0000FF"/>
          <w:sz w:val="22"/>
          <w:szCs w:val="22"/>
        </w:rPr>
      </w:pPr>
    </w:p>
    <w:p w14:paraId="38FD21C2" w14:textId="77777777" w:rsidR="00480302" w:rsidRDefault="00480302" w:rsidP="00CD0795">
      <w:pPr>
        <w:pStyle w:val="TabellenInhalt"/>
        <w:spacing w:after="292"/>
        <w:jc w:val="both"/>
        <w:rPr>
          <w:rFonts w:ascii="Arial" w:hAnsi="Arial" w:cs="Arial"/>
          <w:b/>
          <w:sz w:val="23"/>
          <w:szCs w:val="23"/>
        </w:rPr>
      </w:pPr>
    </w:p>
    <w:p w14:paraId="6204E651" w14:textId="77777777" w:rsidR="00480302" w:rsidRDefault="00480302" w:rsidP="00CD0795">
      <w:pPr>
        <w:pStyle w:val="TabellenInhalt"/>
        <w:spacing w:after="292"/>
        <w:jc w:val="both"/>
        <w:rPr>
          <w:rFonts w:ascii="Arial" w:hAnsi="Arial" w:cs="Arial"/>
          <w:b/>
          <w:sz w:val="23"/>
          <w:szCs w:val="23"/>
        </w:rPr>
      </w:pPr>
    </w:p>
    <w:p w14:paraId="71049F45" w14:textId="77777777" w:rsidR="00480302" w:rsidRDefault="00480302" w:rsidP="00CD0795">
      <w:pPr>
        <w:pStyle w:val="TabellenInhalt"/>
        <w:spacing w:after="292"/>
        <w:jc w:val="both"/>
        <w:rPr>
          <w:rFonts w:ascii="Arial" w:hAnsi="Arial" w:cs="Arial"/>
          <w:b/>
          <w:sz w:val="23"/>
          <w:szCs w:val="23"/>
        </w:rPr>
      </w:pPr>
    </w:p>
    <w:p w14:paraId="595EFED8" w14:textId="77777777" w:rsidR="00480302" w:rsidRDefault="00480302" w:rsidP="00CD0795">
      <w:pPr>
        <w:pStyle w:val="TabellenInhalt"/>
        <w:spacing w:after="292"/>
        <w:jc w:val="both"/>
        <w:rPr>
          <w:rFonts w:ascii="Arial" w:hAnsi="Arial" w:cs="Arial"/>
          <w:b/>
          <w:sz w:val="23"/>
          <w:szCs w:val="23"/>
        </w:rPr>
      </w:pPr>
    </w:p>
    <w:p w14:paraId="2C638A26" w14:textId="77777777" w:rsidR="00543451" w:rsidRDefault="00543451" w:rsidP="00CD0795">
      <w:pPr>
        <w:pStyle w:val="TabellenInhalt"/>
        <w:spacing w:after="292"/>
        <w:jc w:val="both"/>
        <w:rPr>
          <w:rFonts w:ascii="Arial" w:hAnsi="Arial" w:cs="Arial"/>
          <w:b/>
          <w:sz w:val="23"/>
          <w:szCs w:val="23"/>
        </w:rPr>
      </w:pPr>
    </w:p>
    <w:p w14:paraId="01B799F1" w14:textId="77777777" w:rsidR="00DB4754" w:rsidRDefault="00DB4754" w:rsidP="00CD0795">
      <w:pPr>
        <w:pStyle w:val="TabellenInhalt"/>
        <w:spacing w:after="292"/>
        <w:jc w:val="both"/>
        <w:rPr>
          <w:rFonts w:ascii="Arial" w:hAnsi="Arial" w:cs="Arial"/>
          <w:b/>
          <w:sz w:val="23"/>
          <w:szCs w:val="23"/>
        </w:rPr>
      </w:pPr>
    </w:p>
    <w:p w14:paraId="7B99669F" w14:textId="77777777" w:rsidR="00DB4754" w:rsidRDefault="00DB4754" w:rsidP="00CD0795">
      <w:pPr>
        <w:pStyle w:val="TabellenInhalt"/>
        <w:spacing w:after="292"/>
        <w:jc w:val="both"/>
        <w:rPr>
          <w:rFonts w:ascii="Arial" w:hAnsi="Arial" w:cs="Arial"/>
          <w:b/>
          <w:sz w:val="23"/>
          <w:szCs w:val="23"/>
        </w:rPr>
      </w:pPr>
    </w:p>
    <w:p w14:paraId="4702EB2F" w14:textId="77777777" w:rsidR="00DB4754" w:rsidRDefault="00DB4754" w:rsidP="00CD0795">
      <w:pPr>
        <w:pStyle w:val="TabellenInhalt"/>
        <w:spacing w:after="292"/>
        <w:jc w:val="both"/>
        <w:rPr>
          <w:rFonts w:ascii="Arial" w:hAnsi="Arial" w:cs="Arial"/>
          <w:b/>
          <w:sz w:val="23"/>
          <w:szCs w:val="23"/>
        </w:rPr>
      </w:pPr>
    </w:p>
    <w:p w14:paraId="56053992" w14:textId="77777777" w:rsidR="00DB4754" w:rsidRDefault="00DB4754" w:rsidP="00CD0795">
      <w:pPr>
        <w:pStyle w:val="TabellenInhalt"/>
        <w:spacing w:after="292"/>
        <w:jc w:val="both"/>
        <w:rPr>
          <w:rFonts w:ascii="Arial" w:hAnsi="Arial" w:cs="Arial"/>
          <w:b/>
          <w:sz w:val="23"/>
          <w:szCs w:val="23"/>
        </w:rPr>
      </w:pPr>
    </w:p>
    <w:p w14:paraId="217E8B87" w14:textId="77777777" w:rsidR="00DB4754" w:rsidRDefault="00DB4754" w:rsidP="00CD0795">
      <w:pPr>
        <w:pStyle w:val="TabellenInhalt"/>
        <w:spacing w:after="292"/>
        <w:jc w:val="both"/>
        <w:rPr>
          <w:rFonts w:ascii="Arial" w:hAnsi="Arial" w:cs="Arial"/>
          <w:b/>
          <w:sz w:val="23"/>
          <w:szCs w:val="23"/>
        </w:rPr>
      </w:pPr>
    </w:p>
    <w:p w14:paraId="0EBB8CB1" w14:textId="77777777" w:rsidR="00DB4754" w:rsidRDefault="00DB4754" w:rsidP="00CD0795">
      <w:pPr>
        <w:pStyle w:val="TabellenInhalt"/>
        <w:spacing w:after="292"/>
        <w:jc w:val="both"/>
        <w:rPr>
          <w:rFonts w:ascii="Arial" w:hAnsi="Arial" w:cs="Arial"/>
          <w:b/>
          <w:sz w:val="23"/>
          <w:szCs w:val="23"/>
        </w:rPr>
      </w:pPr>
    </w:p>
    <w:p w14:paraId="4C112330" w14:textId="77777777" w:rsidR="004C0473" w:rsidRPr="009C62E9" w:rsidRDefault="004C0473" w:rsidP="00CD0795">
      <w:pPr>
        <w:spacing w:before="120" w:after="120"/>
        <w:jc w:val="both"/>
        <w:rPr>
          <w:rFonts w:ascii="Calibri" w:hAnsi="Calibri" w:cs="Calibri"/>
          <w:b/>
          <w:sz w:val="20"/>
          <w:szCs w:val="20"/>
        </w:rPr>
      </w:pPr>
    </w:p>
    <w:tbl>
      <w:tblPr>
        <w:tblW w:w="14446" w:type="dxa"/>
        <w:tblInd w:w="-10" w:type="dxa"/>
        <w:tblLayout w:type="fixed"/>
        <w:tblLook w:val="0000" w:firstRow="0" w:lastRow="0" w:firstColumn="0" w:lastColumn="0" w:noHBand="0" w:noVBand="0"/>
      </w:tblPr>
      <w:tblGrid>
        <w:gridCol w:w="9786"/>
        <w:gridCol w:w="4660"/>
      </w:tblGrid>
      <w:tr w:rsidR="004C0473" w14:paraId="40E734C8" w14:textId="77777777" w:rsidTr="004C0473">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14:paraId="487FCDD1" w14:textId="77777777" w:rsidR="004C0473" w:rsidRDefault="004C0473" w:rsidP="00CD0795">
            <w:pPr>
              <w:spacing w:before="60"/>
              <w:jc w:val="both"/>
              <w:rPr>
                <w:rFonts w:ascii="Calibri" w:hAnsi="Calibri" w:cs="Calibri"/>
                <w:sz w:val="20"/>
                <w:szCs w:val="20"/>
              </w:rPr>
            </w:pPr>
            <w:r>
              <w:rPr>
                <w:rFonts w:ascii="Calibri" w:hAnsi="Calibri" w:cs="Calibri"/>
                <w:b/>
                <w:sz w:val="20"/>
                <w:szCs w:val="20"/>
              </w:rPr>
              <w:lastRenderedPageBreak/>
              <w:t>Unterrichtsvorhaben 1: Bin ich richtig, so wie ich bin? Rechtfertigung und Selbstannahme</w:t>
            </w:r>
          </w:p>
          <w:p w14:paraId="6A079B8C" w14:textId="77777777" w:rsidR="004C0473" w:rsidRDefault="004C0473" w:rsidP="00CD0795">
            <w:pPr>
              <w:spacing w:after="60"/>
              <w:jc w:val="both"/>
            </w:pPr>
            <w:r>
              <w:rPr>
                <w:rFonts w:ascii="Calibri" w:hAnsi="Calibri" w:cs="Calibri"/>
                <w:sz w:val="20"/>
                <w:szCs w:val="20"/>
              </w:rPr>
              <w:t>Schülerinnen und Schüler dieser Altersstufe befinden sich häufig in einer Phase, in der sie sich „ihren Platz“ in der Welt, ihre Rolle in der Gesellschaft suchen. Gerade die Frage danach, was „gut genug“ für fremde und eigene Ansprüche ist, steht dabei im Fokus. Von dieser Erkenntnis ausgehend wird in diesem Unterrichtsvorhaben zentral nach dem Gottes- und Menschenbild der Reformation gefragt und nach der Relevanz der Erkenntnisse Martin Luthers für eine gelingende Selbstannahme heute.</w:t>
            </w:r>
          </w:p>
        </w:tc>
      </w:tr>
      <w:tr w:rsidR="004C0473" w14:paraId="1B85546F" w14:textId="77777777" w:rsidTr="004C0473">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14:paraId="00E0BE38" w14:textId="77777777" w:rsidR="004C0473" w:rsidRDefault="004C0473" w:rsidP="00CD0795">
            <w:pPr>
              <w:spacing w:before="60"/>
              <w:jc w:val="both"/>
              <w:rPr>
                <w:rFonts w:ascii="Calibri" w:hAnsi="Calibri" w:cs="Calibri"/>
                <w:sz w:val="20"/>
                <w:szCs w:val="20"/>
              </w:rPr>
            </w:pPr>
            <w:r>
              <w:rPr>
                <w:rFonts w:ascii="Calibri" w:hAnsi="Calibri" w:cs="Calibri"/>
                <w:sz w:val="20"/>
                <w:szCs w:val="20"/>
              </w:rPr>
              <w:t>IF 2.1: reformatorische Grundeinsichten als Grundlagen der Lebensgestaltung</w:t>
            </w:r>
          </w:p>
          <w:p w14:paraId="48EE0A7D" w14:textId="77777777" w:rsidR="004C0473" w:rsidRDefault="004C0473" w:rsidP="00CD0795">
            <w:pPr>
              <w:jc w:val="both"/>
              <w:rPr>
                <w:rFonts w:ascii="Calibri" w:hAnsi="Calibri" w:cs="Calibri"/>
                <w:sz w:val="20"/>
                <w:szCs w:val="20"/>
              </w:rPr>
            </w:pPr>
            <w:r>
              <w:rPr>
                <w:rFonts w:ascii="Calibri" w:hAnsi="Calibri" w:cs="Calibri"/>
                <w:sz w:val="20"/>
                <w:szCs w:val="20"/>
              </w:rPr>
              <w:t>IF 3.2: Kreuzestod und Auferstehung Jesu Christi</w:t>
            </w:r>
          </w:p>
          <w:p w14:paraId="6F153453" w14:textId="77777777" w:rsidR="004C0473" w:rsidRDefault="004C0473" w:rsidP="00CD0795">
            <w:pPr>
              <w:jc w:val="both"/>
            </w:pPr>
            <w:r>
              <w:rPr>
                <w:rFonts w:ascii="Calibri" w:hAnsi="Calibri" w:cs="Calibri"/>
                <w:sz w:val="20"/>
                <w:szCs w:val="20"/>
              </w:rPr>
              <w:t>IF 4.1: Kirche und religiöse Gemeinschaften im Wandel</w:t>
            </w:r>
          </w:p>
        </w:tc>
      </w:tr>
      <w:tr w:rsidR="004C0473" w14:paraId="1B935212" w14:textId="77777777" w:rsidTr="004C0473">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14:paraId="6504D899" w14:textId="77777777" w:rsidR="004C0473" w:rsidRDefault="004C0473" w:rsidP="00CD0795">
            <w:pPr>
              <w:spacing w:before="60"/>
              <w:jc w:val="both"/>
              <w:rPr>
                <w:rFonts w:ascii="Calibri" w:hAnsi="Calibri" w:cs="Calibri"/>
                <w:sz w:val="20"/>
                <w:szCs w:val="20"/>
              </w:rPr>
            </w:pPr>
            <w:r>
              <w:rPr>
                <w:rFonts w:ascii="Calibri" w:hAnsi="Calibri" w:cs="Calibri"/>
                <w:b/>
                <w:sz w:val="20"/>
                <w:szCs w:val="20"/>
              </w:rPr>
              <w:t>Übergeordnete Kompetenzerwartungen:</w:t>
            </w:r>
          </w:p>
          <w:p w14:paraId="05F66138" w14:textId="77777777" w:rsidR="004C0473" w:rsidRDefault="004C0473" w:rsidP="00CD0795">
            <w:pPr>
              <w:jc w:val="both"/>
              <w:rPr>
                <w:rFonts w:ascii="Calibri" w:hAnsi="Calibri" w:cs="Calibri"/>
                <w:sz w:val="20"/>
                <w:szCs w:val="20"/>
              </w:rPr>
            </w:pPr>
            <w:r>
              <w:rPr>
                <w:rFonts w:ascii="Calibri" w:hAnsi="Calibri" w:cs="Calibri"/>
                <w:sz w:val="20"/>
                <w:szCs w:val="20"/>
              </w:rPr>
              <w:t xml:space="preserve">Die Schülerinnen und Schüler </w:t>
            </w:r>
          </w:p>
          <w:p w14:paraId="57FC4994" w14:textId="77777777" w:rsidR="004C0473" w:rsidRDefault="004C0473" w:rsidP="00CD0795">
            <w:pPr>
              <w:numPr>
                <w:ilvl w:val="0"/>
                <w:numId w:val="46"/>
              </w:numPr>
              <w:suppressAutoHyphens w:val="0"/>
              <w:jc w:val="both"/>
              <w:rPr>
                <w:rFonts w:ascii="Calibri" w:hAnsi="Calibri" w:cs="Calibri"/>
                <w:sz w:val="20"/>
                <w:szCs w:val="20"/>
              </w:rPr>
            </w:pPr>
            <w:r>
              <w:rPr>
                <w:rFonts w:ascii="Calibri" w:hAnsi="Calibri" w:cs="Calibri"/>
                <w:sz w:val="20"/>
                <w:szCs w:val="20"/>
              </w:rPr>
              <w:t>beschreiben, in welcher Weise die Auseinandersetzung mit religiösen Fragen das eigene Selbst- und Weltverständnis erweitern kann, (SK10)</w:t>
            </w:r>
          </w:p>
          <w:p w14:paraId="049FA15D" w14:textId="77777777" w:rsidR="004C0473" w:rsidRDefault="004C0473" w:rsidP="00CD0795">
            <w:pPr>
              <w:numPr>
                <w:ilvl w:val="0"/>
                <w:numId w:val="46"/>
              </w:numPr>
              <w:suppressAutoHyphens w:val="0"/>
              <w:jc w:val="both"/>
              <w:rPr>
                <w:rFonts w:ascii="Calibri" w:hAnsi="Calibri" w:cs="Calibri"/>
                <w:sz w:val="20"/>
                <w:szCs w:val="20"/>
              </w:rPr>
            </w:pPr>
            <w:r>
              <w:rPr>
                <w:rFonts w:ascii="Calibri" w:hAnsi="Calibri" w:cs="Calibri"/>
                <w:sz w:val="20"/>
                <w:szCs w:val="20"/>
              </w:rPr>
              <w:t>vergleichen eigene Erfahrungen und Überzeugungen mit den Aussagen des christlichen Glaubens, (SK11)</w:t>
            </w:r>
          </w:p>
          <w:p w14:paraId="7AFE2427" w14:textId="77777777" w:rsidR="004C0473" w:rsidRDefault="004C0473" w:rsidP="00CD0795">
            <w:pPr>
              <w:numPr>
                <w:ilvl w:val="0"/>
                <w:numId w:val="46"/>
              </w:numPr>
              <w:suppressAutoHyphens w:val="0"/>
              <w:jc w:val="both"/>
              <w:rPr>
                <w:rFonts w:ascii="Calibri" w:hAnsi="Calibri" w:cs="Calibri"/>
                <w:sz w:val="20"/>
                <w:szCs w:val="20"/>
              </w:rPr>
            </w:pPr>
            <w:r>
              <w:rPr>
                <w:rFonts w:ascii="Calibri" w:hAnsi="Calibri" w:cs="Calibri"/>
                <w:sz w:val="20"/>
                <w:szCs w:val="20"/>
              </w:rPr>
              <w:t>erläutern das evangelische Verständnis des Christentums und setzen es zu eigenen Überzeugungen in Beziehung, (SK14)</w:t>
            </w:r>
          </w:p>
          <w:p w14:paraId="02BDF54A" w14:textId="77777777" w:rsidR="004C0473" w:rsidRDefault="004C0473" w:rsidP="00CD0795">
            <w:pPr>
              <w:numPr>
                <w:ilvl w:val="0"/>
                <w:numId w:val="46"/>
              </w:numPr>
              <w:suppressAutoHyphens w:val="0"/>
              <w:jc w:val="both"/>
              <w:rPr>
                <w:rFonts w:ascii="Calibri" w:hAnsi="Calibri" w:cs="Calibri"/>
                <w:sz w:val="20"/>
                <w:szCs w:val="20"/>
              </w:rPr>
            </w:pPr>
            <w:r>
              <w:rPr>
                <w:rFonts w:ascii="Calibri" w:hAnsi="Calibri" w:cs="Calibri"/>
                <w:sz w:val="20"/>
                <w:szCs w:val="20"/>
              </w:rPr>
              <w:t>erschließen methodisch geleitet verbale (u. a. Gebete, Bekenntnisse, Glaubensformeln) und nichtverbale religiöse Zeugnisse (u. a. Rituale, Gebräuche, Bauwerke, künstlerische Darstellungen), (MK8)</w:t>
            </w:r>
          </w:p>
          <w:p w14:paraId="4C77DAF1" w14:textId="77777777" w:rsidR="004C0473" w:rsidRDefault="004C0473" w:rsidP="00CD0795">
            <w:pPr>
              <w:numPr>
                <w:ilvl w:val="0"/>
                <w:numId w:val="46"/>
              </w:numPr>
              <w:suppressAutoHyphens w:val="0"/>
              <w:jc w:val="both"/>
              <w:rPr>
                <w:rFonts w:ascii="Calibri" w:hAnsi="Calibri" w:cs="Calibri"/>
                <w:sz w:val="20"/>
                <w:szCs w:val="20"/>
              </w:rPr>
            </w:pPr>
            <w:r>
              <w:rPr>
                <w:rFonts w:ascii="Calibri" w:hAnsi="Calibri" w:cs="Calibri"/>
                <w:sz w:val="20"/>
                <w:szCs w:val="20"/>
              </w:rPr>
              <w:t>bewerten angeleitet Rechercheergebnisse zu religiös relevanten Themen, auch aus webbasierten Medien, und bereiten diese themen- und adressatenbezogen auf, (MK11)</w:t>
            </w:r>
          </w:p>
          <w:p w14:paraId="2D173F33" w14:textId="77777777" w:rsidR="004C0473" w:rsidRDefault="004C0473" w:rsidP="00CD0795">
            <w:pPr>
              <w:numPr>
                <w:ilvl w:val="0"/>
                <w:numId w:val="46"/>
              </w:numPr>
              <w:suppressAutoHyphens w:val="0"/>
              <w:jc w:val="both"/>
              <w:rPr>
                <w:rFonts w:ascii="Calibri" w:hAnsi="Calibri" w:cs="Calibri"/>
                <w:sz w:val="20"/>
                <w:szCs w:val="20"/>
              </w:rPr>
            </w:pPr>
            <w:r>
              <w:rPr>
                <w:rFonts w:ascii="Calibri" w:hAnsi="Calibri" w:cs="Calibri"/>
                <w:sz w:val="20"/>
                <w:szCs w:val="20"/>
              </w:rPr>
              <w:t>beurteilen die gesellschaftliche Bedeutung religiöser Überzeugungen und religiöser Institutionen, (UK9)</w:t>
            </w:r>
          </w:p>
          <w:p w14:paraId="6FE0445E" w14:textId="77777777" w:rsidR="004C0473" w:rsidRDefault="004C0473" w:rsidP="00CD0795">
            <w:pPr>
              <w:numPr>
                <w:ilvl w:val="0"/>
                <w:numId w:val="46"/>
              </w:numPr>
              <w:suppressAutoHyphens w:val="0"/>
              <w:jc w:val="both"/>
              <w:rPr>
                <w:rFonts w:ascii="Calibri" w:hAnsi="Calibri" w:cs="Calibri"/>
                <w:sz w:val="20"/>
                <w:szCs w:val="20"/>
              </w:rPr>
            </w:pPr>
            <w:r>
              <w:rPr>
                <w:rFonts w:ascii="Calibri" w:hAnsi="Calibri" w:cs="Calibri"/>
                <w:sz w:val="20"/>
                <w:szCs w:val="20"/>
              </w:rPr>
              <w:t>unterscheiden die Innen- und Außensicht auf religiöse Erfahrungen, Vorstellungen und Überzeugungen, (HK7)</w:t>
            </w:r>
          </w:p>
          <w:p w14:paraId="09ABB6DF" w14:textId="77777777" w:rsidR="004C0473" w:rsidRDefault="004C0473" w:rsidP="00CD0795">
            <w:pPr>
              <w:numPr>
                <w:ilvl w:val="0"/>
                <w:numId w:val="46"/>
              </w:numPr>
              <w:suppressAutoHyphens w:val="0"/>
              <w:spacing w:after="120"/>
              <w:jc w:val="both"/>
            </w:pPr>
            <w:r>
              <w:rPr>
                <w:rFonts w:ascii="Calibri" w:hAnsi="Calibri" w:cs="Calibri"/>
                <w:sz w:val="20"/>
                <w:szCs w:val="20"/>
              </w:rPr>
              <w:t>beschreiben die Bedeutung religiöser Ausdrucksformen für den Umgang mit existenziellen Erfahrungen und entwickeln eine eigene Haltung dazu. (HK13)</w:t>
            </w:r>
          </w:p>
        </w:tc>
      </w:tr>
      <w:tr w:rsidR="004C0473" w14:paraId="54304C83" w14:textId="77777777" w:rsidTr="004C0473">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14:paraId="7DC033D5" w14:textId="77777777" w:rsidR="004C0473" w:rsidRDefault="004C0473" w:rsidP="00CD0795">
            <w:pPr>
              <w:spacing w:before="60"/>
              <w:jc w:val="both"/>
              <w:rPr>
                <w:rFonts w:ascii="Calibri" w:hAnsi="Calibri" w:cs="Calibri"/>
                <w:sz w:val="20"/>
                <w:szCs w:val="20"/>
              </w:rPr>
            </w:pPr>
            <w:r>
              <w:rPr>
                <w:rFonts w:ascii="Calibri" w:hAnsi="Calibri" w:cs="Calibri"/>
                <w:b/>
                <w:sz w:val="20"/>
                <w:szCs w:val="20"/>
              </w:rPr>
              <w:t>Anknüpfungspunkte zum Schulprogramm:</w:t>
            </w:r>
          </w:p>
          <w:p w14:paraId="51917487" w14:textId="77777777" w:rsidR="004C0473" w:rsidRDefault="004C0473" w:rsidP="00CD0795">
            <w:pPr>
              <w:spacing w:after="60"/>
              <w:ind w:left="284" w:hanging="284"/>
              <w:jc w:val="both"/>
            </w:pPr>
            <w:r>
              <w:rPr>
                <w:rFonts w:ascii="Calibri" w:hAnsi="Calibri" w:cs="Calibri"/>
                <w:sz w:val="20"/>
                <w:szCs w:val="20"/>
              </w:rPr>
              <w:t xml:space="preserve">z. B.  </w:t>
            </w:r>
          </w:p>
        </w:tc>
      </w:tr>
      <w:tr w:rsidR="004C0473" w14:paraId="47D6AFEA" w14:textId="77777777" w:rsidTr="004C0473">
        <w:tc>
          <w:tcPr>
            <w:tcW w:w="9786" w:type="dxa"/>
            <w:tcBorders>
              <w:top w:val="single" w:sz="4" w:space="0" w:color="000000"/>
              <w:left w:val="single" w:sz="4" w:space="0" w:color="000000"/>
              <w:bottom w:val="single" w:sz="4" w:space="0" w:color="000000"/>
            </w:tcBorders>
            <w:shd w:val="clear" w:color="auto" w:fill="auto"/>
          </w:tcPr>
          <w:p w14:paraId="5BF425E3" w14:textId="77777777" w:rsidR="004C0473" w:rsidRDefault="004C0473" w:rsidP="00CD0795">
            <w:pPr>
              <w:spacing w:before="60"/>
              <w:jc w:val="both"/>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14:paraId="405E6FAC" w14:textId="77777777" w:rsidR="004C0473" w:rsidRDefault="004C0473" w:rsidP="00CD0795">
            <w:pPr>
              <w:jc w:val="both"/>
              <w:rPr>
                <w:rFonts w:ascii="Calibri" w:hAnsi="Calibri" w:cs="Calibri"/>
                <w:sz w:val="20"/>
                <w:szCs w:val="20"/>
              </w:rPr>
            </w:pPr>
            <w:r>
              <w:rPr>
                <w:rFonts w:ascii="Calibri" w:hAnsi="Calibri" w:cs="Calibri"/>
                <w:sz w:val="20"/>
                <w:szCs w:val="20"/>
              </w:rPr>
              <w:t xml:space="preserve">Die Schülerinnen und Schüler </w:t>
            </w:r>
          </w:p>
          <w:p w14:paraId="01EEFD25" w14:textId="77777777" w:rsidR="004C0473" w:rsidRPr="000050B5" w:rsidRDefault="004C0473" w:rsidP="00CD0795">
            <w:pPr>
              <w:pStyle w:val="Liste-KonkretisierteKompetenz"/>
              <w:numPr>
                <w:ilvl w:val="0"/>
                <w:numId w:val="47"/>
              </w:numPr>
              <w:spacing w:after="0"/>
              <w:rPr>
                <w:rFonts w:ascii="Calibri" w:hAnsi="Calibri" w:cs="Calibri"/>
                <w:sz w:val="20"/>
                <w:szCs w:val="20"/>
              </w:rPr>
            </w:pPr>
            <w:r w:rsidRPr="000050B5">
              <w:rPr>
                <w:rFonts w:ascii="Calibri" w:hAnsi="Calibri" w:cs="Calibri"/>
                <w:sz w:val="20"/>
                <w:szCs w:val="20"/>
              </w:rPr>
              <w:t>erklären den Gedanken der Rechtfertigung – die bedingungslose Annahme des Menschen durch Gott – als Grundlage evangelischen Glaubens</w:t>
            </w:r>
            <w:r>
              <w:rPr>
                <w:rFonts w:ascii="Calibri" w:hAnsi="Calibri" w:cs="Calibri"/>
                <w:sz w:val="20"/>
                <w:szCs w:val="20"/>
              </w:rPr>
              <w:t>,</w:t>
            </w:r>
            <w:r w:rsidRPr="000050B5">
              <w:rPr>
                <w:rFonts w:ascii="Calibri" w:hAnsi="Calibri" w:cs="Calibri"/>
                <w:sz w:val="20"/>
                <w:szCs w:val="20"/>
              </w:rPr>
              <w:t xml:space="preserve"> (K64)</w:t>
            </w:r>
          </w:p>
          <w:p w14:paraId="487217E2" w14:textId="77777777" w:rsidR="004C0473" w:rsidRPr="000050B5" w:rsidRDefault="004C0473" w:rsidP="00CD0795">
            <w:pPr>
              <w:pStyle w:val="Liste-KonkretisierteKompetenz"/>
              <w:numPr>
                <w:ilvl w:val="0"/>
                <w:numId w:val="47"/>
              </w:numPr>
              <w:spacing w:after="0"/>
              <w:rPr>
                <w:rFonts w:ascii="Calibri" w:hAnsi="Calibri" w:cs="Calibri"/>
                <w:sz w:val="20"/>
                <w:szCs w:val="20"/>
              </w:rPr>
            </w:pPr>
            <w:r w:rsidRPr="000050B5">
              <w:rPr>
                <w:rFonts w:ascii="Calibri" w:hAnsi="Calibri" w:cs="Calibri"/>
                <w:sz w:val="20"/>
                <w:szCs w:val="20"/>
              </w:rPr>
              <w:t>beschreiben beispielhaft lebenspraktische Konsequenzen, die sich für evangelische Christinnen und Christen in Geschichte und Gegenwart aus reformatorischen Einsichten ergaben bzw. ergeben</w:t>
            </w:r>
            <w:r>
              <w:rPr>
                <w:rFonts w:ascii="Calibri" w:hAnsi="Calibri" w:cs="Calibri"/>
                <w:sz w:val="20"/>
                <w:szCs w:val="20"/>
              </w:rPr>
              <w:t>,</w:t>
            </w:r>
            <w:r w:rsidRPr="000050B5">
              <w:rPr>
                <w:rFonts w:ascii="Calibri" w:hAnsi="Calibri" w:cs="Calibri"/>
                <w:sz w:val="20"/>
                <w:szCs w:val="20"/>
              </w:rPr>
              <w:t xml:space="preserve"> (K65)</w:t>
            </w:r>
          </w:p>
          <w:p w14:paraId="5C0B0FB8" w14:textId="77777777" w:rsidR="004C0473" w:rsidRPr="000050B5" w:rsidRDefault="004C0473" w:rsidP="00CD0795">
            <w:pPr>
              <w:pStyle w:val="Liste-KonkretisierteKompetenz"/>
              <w:numPr>
                <w:ilvl w:val="0"/>
                <w:numId w:val="47"/>
              </w:numPr>
              <w:spacing w:after="0"/>
              <w:rPr>
                <w:rFonts w:ascii="Calibri" w:hAnsi="Calibri" w:cs="Calibri"/>
                <w:sz w:val="20"/>
                <w:szCs w:val="20"/>
              </w:rPr>
            </w:pPr>
            <w:r w:rsidRPr="000050B5">
              <w:rPr>
                <w:rFonts w:ascii="Calibri" w:hAnsi="Calibri" w:cs="Calibri"/>
                <w:sz w:val="20"/>
                <w:szCs w:val="20"/>
              </w:rPr>
              <w:t>erläutern den Zusammenhang zwischen der reformatorischen Zuordnung von Freiheit und Verantwortung des Einzelnen vor Gott und Fragen heutiger evangelischer Lebensgestaltung</w:t>
            </w:r>
            <w:r>
              <w:rPr>
                <w:rFonts w:ascii="Calibri" w:hAnsi="Calibri" w:cs="Calibri"/>
                <w:sz w:val="20"/>
                <w:szCs w:val="20"/>
              </w:rPr>
              <w:t>,</w:t>
            </w:r>
            <w:r w:rsidRPr="000050B5">
              <w:rPr>
                <w:rFonts w:ascii="Calibri" w:hAnsi="Calibri" w:cs="Calibri"/>
                <w:sz w:val="20"/>
                <w:szCs w:val="20"/>
              </w:rPr>
              <w:t xml:space="preserve"> (K66)</w:t>
            </w:r>
          </w:p>
          <w:p w14:paraId="2F66F5CA" w14:textId="77777777" w:rsidR="004C0473" w:rsidRPr="000050B5" w:rsidRDefault="004C0473" w:rsidP="00CD0795">
            <w:pPr>
              <w:pStyle w:val="Liste-KonkretisierteKompetenz"/>
              <w:numPr>
                <w:ilvl w:val="0"/>
                <w:numId w:val="47"/>
              </w:numPr>
              <w:spacing w:after="0"/>
              <w:rPr>
                <w:rFonts w:ascii="Calibri" w:hAnsi="Calibri" w:cs="Calibri"/>
                <w:sz w:val="20"/>
                <w:szCs w:val="20"/>
              </w:rPr>
            </w:pPr>
            <w:r w:rsidRPr="000050B5">
              <w:rPr>
                <w:rFonts w:ascii="Calibri" w:hAnsi="Calibri" w:cs="Calibri"/>
                <w:sz w:val="20"/>
                <w:szCs w:val="20"/>
              </w:rPr>
              <w:t>deuten die Auferstehung Jesu als Grundlage christlicher Hoffnung</w:t>
            </w:r>
            <w:r>
              <w:rPr>
                <w:rFonts w:ascii="Calibri" w:hAnsi="Calibri" w:cs="Calibri"/>
                <w:sz w:val="20"/>
                <w:szCs w:val="20"/>
              </w:rPr>
              <w:t>,</w:t>
            </w:r>
            <w:r w:rsidRPr="000050B5">
              <w:rPr>
                <w:rFonts w:ascii="Calibri" w:hAnsi="Calibri" w:cs="Calibri"/>
                <w:sz w:val="20"/>
                <w:szCs w:val="20"/>
              </w:rPr>
              <w:t xml:space="preserve"> (K80)</w:t>
            </w:r>
          </w:p>
          <w:p w14:paraId="1BF00819" w14:textId="77777777" w:rsidR="004C0473" w:rsidRPr="0074640B" w:rsidRDefault="004C0473" w:rsidP="00CD0795">
            <w:pPr>
              <w:numPr>
                <w:ilvl w:val="0"/>
                <w:numId w:val="47"/>
              </w:numPr>
              <w:tabs>
                <w:tab w:val="left" w:pos="284"/>
              </w:tabs>
              <w:jc w:val="both"/>
              <w:rPr>
                <w:rFonts w:ascii="Calibri" w:hAnsi="Calibri" w:cs="Calibri"/>
                <w:b/>
                <w:sz w:val="20"/>
                <w:szCs w:val="20"/>
              </w:rPr>
            </w:pPr>
            <w:r w:rsidRPr="000050B5">
              <w:rPr>
                <w:rFonts w:ascii="Calibri" w:hAnsi="Calibri" w:cs="Calibri"/>
                <w:sz w:val="20"/>
                <w:szCs w:val="20"/>
              </w:rPr>
              <w:t>erklären Grundzüge der Reformation und das sich daraus entwickelnde protestantische Selbstverständnis</w:t>
            </w:r>
            <w:r>
              <w:rPr>
                <w:rFonts w:ascii="Calibri" w:hAnsi="Calibri" w:cs="Calibri"/>
                <w:sz w:val="20"/>
                <w:szCs w:val="20"/>
              </w:rPr>
              <w:t>,</w:t>
            </w:r>
            <w:r w:rsidRPr="000050B5">
              <w:rPr>
                <w:rFonts w:ascii="Calibri" w:hAnsi="Calibri" w:cs="Calibri"/>
                <w:sz w:val="20"/>
                <w:szCs w:val="20"/>
              </w:rPr>
              <w:t xml:space="preserve"> (K86)</w:t>
            </w:r>
          </w:p>
          <w:p w14:paraId="62736605" w14:textId="77777777" w:rsidR="004C0473" w:rsidRPr="000050B5" w:rsidRDefault="004C0473" w:rsidP="00CD0795">
            <w:pPr>
              <w:numPr>
                <w:ilvl w:val="0"/>
                <w:numId w:val="47"/>
              </w:numPr>
              <w:tabs>
                <w:tab w:val="left" w:pos="284"/>
              </w:tabs>
              <w:jc w:val="both"/>
              <w:rPr>
                <w:rFonts w:ascii="Calibri" w:hAnsi="Calibri" w:cs="Calibri"/>
                <w:b/>
                <w:sz w:val="20"/>
                <w:szCs w:val="20"/>
              </w:rPr>
            </w:pPr>
            <w:r>
              <w:rPr>
                <w:rFonts w:ascii="Calibri" w:hAnsi="Calibri" w:cs="Calibri"/>
                <w:sz w:val="20"/>
                <w:szCs w:val="20"/>
              </w:rPr>
              <w:t>beurteilen Perspektiven für die Zusammenarbeit zwischen den christlichen Konfessionen, (K92)</w:t>
            </w:r>
          </w:p>
          <w:p w14:paraId="001DBDD7" w14:textId="77777777" w:rsidR="004C0473" w:rsidRPr="000050B5" w:rsidRDefault="004C0473" w:rsidP="00CD0795">
            <w:pPr>
              <w:pStyle w:val="Liste-KonkretisierteKompetenz"/>
              <w:numPr>
                <w:ilvl w:val="0"/>
                <w:numId w:val="47"/>
              </w:numPr>
              <w:spacing w:after="0"/>
              <w:rPr>
                <w:rFonts w:ascii="Calibri" w:hAnsi="Calibri" w:cs="Calibri"/>
                <w:sz w:val="20"/>
                <w:szCs w:val="20"/>
              </w:rPr>
            </w:pPr>
            <w:r w:rsidRPr="000050B5">
              <w:rPr>
                <w:rFonts w:ascii="Calibri" w:hAnsi="Calibri" w:cs="Calibri"/>
                <w:sz w:val="20"/>
                <w:szCs w:val="20"/>
              </w:rPr>
              <w:t>erörtern verschiedene Erscheinungsformen von Kirche am Maßstab ihrer biblischen Begründung und des reformatorischen Anspruchs („ecclesia semper reformanda“)</w:t>
            </w:r>
            <w:r>
              <w:rPr>
                <w:rFonts w:ascii="Calibri" w:hAnsi="Calibri" w:cs="Calibri"/>
                <w:sz w:val="20"/>
                <w:szCs w:val="20"/>
              </w:rPr>
              <w:t>.</w:t>
            </w:r>
            <w:r w:rsidRPr="000050B5">
              <w:rPr>
                <w:rFonts w:ascii="Calibri" w:hAnsi="Calibri" w:cs="Calibri"/>
                <w:sz w:val="20"/>
                <w:szCs w:val="20"/>
              </w:rPr>
              <w:t xml:space="preserve"> (K91)</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008836D" w14:textId="77777777" w:rsidR="004C0473" w:rsidRDefault="004C0473" w:rsidP="00CD0795">
            <w:pPr>
              <w:spacing w:before="60"/>
              <w:jc w:val="both"/>
              <w:rPr>
                <w:rFonts w:ascii="Calibri" w:hAnsi="Calibri" w:cs="Calibri"/>
                <w:sz w:val="20"/>
                <w:szCs w:val="20"/>
              </w:rPr>
            </w:pPr>
            <w:r>
              <w:rPr>
                <w:rFonts w:ascii="Calibri" w:hAnsi="Calibri" w:cs="Calibri"/>
                <w:b/>
                <w:sz w:val="20"/>
                <w:szCs w:val="20"/>
              </w:rPr>
              <w:t>Mögliche Unterrichtsbausteine:</w:t>
            </w:r>
          </w:p>
          <w:p w14:paraId="31A6A76B" w14:textId="77777777" w:rsidR="004C0473" w:rsidRDefault="004C0473" w:rsidP="00CD0795">
            <w:pPr>
              <w:numPr>
                <w:ilvl w:val="0"/>
                <w:numId w:val="28"/>
              </w:numPr>
              <w:jc w:val="both"/>
              <w:rPr>
                <w:rFonts w:ascii="Calibri" w:hAnsi="Calibri" w:cs="Calibri"/>
                <w:sz w:val="20"/>
                <w:szCs w:val="20"/>
              </w:rPr>
            </w:pPr>
            <w:r>
              <w:rPr>
                <w:rFonts w:ascii="Calibri" w:hAnsi="Calibri" w:cs="Calibri"/>
                <w:sz w:val="20"/>
                <w:szCs w:val="20"/>
              </w:rPr>
              <w:t>Grundzüge der Reformation</w:t>
            </w:r>
          </w:p>
          <w:p w14:paraId="61718C44" w14:textId="77777777" w:rsidR="004C0473" w:rsidRDefault="004C0473" w:rsidP="00CD0795">
            <w:pPr>
              <w:numPr>
                <w:ilvl w:val="0"/>
                <w:numId w:val="28"/>
              </w:numPr>
              <w:jc w:val="both"/>
              <w:rPr>
                <w:rFonts w:ascii="Calibri" w:hAnsi="Calibri" w:cs="Calibri"/>
                <w:sz w:val="20"/>
                <w:szCs w:val="20"/>
              </w:rPr>
            </w:pPr>
            <w:r>
              <w:rPr>
                <w:rFonts w:ascii="Calibri" w:hAnsi="Calibri" w:cs="Calibri"/>
                <w:sz w:val="20"/>
                <w:szCs w:val="20"/>
              </w:rPr>
              <w:t>Luthers zentrale Entdeckung – Gottes- und Menschenbild</w:t>
            </w:r>
          </w:p>
          <w:p w14:paraId="5C1EFB4C" w14:textId="77777777" w:rsidR="004C0473" w:rsidRDefault="004C0473" w:rsidP="00CD0795">
            <w:pPr>
              <w:numPr>
                <w:ilvl w:val="0"/>
                <w:numId w:val="28"/>
              </w:numPr>
              <w:jc w:val="both"/>
              <w:rPr>
                <w:rFonts w:ascii="Calibri" w:hAnsi="Calibri" w:cs="Calibri"/>
                <w:sz w:val="20"/>
                <w:szCs w:val="20"/>
              </w:rPr>
            </w:pPr>
            <w:r>
              <w:rPr>
                <w:rFonts w:ascii="Calibri" w:hAnsi="Calibri" w:cs="Calibri"/>
                <w:sz w:val="20"/>
                <w:szCs w:val="20"/>
              </w:rPr>
              <w:t>Lebenspraktische Bedeutung des Rechtfertigungsgedankens</w:t>
            </w:r>
          </w:p>
          <w:p w14:paraId="2B9B7059" w14:textId="77777777" w:rsidR="004C0473" w:rsidRDefault="004C0473" w:rsidP="00CD0795">
            <w:pPr>
              <w:jc w:val="both"/>
              <w:rPr>
                <w:rFonts w:ascii="Calibri" w:hAnsi="Calibri" w:cs="Calibri"/>
                <w:sz w:val="20"/>
                <w:szCs w:val="20"/>
              </w:rPr>
            </w:pPr>
          </w:p>
          <w:p w14:paraId="0531C2BA" w14:textId="77777777" w:rsidR="004C0473" w:rsidRDefault="004C0473" w:rsidP="00CD0795">
            <w:pPr>
              <w:jc w:val="both"/>
              <w:rPr>
                <w:rFonts w:ascii="Calibri" w:hAnsi="Calibri" w:cs="Calibri"/>
                <w:sz w:val="20"/>
                <w:szCs w:val="20"/>
              </w:rPr>
            </w:pPr>
            <w:r>
              <w:rPr>
                <w:rFonts w:ascii="Calibri" w:hAnsi="Calibri" w:cs="Calibri"/>
                <w:b/>
                <w:sz w:val="20"/>
                <w:szCs w:val="20"/>
              </w:rPr>
              <w:t>Didaktisch-methodische Hinweise / digitale Bildung:</w:t>
            </w:r>
          </w:p>
          <w:p w14:paraId="61081C7B" w14:textId="77777777" w:rsidR="004C0473" w:rsidRPr="009C62E9" w:rsidRDefault="004C0473" w:rsidP="00CD0795">
            <w:pPr>
              <w:numPr>
                <w:ilvl w:val="0"/>
                <w:numId w:val="28"/>
              </w:numPr>
              <w:jc w:val="both"/>
              <w:rPr>
                <w:rFonts w:ascii="Calibri" w:hAnsi="Calibri" w:cs="Calibri"/>
                <w:sz w:val="20"/>
                <w:szCs w:val="20"/>
              </w:rPr>
            </w:pPr>
            <w:r>
              <w:rPr>
                <w:rFonts w:ascii="Calibri" w:hAnsi="Calibri" w:cs="Calibri"/>
                <w:sz w:val="20"/>
                <w:szCs w:val="20"/>
              </w:rPr>
              <w:t>z.B. gemeinsame Arbeit mit dem Fach Geschichte – Reformationsgeschehen im Zusammenhang mit der Gesellschaft des Mittelalters</w:t>
            </w:r>
          </w:p>
          <w:p w14:paraId="0F397C65" w14:textId="77777777" w:rsidR="004C0473" w:rsidRDefault="004C0473" w:rsidP="00CD0795">
            <w:pPr>
              <w:ind w:left="720"/>
              <w:jc w:val="both"/>
              <w:rPr>
                <w:rFonts w:ascii="Calibri" w:hAnsi="Calibri" w:cs="Calibri"/>
                <w:b/>
                <w:sz w:val="20"/>
                <w:szCs w:val="20"/>
              </w:rPr>
            </w:pPr>
          </w:p>
          <w:p w14:paraId="2B65DCC6" w14:textId="77777777" w:rsidR="004C0473" w:rsidRDefault="004C0473" w:rsidP="00CD0795">
            <w:pPr>
              <w:ind w:left="720"/>
              <w:jc w:val="both"/>
              <w:rPr>
                <w:rFonts w:ascii="Calibri" w:hAnsi="Calibri" w:cs="Calibri"/>
                <w:b/>
                <w:sz w:val="20"/>
                <w:szCs w:val="20"/>
              </w:rPr>
            </w:pPr>
          </w:p>
          <w:p w14:paraId="7DD3669A" w14:textId="77777777" w:rsidR="004C0473" w:rsidRDefault="004C0473" w:rsidP="00CD0795">
            <w:pPr>
              <w:ind w:left="720"/>
              <w:jc w:val="both"/>
              <w:rPr>
                <w:rFonts w:ascii="Calibri" w:hAnsi="Calibri" w:cs="Calibri"/>
                <w:b/>
                <w:sz w:val="20"/>
                <w:szCs w:val="20"/>
              </w:rPr>
            </w:pPr>
          </w:p>
          <w:p w14:paraId="32141782" w14:textId="77777777" w:rsidR="004C0473" w:rsidRDefault="004C0473" w:rsidP="00CD0795">
            <w:pPr>
              <w:jc w:val="both"/>
            </w:pPr>
            <w:r>
              <w:rPr>
                <w:rFonts w:ascii="Calibri" w:hAnsi="Calibri" w:cs="Calibri"/>
                <w:b/>
                <w:sz w:val="20"/>
                <w:szCs w:val="20"/>
              </w:rPr>
              <w:t xml:space="preserve">Zeitbedarf: </w:t>
            </w:r>
            <w:r>
              <w:rPr>
                <w:rFonts w:ascii="Calibri" w:hAnsi="Calibri" w:cs="Calibri"/>
                <w:sz w:val="20"/>
                <w:szCs w:val="20"/>
              </w:rPr>
              <w:t>12 Stunden</w:t>
            </w:r>
          </w:p>
        </w:tc>
      </w:tr>
    </w:tbl>
    <w:p w14:paraId="12278E1C" w14:textId="77777777" w:rsidR="00973B4B" w:rsidRDefault="00973B4B" w:rsidP="00CD0795">
      <w:pPr>
        <w:spacing w:before="120" w:after="120"/>
        <w:jc w:val="both"/>
        <w:rPr>
          <w:rFonts w:ascii="Calibri" w:hAnsi="Calibri" w:cs="Calibri"/>
          <w:b/>
          <w:sz w:val="20"/>
          <w:szCs w:val="20"/>
        </w:rPr>
      </w:pPr>
    </w:p>
    <w:tbl>
      <w:tblPr>
        <w:tblW w:w="14446" w:type="dxa"/>
        <w:tblInd w:w="-10" w:type="dxa"/>
        <w:tblLayout w:type="fixed"/>
        <w:tblLook w:val="0000" w:firstRow="0" w:lastRow="0" w:firstColumn="0" w:lastColumn="0" w:noHBand="0" w:noVBand="0"/>
      </w:tblPr>
      <w:tblGrid>
        <w:gridCol w:w="8085"/>
        <w:gridCol w:w="2693"/>
        <w:gridCol w:w="3668"/>
      </w:tblGrid>
      <w:tr w:rsidR="00973B4B" w14:paraId="3CCF34D7" w14:textId="77777777" w:rsidTr="00CD40E8">
        <w:tc>
          <w:tcPr>
            <w:tcW w:w="14446" w:type="dxa"/>
            <w:gridSpan w:val="3"/>
            <w:tcBorders>
              <w:top w:val="single" w:sz="4" w:space="0" w:color="000000"/>
              <w:left w:val="single" w:sz="4" w:space="0" w:color="000000"/>
              <w:bottom w:val="single" w:sz="4" w:space="0" w:color="000000"/>
              <w:right w:val="single" w:sz="4" w:space="0" w:color="000000"/>
            </w:tcBorders>
            <w:shd w:val="clear" w:color="auto" w:fill="CCCCCC"/>
          </w:tcPr>
          <w:p w14:paraId="12838371" w14:textId="77777777" w:rsidR="00973B4B" w:rsidRPr="00973B4B" w:rsidRDefault="00973B4B" w:rsidP="00CD0795">
            <w:pPr>
              <w:spacing w:before="60"/>
              <w:jc w:val="both"/>
              <w:rPr>
                <w:rFonts w:ascii="Calibri" w:hAnsi="Calibri" w:cs="Calibri"/>
                <w:sz w:val="18"/>
                <w:szCs w:val="18"/>
              </w:rPr>
            </w:pPr>
            <w:r w:rsidRPr="00973B4B">
              <w:rPr>
                <w:rFonts w:ascii="Calibri" w:hAnsi="Calibri" w:cs="Calibri"/>
                <w:b/>
                <w:sz w:val="18"/>
                <w:szCs w:val="18"/>
              </w:rPr>
              <w:lastRenderedPageBreak/>
              <w:t>Unterrichtsvorhaben 2:  Freundschaft, Liebe, Partnerschaft</w:t>
            </w:r>
          </w:p>
          <w:p w14:paraId="5A565386" w14:textId="77777777" w:rsidR="00973B4B" w:rsidRPr="00973B4B" w:rsidRDefault="00973B4B" w:rsidP="00CD0795">
            <w:pPr>
              <w:spacing w:after="60"/>
              <w:jc w:val="both"/>
              <w:rPr>
                <w:sz w:val="18"/>
                <w:szCs w:val="18"/>
              </w:rPr>
            </w:pPr>
            <w:r w:rsidRPr="00973B4B">
              <w:rPr>
                <w:rFonts w:ascii="Calibri" w:hAnsi="Calibri" w:cs="Calibri"/>
                <w:sz w:val="18"/>
                <w:szCs w:val="18"/>
              </w:rPr>
              <w:t>Im nächsten Schritt wird die Frage der Selbstannahme erweitert um die in der Pubertät wichtige Frage nach der Wirkung auf andere, d.h. es geht um die Auseinandersetzung mit dem Zusammenhang von Selbstannahme und Partnerschaft. Ausgehend von eigenen Erwartungen an das eigene und das andere Geschlecht setzen sich die Schülerinnen und Schüler mit biblischen Bildern von Männern und Frauen auseinander. Diese unterschiedlichen Partnerschaftskonzepte können zur Klärung der eigenen Rolle beitragen.</w:t>
            </w:r>
          </w:p>
        </w:tc>
      </w:tr>
      <w:tr w:rsidR="00973B4B" w14:paraId="54CFEB64" w14:textId="77777777" w:rsidTr="00CD40E8">
        <w:tc>
          <w:tcPr>
            <w:tcW w:w="14446" w:type="dxa"/>
            <w:gridSpan w:val="3"/>
            <w:tcBorders>
              <w:top w:val="single" w:sz="4" w:space="0" w:color="000000"/>
              <w:left w:val="single" w:sz="4" w:space="0" w:color="000000"/>
              <w:bottom w:val="single" w:sz="4" w:space="0" w:color="000000"/>
              <w:right w:val="single" w:sz="4" w:space="0" w:color="000000"/>
            </w:tcBorders>
            <w:shd w:val="clear" w:color="auto" w:fill="CCCCCC"/>
          </w:tcPr>
          <w:p w14:paraId="742AEAED" w14:textId="77777777" w:rsidR="00973B4B" w:rsidRPr="00973B4B" w:rsidRDefault="00973B4B" w:rsidP="00CD0795">
            <w:pPr>
              <w:spacing w:before="60"/>
              <w:jc w:val="both"/>
              <w:rPr>
                <w:rFonts w:ascii="Calibri" w:hAnsi="Calibri" w:cs="Calibri"/>
                <w:sz w:val="18"/>
                <w:szCs w:val="18"/>
              </w:rPr>
            </w:pPr>
            <w:r w:rsidRPr="00973B4B">
              <w:rPr>
                <w:rFonts w:ascii="Calibri" w:hAnsi="Calibri" w:cs="Calibri"/>
                <w:sz w:val="18"/>
                <w:szCs w:val="18"/>
              </w:rPr>
              <w:t>IF 1.1: Leben in partnerschaftlichen Beziehungen</w:t>
            </w:r>
          </w:p>
          <w:p w14:paraId="2D838999" w14:textId="77777777" w:rsidR="00973B4B" w:rsidRPr="00973B4B" w:rsidRDefault="00973B4B" w:rsidP="00CD0795">
            <w:pPr>
              <w:jc w:val="both"/>
              <w:rPr>
                <w:rFonts w:ascii="Calibri" w:hAnsi="Calibri" w:cs="Calibri"/>
                <w:sz w:val="18"/>
                <w:szCs w:val="18"/>
              </w:rPr>
            </w:pPr>
            <w:r w:rsidRPr="00973B4B">
              <w:rPr>
                <w:rFonts w:ascii="Calibri" w:hAnsi="Calibri" w:cs="Calibri"/>
                <w:sz w:val="18"/>
                <w:szCs w:val="18"/>
              </w:rPr>
              <w:t>IF 2.1: reformatorische Grundeinsichten als Grundlagen der Lebensgestaltung</w:t>
            </w:r>
          </w:p>
          <w:p w14:paraId="2A428408" w14:textId="77777777" w:rsidR="00973B4B" w:rsidRPr="00973B4B" w:rsidRDefault="00973B4B" w:rsidP="00CD0795">
            <w:pPr>
              <w:spacing w:after="60"/>
              <w:jc w:val="both"/>
              <w:rPr>
                <w:sz w:val="18"/>
                <w:szCs w:val="18"/>
              </w:rPr>
            </w:pPr>
            <w:r w:rsidRPr="00973B4B">
              <w:rPr>
                <w:rFonts w:ascii="Calibri" w:hAnsi="Calibri" w:cs="Calibri"/>
                <w:sz w:val="18"/>
                <w:szCs w:val="18"/>
              </w:rPr>
              <w:t>IF 6.1: Weltbild und Lebensgestaltung in Religionen und Weltanschauungen</w:t>
            </w:r>
          </w:p>
        </w:tc>
      </w:tr>
      <w:tr w:rsidR="00973B4B" w14:paraId="26DA1022" w14:textId="77777777" w:rsidTr="00CD40E8">
        <w:tc>
          <w:tcPr>
            <w:tcW w:w="14446" w:type="dxa"/>
            <w:gridSpan w:val="3"/>
            <w:tcBorders>
              <w:top w:val="single" w:sz="4" w:space="0" w:color="000000"/>
              <w:left w:val="single" w:sz="4" w:space="0" w:color="000000"/>
              <w:bottom w:val="single" w:sz="4" w:space="0" w:color="000000"/>
              <w:right w:val="single" w:sz="4" w:space="0" w:color="000000"/>
            </w:tcBorders>
            <w:shd w:val="clear" w:color="auto" w:fill="auto"/>
          </w:tcPr>
          <w:p w14:paraId="478635EB" w14:textId="77777777" w:rsidR="00973B4B" w:rsidRPr="00973B4B" w:rsidRDefault="00973B4B" w:rsidP="00CD0795">
            <w:pPr>
              <w:spacing w:before="60"/>
              <w:jc w:val="both"/>
              <w:rPr>
                <w:rFonts w:ascii="Calibri" w:hAnsi="Calibri" w:cs="Calibri"/>
                <w:sz w:val="18"/>
                <w:szCs w:val="18"/>
              </w:rPr>
            </w:pPr>
            <w:r w:rsidRPr="00973B4B">
              <w:rPr>
                <w:rFonts w:ascii="Calibri" w:hAnsi="Calibri" w:cs="Calibri"/>
                <w:b/>
                <w:sz w:val="18"/>
                <w:szCs w:val="18"/>
              </w:rPr>
              <w:t>Übergeordnete Kompetenzerwartungen:</w:t>
            </w:r>
          </w:p>
          <w:p w14:paraId="02CF4301" w14:textId="77777777" w:rsidR="00973B4B" w:rsidRPr="00973B4B" w:rsidRDefault="00973B4B" w:rsidP="00CD0795">
            <w:pPr>
              <w:jc w:val="both"/>
              <w:rPr>
                <w:rFonts w:ascii="Calibri" w:hAnsi="Calibri" w:cs="Calibri"/>
                <w:sz w:val="18"/>
                <w:szCs w:val="18"/>
              </w:rPr>
            </w:pPr>
            <w:r w:rsidRPr="00973B4B">
              <w:rPr>
                <w:rFonts w:ascii="Calibri" w:hAnsi="Calibri" w:cs="Calibri"/>
                <w:sz w:val="18"/>
                <w:szCs w:val="18"/>
              </w:rPr>
              <w:t xml:space="preserve">Die Schülerinnen und Schüler </w:t>
            </w:r>
          </w:p>
          <w:p w14:paraId="644A2D8A" w14:textId="77777777" w:rsidR="00973B4B" w:rsidRPr="00973B4B" w:rsidRDefault="00973B4B" w:rsidP="00CD0795">
            <w:pPr>
              <w:pStyle w:val="Listenabsatz"/>
              <w:numPr>
                <w:ilvl w:val="0"/>
                <w:numId w:val="49"/>
              </w:numPr>
              <w:suppressAutoHyphens w:val="0"/>
              <w:jc w:val="both"/>
              <w:rPr>
                <w:rFonts w:ascii="Calibri" w:hAnsi="Calibri" w:cs="Calibri"/>
                <w:sz w:val="18"/>
                <w:szCs w:val="18"/>
              </w:rPr>
            </w:pPr>
            <w:r w:rsidRPr="00973B4B">
              <w:rPr>
                <w:rFonts w:ascii="Calibri" w:hAnsi="Calibri" w:cs="Calibri"/>
                <w:sz w:val="18"/>
                <w:szCs w:val="18"/>
              </w:rPr>
              <w:t>vergleichen eigene Erfahrungen und Überzeugungen mit den Aussagen des christlichen Glaubens, (SK11)</w:t>
            </w:r>
          </w:p>
          <w:p w14:paraId="0CC1FF79" w14:textId="77777777" w:rsidR="00973B4B" w:rsidRPr="00973B4B" w:rsidRDefault="00973B4B" w:rsidP="00CD0795">
            <w:pPr>
              <w:pStyle w:val="Listenabsatz"/>
              <w:numPr>
                <w:ilvl w:val="0"/>
                <w:numId w:val="49"/>
              </w:numPr>
              <w:suppressAutoHyphens w:val="0"/>
              <w:jc w:val="both"/>
              <w:rPr>
                <w:rFonts w:ascii="Calibri" w:hAnsi="Calibri" w:cs="Calibri"/>
                <w:sz w:val="18"/>
                <w:szCs w:val="18"/>
              </w:rPr>
            </w:pPr>
            <w:r w:rsidRPr="00973B4B">
              <w:rPr>
                <w:rFonts w:ascii="Calibri" w:hAnsi="Calibri" w:cs="Calibri"/>
                <w:sz w:val="18"/>
                <w:szCs w:val="18"/>
              </w:rPr>
              <w:t>erläutern den besonderen Wahrheits- und Wirklichkeitsanspruch religiös begründeter Ausdrucks- und Lebensformen und deren lebenspraktische und gesellschaftliche Konsequenzen, (SK15)</w:t>
            </w:r>
          </w:p>
          <w:p w14:paraId="09728480" w14:textId="77777777" w:rsidR="00973B4B" w:rsidRPr="00973B4B" w:rsidRDefault="00973B4B" w:rsidP="00CD0795">
            <w:pPr>
              <w:pStyle w:val="Listenabsatz"/>
              <w:numPr>
                <w:ilvl w:val="0"/>
                <w:numId w:val="49"/>
              </w:numPr>
              <w:suppressAutoHyphens w:val="0"/>
              <w:jc w:val="both"/>
              <w:rPr>
                <w:rFonts w:ascii="Calibri" w:hAnsi="Calibri" w:cs="Calibri"/>
                <w:sz w:val="18"/>
                <w:szCs w:val="18"/>
              </w:rPr>
            </w:pPr>
            <w:r w:rsidRPr="00973B4B">
              <w:rPr>
                <w:rFonts w:ascii="Calibri" w:hAnsi="Calibri" w:cs="Calibri"/>
                <w:sz w:val="18"/>
                <w:szCs w:val="18"/>
              </w:rPr>
              <w:t>erkennen und analysieren Chancen und Herausforderungen von fachbezogenen, auch digitalen Medien für die Realitätswahrnehmung, (SK16)</w:t>
            </w:r>
          </w:p>
          <w:p w14:paraId="0951D72E" w14:textId="77777777" w:rsidR="00973B4B" w:rsidRPr="00973B4B" w:rsidRDefault="00973B4B" w:rsidP="00CD0795">
            <w:pPr>
              <w:pStyle w:val="Listenabsatz"/>
              <w:numPr>
                <w:ilvl w:val="0"/>
                <w:numId w:val="49"/>
              </w:numPr>
              <w:suppressAutoHyphens w:val="0"/>
              <w:jc w:val="both"/>
              <w:rPr>
                <w:rFonts w:ascii="Calibri" w:hAnsi="Calibri" w:cs="Calibri"/>
                <w:sz w:val="18"/>
                <w:szCs w:val="18"/>
              </w:rPr>
            </w:pPr>
            <w:r w:rsidRPr="00973B4B">
              <w:rPr>
                <w:rFonts w:ascii="Calibri" w:hAnsi="Calibri" w:cs="Calibri"/>
                <w:sz w:val="18"/>
                <w:szCs w:val="18"/>
              </w:rPr>
              <w:t>bewerten angeleitet Rechercheergebnisse zu religiös relevanten Themen, auch aus webbasierten Medien, und bereiten diese themen- und adressatenbezogen auf, (MK11)</w:t>
            </w:r>
          </w:p>
          <w:p w14:paraId="23B8A76D" w14:textId="77777777" w:rsidR="00973B4B" w:rsidRPr="00973B4B" w:rsidRDefault="00973B4B" w:rsidP="00CD0795">
            <w:pPr>
              <w:pStyle w:val="Listenabsatz"/>
              <w:numPr>
                <w:ilvl w:val="0"/>
                <w:numId w:val="49"/>
              </w:numPr>
              <w:suppressAutoHyphens w:val="0"/>
              <w:jc w:val="both"/>
              <w:rPr>
                <w:rFonts w:ascii="Calibri" w:hAnsi="Calibri" w:cs="Calibri"/>
                <w:sz w:val="18"/>
                <w:szCs w:val="18"/>
              </w:rPr>
            </w:pPr>
            <w:r w:rsidRPr="00973B4B">
              <w:rPr>
                <w:rFonts w:ascii="Calibri" w:hAnsi="Calibri" w:cs="Calibri"/>
                <w:sz w:val="18"/>
                <w:szCs w:val="18"/>
              </w:rPr>
              <w:t>begründen ihre Urteile zu religiösen und ethischen Fragen, (UK5)</w:t>
            </w:r>
          </w:p>
          <w:p w14:paraId="7DFBBE69" w14:textId="77777777" w:rsidR="00973B4B" w:rsidRPr="00973B4B" w:rsidRDefault="00973B4B" w:rsidP="00CD0795">
            <w:pPr>
              <w:pStyle w:val="Listenabsatz"/>
              <w:numPr>
                <w:ilvl w:val="0"/>
                <w:numId w:val="49"/>
              </w:numPr>
              <w:suppressAutoHyphens w:val="0"/>
              <w:jc w:val="both"/>
              <w:rPr>
                <w:rFonts w:ascii="Calibri" w:hAnsi="Calibri" w:cs="Calibri"/>
                <w:sz w:val="18"/>
                <w:szCs w:val="18"/>
              </w:rPr>
            </w:pPr>
            <w:r w:rsidRPr="00973B4B">
              <w:rPr>
                <w:rFonts w:ascii="Calibri" w:hAnsi="Calibri" w:cs="Calibri"/>
                <w:sz w:val="18"/>
                <w:szCs w:val="18"/>
              </w:rPr>
              <w:t>differenzieren zwischen lebensförderlichen und lebensfeindlichen Elementen der Religion in Kultur und Gesellschaft, (UK8)</w:t>
            </w:r>
          </w:p>
          <w:p w14:paraId="3DC4BCBA" w14:textId="77777777" w:rsidR="00973B4B" w:rsidRPr="00973B4B" w:rsidRDefault="00973B4B" w:rsidP="00CD0795">
            <w:pPr>
              <w:pStyle w:val="Listenabsatz"/>
              <w:numPr>
                <w:ilvl w:val="0"/>
                <w:numId w:val="49"/>
              </w:numPr>
              <w:suppressAutoHyphens w:val="0"/>
              <w:jc w:val="both"/>
              <w:rPr>
                <w:rFonts w:ascii="Calibri" w:hAnsi="Calibri" w:cs="Calibri"/>
                <w:sz w:val="18"/>
                <w:szCs w:val="18"/>
              </w:rPr>
            </w:pPr>
            <w:r w:rsidRPr="00973B4B">
              <w:rPr>
                <w:rFonts w:ascii="Calibri" w:hAnsi="Calibri" w:cs="Calibri"/>
                <w:sz w:val="18"/>
                <w:szCs w:val="18"/>
              </w:rPr>
              <w:t>vertreten zu religiösen und weltanschaulichen Vorstellungen einen eigenen Standpunkt, (HK8)</w:t>
            </w:r>
          </w:p>
          <w:p w14:paraId="3F890BB4" w14:textId="77777777" w:rsidR="00973B4B" w:rsidRPr="00973B4B" w:rsidRDefault="00973B4B" w:rsidP="00CD0795">
            <w:pPr>
              <w:pStyle w:val="Listenabsatz"/>
              <w:numPr>
                <w:ilvl w:val="0"/>
                <w:numId w:val="49"/>
              </w:numPr>
              <w:suppressAutoHyphens w:val="0"/>
              <w:jc w:val="both"/>
              <w:rPr>
                <w:rFonts w:ascii="Calibri" w:hAnsi="Calibri" w:cs="Calibri"/>
                <w:sz w:val="18"/>
                <w:szCs w:val="18"/>
              </w:rPr>
            </w:pPr>
            <w:r w:rsidRPr="00973B4B">
              <w:rPr>
                <w:rFonts w:ascii="Calibri" w:hAnsi="Calibri" w:cs="Calibri"/>
                <w:sz w:val="18"/>
                <w:szCs w:val="18"/>
              </w:rPr>
              <w:t>kommunizieren und kooperieren respektvoll mit Vertreterinnen und Vertretern anderer religiöser und nichtreligiöser Überzeugungen und berücksichtigen dabei Unterschiede sowie Grenzen, (HK10)</w:t>
            </w:r>
          </w:p>
          <w:p w14:paraId="0792D3F5" w14:textId="77777777" w:rsidR="00973B4B" w:rsidRPr="009B5CFD" w:rsidRDefault="00973B4B" w:rsidP="00CD0795">
            <w:pPr>
              <w:pStyle w:val="Listenabsatz"/>
              <w:numPr>
                <w:ilvl w:val="0"/>
                <w:numId w:val="49"/>
              </w:numPr>
              <w:suppressAutoHyphens w:val="0"/>
              <w:jc w:val="both"/>
              <w:rPr>
                <w:rFonts w:ascii="Calibri" w:hAnsi="Calibri" w:cs="Calibri"/>
                <w:sz w:val="20"/>
                <w:szCs w:val="20"/>
              </w:rPr>
            </w:pPr>
            <w:r w:rsidRPr="00973B4B">
              <w:rPr>
                <w:rFonts w:ascii="Calibri" w:hAnsi="Calibri" w:cs="Calibri"/>
                <w:sz w:val="18"/>
                <w:szCs w:val="18"/>
              </w:rPr>
              <w:t>nutzen Gestaltungsmittel von fachspezifischen Medienprodukten reflektiert unter Berücksichtigung ihrer Qualität, Wirkung und Aussageabsicht. (HK15)</w:t>
            </w:r>
          </w:p>
        </w:tc>
      </w:tr>
      <w:tr w:rsidR="00973B4B" w14:paraId="671B075A" w14:textId="77777777" w:rsidTr="00CD40E8">
        <w:tc>
          <w:tcPr>
            <w:tcW w:w="14446" w:type="dxa"/>
            <w:gridSpan w:val="3"/>
            <w:tcBorders>
              <w:top w:val="single" w:sz="4" w:space="0" w:color="000000"/>
              <w:left w:val="single" w:sz="4" w:space="0" w:color="000000"/>
              <w:bottom w:val="single" w:sz="4" w:space="0" w:color="000000"/>
              <w:right w:val="single" w:sz="4" w:space="0" w:color="000000"/>
            </w:tcBorders>
            <w:shd w:val="clear" w:color="auto" w:fill="auto"/>
          </w:tcPr>
          <w:p w14:paraId="16A9AFB0" w14:textId="77777777" w:rsidR="00973B4B" w:rsidRDefault="00973B4B" w:rsidP="00CD0795">
            <w:pPr>
              <w:spacing w:before="60"/>
              <w:jc w:val="both"/>
              <w:rPr>
                <w:rFonts w:ascii="Calibri" w:hAnsi="Calibri" w:cs="Calibri"/>
                <w:sz w:val="20"/>
                <w:szCs w:val="20"/>
              </w:rPr>
            </w:pPr>
            <w:r>
              <w:rPr>
                <w:rFonts w:ascii="Calibri" w:hAnsi="Calibri" w:cs="Calibri"/>
                <w:b/>
                <w:sz w:val="20"/>
                <w:szCs w:val="20"/>
              </w:rPr>
              <w:t>Anknüpfungspunkte zum Schulprogramm:</w:t>
            </w:r>
          </w:p>
          <w:p w14:paraId="06C5A36C" w14:textId="77777777" w:rsidR="00973B4B" w:rsidRDefault="00973B4B" w:rsidP="00CD0795">
            <w:pPr>
              <w:spacing w:after="60"/>
              <w:ind w:left="284" w:hanging="284"/>
              <w:jc w:val="both"/>
            </w:pPr>
            <w:r>
              <w:rPr>
                <w:rFonts w:ascii="Calibri" w:hAnsi="Calibri" w:cs="Calibri"/>
                <w:sz w:val="20"/>
                <w:szCs w:val="20"/>
              </w:rPr>
              <w:t xml:space="preserve">z. B. </w:t>
            </w:r>
          </w:p>
        </w:tc>
      </w:tr>
      <w:tr w:rsidR="00973B4B" w14:paraId="2FFB4A9A" w14:textId="77777777" w:rsidTr="00CD40E8">
        <w:trPr>
          <w:trHeight w:val="103"/>
        </w:trPr>
        <w:tc>
          <w:tcPr>
            <w:tcW w:w="10778" w:type="dxa"/>
            <w:gridSpan w:val="2"/>
            <w:tcBorders>
              <w:top w:val="single" w:sz="4" w:space="0" w:color="000000"/>
              <w:left w:val="single" w:sz="4" w:space="0" w:color="000000"/>
              <w:bottom w:val="single" w:sz="4" w:space="0" w:color="000000"/>
            </w:tcBorders>
            <w:shd w:val="clear" w:color="auto" w:fill="auto"/>
          </w:tcPr>
          <w:p w14:paraId="12F5EC7A" w14:textId="77777777" w:rsidR="00973B4B" w:rsidRPr="00973B4B" w:rsidRDefault="00973B4B" w:rsidP="00CD0795">
            <w:pPr>
              <w:spacing w:before="60"/>
              <w:jc w:val="both"/>
              <w:rPr>
                <w:rFonts w:ascii="Calibri" w:hAnsi="Calibri" w:cs="Calibri"/>
                <w:sz w:val="16"/>
                <w:szCs w:val="16"/>
              </w:rPr>
            </w:pPr>
            <w:r w:rsidRPr="00973B4B">
              <w:rPr>
                <w:rFonts w:ascii="Calibri" w:hAnsi="Calibri" w:cs="Calibri"/>
                <w:b/>
                <w:sz w:val="16"/>
                <w:szCs w:val="16"/>
              </w:rPr>
              <w:t>Konkretisierte Kompetenzerwartungen:</w:t>
            </w:r>
            <w:r w:rsidRPr="00973B4B">
              <w:rPr>
                <w:rFonts w:ascii="Calibri" w:hAnsi="Calibri" w:cs="Calibri"/>
                <w:sz w:val="16"/>
                <w:szCs w:val="16"/>
              </w:rPr>
              <w:t xml:space="preserve"> </w:t>
            </w:r>
          </w:p>
          <w:p w14:paraId="7F7DC38E" w14:textId="77777777" w:rsidR="00973B4B" w:rsidRPr="00973B4B" w:rsidRDefault="00973B4B" w:rsidP="00CD0795">
            <w:pPr>
              <w:jc w:val="both"/>
              <w:rPr>
                <w:rFonts w:ascii="Calibri" w:hAnsi="Calibri" w:cs="Calibri"/>
                <w:sz w:val="16"/>
                <w:szCs w:val="16"/>
              </w:rPr>
            </w:pPr>
            <w:r w:rsidRPr="00973B4B">
              <w:rPr>
                <w:rFonts w:ascii="Calibri" w:hAnsi="Calibri" w:cs="Calibri"/>
                <w:sz w:val="16"/>
                <w:szCs w:val="16"/>
              </w:rPr>
              <w:t xml:space="preserve">Die Schülerinnen und Schüler </w:t>
            </w:r>
          </w:p>
          <w:p w14:paraId="16C42A7B" w14:textId="77777777" w:rsidR="00973B4B" w:rsidRPr="00973B4B" w:rsidRDefault="00973B4B" w:rsidP="00CD0795">
            <w:pPr>
              <w:pStyle w:val="Liste-KonkretisierteKompetenz"/>
              <w:numPr>
                <w:ilvl w:val="0"/>
                <w:numId w:val="50"/>
              </w:numPr>
              <w:spacing w:after="0"/>
              <w:rPr>
                <w:rFonts w:ascii="Calibri" w:hAnsi="Calibri" w:cs="Calibri"/>
                <w:sz w:val="16"/>
                <w:szCs w:val="16"/>
              </w:rPr>
            </w:pPr>
            <w:r w:rsidRPr="00973B4B">
              <w:rPr>
                <w:rFonts w:ascii="Calibri" w:hAnsi="Calibri" w:cs="Calibri"/>
                <w:sz w:val="16"/>
                <w:szCs w:val="16"/>
              </w:rPr>
              <w:t>beschreiben in der Auseinandersetzung mit der biblischen Verbindung von Selbst- und Nächstenliebe den Zusammenhang von Selbstannahme und Beziehungsfähigkeit, (K48)</w:t>
            </w:r>
          </w:p>
          <w:p w14:paraId="7E9E68F4" w14:textId="77777777" w:rsidR="00973B4B" w:rsidRPr="00973B4B" w:rsidRDefault="00973B4B" w:rsidP="00CD0795">
            <w:pPr>
              <w:pStyle w:val="Liste-KonkretisierteKompetenz"/>
              <w:numPr>
                <w:ilvl w:val="0"/>
                <w:numId w:val="50"/>
              </w:numPr>
              <w:spacing w:after="0"/>
              <w:rPr>
                <w:rFonts w:ascii="Calibri" w:hAnsi="Calibri" w:cs="Calibri"/>
                <w:sz w:val="16"/>
                <w:szCs w:val="16"/>
              </w:rPr>
            </w:pPr>
            <w:r w:rsidRPr="00973B4B">
              <w:rPr>
                <w:rFonts w:ascii="Calibri" w:hAnsi="Calibri" w:cs="Calibri"/>
                <w:sz w:val="16"/>
                <w:szCs w:val="16"/>
              </w:rPr>
              <w:t>beschreiben Gefühle und Erwartungen von Jungen und Mädchen im Hinblick auf Partnerschaft, (K49)</w:t>
            </w:r>
          </w:p>
          <w:p w14:paraId="1E2D424B" w14:textId="77777777" w:rsidR="00973B4B" w:rsidRPr="00973B4B" w:rsidRDefault="00973B4B" w:rsidP="00CD0795">
            <w:pPr>
              <w:pStyle w:val="Liste-KonkretisierteKompetenz"/>
              <w:numPr>
                <w:ilvl w:val="0"/>
                <w:numId w:val="50"/>
              </w:numPr>
              <w:spacing w:after="0"/>
              <w:rPr>
                <w:rFonts w:ascii="Calibri" w:hAnsi="Calibri" w:cs="Calibri"/>
                <w:sz w:val="16"/>
                <w:szCs w:val="16"/>
              </w:rPr>
            </w:pPr>
            <w:r w:rsidRPr="00973B4B">
              <w:rPr>
                <w:rFonts w:ascii="Calibri" w:hAnsi="Calibri" w:cs="Calibri"/>
                <w:sz w:val="16"/>
                <w:szCs w:val="16"/>
              </w:rPr>
              <w:t>unterscheiden Ansichten über die Bedeutung von Sexualität für die Gestaltung von Partnerschaft, (K50)</w:t>
            </w:r>
          </w:p>
          <w:p w14:paraId="4954EF38" w14:textId="77777777" w:rsidR="00973B4B" w:rsidRPr="00973B4B" w:rsidRDefault="00973B4B" w:rsidP="00CD0795">
            <w:pPr>
              <w:pStyle w:val="Liste-KonkretisierteKompetenz"/>
              <w:numPr>
                <w:ilvl w:val="0"/>
                <w:numId w:val="50"/>
              </w:numPr>
              <w:spacing w:after="0"/>
              <w:rPr>
                <w:rFonts w:ascii="Calibri" w:hAnsi="Calibri" w:cs="Calibri"/>
                <w:sz w:val="16"/>
                <w:szCs w:val="16"/>
              </w:rPr>
            </w:pPr>
            <w:r w:rsidRPr="00973B4B">
              <w:rPr>
                <w:rFonts w:ascii="Calibri" w:hAnsi="Calibri" w:cs="Calibri"/>
                <w:sz w:val="16"/>
                <w:szCs w:val="16"/>
              </w:rPr>
              <w:t>beschreiben biblische Bilder vom Menschen und setzen sich mit deren Relevanz für die Gestaltung von Geschlechterbeziehungen heute auseinander, (K51)</w:t>
            </w:r>
          </w:p>
          <w:p w14:paraId="5A6A051E" w14:textId="77777777" w:rsidR="00973B4B" w:rsidRPr="00973B4B" w:rsidRDefault="00973B4B" w:rsidP="00CD0795">
            <w:pPr>
              <w:pStyle w:val="Liste-KonkretisierteKompetenz"/>
              <w:numPr>
                <w:ilvl w:val="0"/>
                <w:numId w:val="50"/>
              </w:numPr>
              <w:spacing w:after="0"/>
              <w:rPr>
                <w:rFonts w:ascii="Calibri" w:hAnsi="Calibri" w:cs="Calibri"/>
                <w:sz w:val="16"/>
                <w:szCs w:val="16"/>
              </w:rPr>
            </w:pPr>
            <w:r w:rsidRPr="00973B4B">
              <w:rPr>
                <w:rFonts w:ascii="Calibri" w:hAnsi="Calibri" w:cs="Calibri"/>
                <w:sz w:val="16"/>
                <w:szCs w:val="16"/>
              </w:rPr>
              <w:t>erörtern Regeln für gelingende Partnerschaft und Möglichkeiten des Umgangs mit misslingender Partnerschaft, (K58)</w:t>
            </w:r>
          </w:p>
          <w:p w14:paraId="30533E92" w14:textId="77777777" w:rsidR="00973B4B" w:rsidRPr="00973B4B" w:rsidRDefault="00973B4B" w:rsidP="00CD0795">
            <w:pPr>
              <w:pStyle w:val="Liste-KonkretisierteKompetenz"/>
              <w:numPr>
                <w:ilvl w:val="0"/>
                <w:numId w:val="50"/>
              </w:numPr>
              <w:spacing w:after="0"/>
              <w:rPr>
                <w:rFonts w:ascii="Calibri" w:hAnsi="Calibri" w:cs="Calibri"/>
                <w:sz w:val="16"/>
                <w:szCs w:val="16"/>
              </w:rPr>
            </w:pPr>
            <w:r w:rsidRPr="00973B4B">
              <w:rPr>
                <w:rFonts w:ascii="Calibri" w:hAnsi="Calibri" w:cs="Calibri"/>
                <w:sz w:val="16"/>
                <w:szCs w:val="16"/>
              </w:rPr>
              <w:t>beurteilen sexuelle Gemeinschaft unter der Perspektive wechselseitiger Verantwortung, (K59)</w:t>
            </w:r>
          </w:p>
          <w:p w14:paraId="04942562" w14:textId="77777777" w:rsidR="00973B4B" w:rsidRPr="00973B4B" w:rsidRDefault="00973B4B" w:rsidP="00CD0795">
            <w:pPr>
              <w:pStyle w:val="Liste-KonkretisierteKompetenz"/>
              <w:numPr>
                <w:ilvl w:val="0"/>
                <w:numId w:val="50"/>
              </w:numPr>
              <w:spacing w:after="0"/>
              <w:rPr>
                <w:rFonts w:ascii="Calibri" w:hAnsi="Calibri" w:cs="Calibri"/>
                <w:sz w:val="16"/>
                <w:szCs w:val="16"/>
              </w:rPr>
            </w:pPr>
            <w:r w:rsidRPr="00973B4B">
              <w:rPr>
                <w:rFonts w:ascii="Calibri" w:hAnsi="Calibri" w:cs="Calibri"/>
                <w:sz w:val="16"/>
                <w:szCs w:val="16"/>
              </w:rPr>
              <w:t>setzen sich mit eigenem und gesellschaftlichem Geschlechterrollenverständnis auseinander und beurteilen diese vor dem Hintergrund der Heterogenität biblischer Bilder vom Menschen, (K60)</w:t>
            </w:r>
          </w:p>
          <w:p w14:paraId="426AD8DF" w14:textId="77777777" w:rsidR="00973B4B" w:rsidRPr="00973B4B" w:rsidRDefault="00973B4B" w:rsidP="00CD0795">
            <w:pPr>
              <w:pStyle w:val="Liste-KonkretisierteKompetenz"/>
              <w:numPr>
                <w:ilvl w:val="0"/>
                <w:numId w:val="50"/>
              </w:numPr>
              <w:spacing w:after="0"/>
              <w:rPr>
                <w:rFonts w:ascii="Calibri" w:hAnsi="Calibri" w:cs="Calibri"/>
                <w:sz w:val="16"/>
                <w:szCs w:val="16"/>
              </w:rPr>
            </w:pPr>
            <w:r w:rsidRPr="00973B4B">
              <w:rPr>
                <w:rFonts w:ascii="Calibri" w:hAnsi="Calibri" w:cs="Calibri"/>
                <w:sz w:val="16"/>
                <w:szCs w:val="16"/>
              </w:rPr>
              <w:t>erklären den Gedanken der Rechtfertigung – die bedingungslose Annahme des Menschen durch Gott – als Grundlage evangelischen Glaubens, (K64)</w:t>
            </w:r>
          </w:p>
          <w:p w14:paraId="180ECCAA" w14:textId="77777777" w:rsidR="00973B4B" w:rsidRPr="00973B4B" w:rsidRDefault="00973B4B" w:rsidP="00CD0795">
            <w:pPr>
              <w:pStyle w:val="Liste-KonkretisierteKompetenz"/>
              <w:numPr>
                <w:ilvl w:val="0"/>
                <w:numId w:val="50"/>
              </w:numPr>
              <w:spacing w:after="0"/>
              <w:rPr>
                <w:rFonts w:ascii="Calibri" w:hAnsi="Calibri" w:cs="Calibri"/>
                <w:sz w:val="16"/>
                <w:szCs w:val="16"/>
              </w:rPr>
            </w:pPr>
            <w:r w:rsidRPr="00973B4B">
              <w:rPr>
                <w:rFonts w:ascii="Calibri" w:hAnsi="Calibri" w:cs="Calibri"/>
                <w:sz w:val="16"/>
                <w:szCs w:val="16"/>
              </w:rPr>
              <w:t>beschreiben beispielhaft lebenspraktische Konsequenzen, die sich für evangelische Christinnen und Christen in Geschichte und Gegenwart aus reformatorischen Einsichten ergaben bzw. ergeben, (K65)</w:t>
            </w:r>
          </w:p>
          <w:p w14:paraId="0ACE4D95" w14:textId="77777777" w:rsidR="00973B4B" w:rsidRPr="00973B4B" w:rsidRDefault="00973B4B" w:rsidP="00CD0795">
            <w:pPr>
              <w:pStyle w:val="Liste-KonkretisierteKompetenz"/>
              <w:numPr>
                <w:ilvl w:val="0"/>
                <w:numId w:val="50"/>
              </w:numPr>
              <w:spacing w:after="0"/>
              <w:rPr>
                <w:sz w:val="16"/>
                <w:szCs w:val="16"/>
              </w:rPr>
            </w:pPr>
            <w:r w:rsidRPr="00973B4B">
              <w:rPr>
                <w:rFonts w:ascii="Calibri" w:hAnsi="Calibri" w:cs="Calibri"/>
                <w:sz w:val="16"/>
                <w:szCs w:val="16"/>
              </w:rPr>
              <w:t>beurteilen die Relevanz reformatorischer Einsichten für christlichen Glauben und die Sicht auf das Leben und die Menschen heute, (K70)</w:t>
            </w:r>
          </w:p>
          <w:p w14:paraId="27830CF8" w14:textId="77777777" w:rsidR="00973B4B" w:rsidRPr="00973B4B" w:rsidRDefault="00973B4B" w:rsidP="00CD0795">
            <w:pPr>
              <w:pStyle w:val="Liste-KonkretisierteKompetenz"/>
              <w:numPr>
                <w:ilvl w:val="0"/>
                <w:numId w:val="50"/>
              </w:numPr>
              <w:spacing w:after="0"/>
              <w:rPr>
                <w:rFonts w:ascii="Calibri" w:hAnsi="Calibri" w:cs="Calibri"/>
                <w:sz w:val="16"/>
                <w:szCs w:val="16"/>
              </w:rPr>
            </w:pPr>
            <w:r w:rsidRPr="00973B4B">
              <w:rPr>
                <w:rFonts w:ascii="Calibri" w:hAnsi="Calibri" w:cs="Calibri"/>
                <w:sz w:val="16"/>
                <w:szCs w:val="16"/>
              </w:rPr>
              <w:t>erläutern Zusammenhänge zwischen der Frage nach Sinn und Selbstverständnis des Menschen und religiösen bzw. säkularen Weltanschauungen, (K112)</w:t>
            </w:r>
          </w:p>
          <w:p w14:paraId="699556A4" w14:textId="77777777" w:rsidR="00973B4B" w:rsidRPr="00973B4B" w:rsidRDefault="00973B4B" w:rsidP="00CD0795">
            <w:pPr>
              <w:pStyle w:val="Liste-KonkretisierteKompetenz"/>
              <w:numPr>
                <w:ilvl w:val="0"/>
                <w:numId w:val="50"/>
              </w:numPr>
              <w:spacing w:after="0"/>
              <w:rPr>
                <w:rFonts w:ascii="Calibri" w:hAnsi="Calibri" w:cs="Calibri"/>
                <w:sz w:val="16"/>
                <w:szCs w:val="16"/>
              </w:rPr>
            </w:pPr>
            <w:r w:rsidRPr="00973B4B">
              <w:rPr>
                <w:rFonts w:ascii="Calibri" w:hAnsi="Calibri" w:cs="Calibri"/>
                <w:sz w:val="16"/>
                <w:szCs w:val="16"/>
              </w:rPr>
              <w:t>beurteilen die Konsequenzen unterschiedlicher Weltdeutungen und Menschenbilder für die Lebensgestaltung. (K113)</w:t>
            </w:r>
          </w:p>
        </w:tc>
        <w:tc>
          <w:tcPr>
            <w:tcW w:w="3668" w:type="dxa"/>
            <w:tcBorders>
              <w:top w:val="single" w:sz="4" w:space="0" w:color="000000"/>
              <w:left w:val="single" w:sz="4" w:space="0" w:color="000000"/>
              <w:bottom w:val="single" w:sz="4" w:space="0" w:color="000000"/>
              <w:right w:val="single" w:sz="4" w:space="0" w:color="000000"/>
            </w:tcBorders>
            <w:shd w:val="clear" w:color="auto" w:fill="auto"/>
          </w:tcPr>
          <w:p w14:paraId="2129B589" w14:textId="77777777" w:rsidR="00973B4B" w:rsidRPr="00973B4B" w:rsidRDefault="00973B4B" w:rsidP="00CD0795">
            <w:pPr>
              <w:spacing w:before="60"/>
              <w:jc w:val="both"/>
              <w:rPr>
                <w:rFonts w:ascii="Calibri" w:hAnsi="Calibri" w:cs="Calibri"/>
                <w:sz w:val="16"/>
                <w:szCs w:val="16"/>
              </w:rPr>
            </w:pPr>
            <w:r w:rsidRPr="00973B4B">
              <w:rPr>
                <w:rFonts w:ascii="Calibri" w:hAnsi="Calibri" w:cs="Calibri"/>
                <w:b/>
                <w:sz w:val="16"/>
                <w:szCs w:val="16"/>
              </w:rPr>
              <w:t>Mögliche Unterrichtsbausteine:</w:t>
            </w:r>
          </w:p>
          <w:p w14:paraId="58260815" w14:textId="77777777" w:rsidR="00973B4B" w:rsidRPr="00973B4B" w:rsidRDefault="00973B4B" w:rsidP="00CD0795">
            <w:pPr>
              <w:numPr>
                <w:ilvl w:val="0"/>
                <w:numId w:val="28"/>
              </w:numPr>
              <w:jc w:val="both"/>
              <w:rPr>
                <w:rFonts w:ascii="Calibri" w:hAnsi="Calibri" w:cs="Calibri"/>
                <w:sz w:val="16"/>
                <w:szCs w:val="16"/>
              </w:rPr>
            </w:pPr>
            <w:r w:rsidRPr="00973B4B">
              <w:rPr>
                <w:rFonts w:ascii="Calibri" w:hAnsi="Calibri" w:cs="Calibri"/>
                <w:sz w:val="16"/>
                <w:szCs w:val="16"/>
              </w:rPr>
              <w:t>Männer- und Frauenbilder</w:t>
            </w:r>
          </w:p>
          <w:p w14:paraId="4610FA20" w14:textId="77777777" w:rsidR="00973B4B" w:rsidRPr="00973B4B" w:rsidRDefault="00973B4B" w:rsidP="00CD0795">
            <w:pPr>
              <w:numPr>
                <w:ilvl w:val="0"/>
                <w:numId w:val="28"/>
              </w:numPr>
              <w:jc w:val="both"/>
              <w:rPr>
                <w:rFonts w:ascii="Calibri" w:hAnsi="Calibri" w:cs="Calibri"/>
                <w:sz w:val="16"/>
                <w:szCs w:val="16"/>
              </w:rPr>
            </w:pPr>
            <w:r w:rsidRPr="00973B4B">
              <w:rPr>
                <w:rFonts w:ascii="Calibri" w:hAnsi="Calibri" w:cs="Calibri"/>
                <w:sz w:val="16"/>
                <w:szCs w:val="16"/>
              </w:rPr>
              <w:t>biblische Bilder von Männern und Frauen (Bsp.: Rut, Abraham, Sara und Hagar)</w:t>
            </w:r>
          </w:p>
          <w:p w14:paraId="14587811" w14:textId="77777777" w:rsidR="00973B4B" w:rsidRPr="00973B4B" w:rsidRDefault="00973B4B" w:rsidP="00CD0795">
            <w:pPr>
              <w:numPr>
                <w:ilvl w:val="0"/>
                <w:numId w:val="28"/>
              </w:numPr>
              <w:jc w:val="both"/>
              <w:rPr>
                <w:rFonts w:ascii="Calibri" w:hAnsi="Calibri" w:cs="Calibri"/>
                <w:sz w:val="16"/>
                <w:szCs w:val="16"/>
              </w:rPr>
            </w:pPr>
            <w:r w:rsidRPr="00973B4B">
              <w:rPr>
                <w:rFonts w:ascii="Calibri" w:hAnsi="Calibri" w:cs="Calibri"/>
                <w:sz w:val="16"/>
                <w:szCs w:val="16"/>
              </w:rPr>
              <w:t>Erwartungen der SuS an eine Partnerin bzw. an einen Partner und an Partnerschaft</w:t>
            </w:r>
          </w:p>
          <w:p w14:paraId="2102E0DF" w14:textId="77777777" w:rsidR="00973B4B" w:rsidRPr="00973B4B" w:rsidRDefault="00973B4B" w:rsidP="00CD0795">
            <w:pPr>
              <w:numPr>
                <w:ilvl w:val="0"/>
                <w:numId w:val="28"/>
              </w:numPr>
              <w:jc w:val="both"/>
              <w:rPr>
                <w:rFonts w:ascii="Calibri" w:hAnsi="Calibri" w:cs="Calibri"/>
                <w:sz w:val="16"/>
                <w:szCs w:val="16"/>
              </w:rPr>
            </w:pPr>
            <w:r w:rsidRPr="00973B4B">
              <w:rPr>
                <w:rFonts w:ascii="Calibri" w:hAnsi="Calibri" w:cs="Calibri"/>
                <w:sz w:val="16"/>
                <w:szCs w:val="16"/>
              </w:rPr>
              <w:t>Sexualität und Partnerschaft</w:t>
            </w:r>
          </w:p>
          <w:p w14:paraId="06798370" w14:textId="77777777" w:rsidR="00973B4B" w:rsidRPr="00973B4B" w:rsidRDefault="00973B4B" w:rsidP="00CD0795">
            <w:pPr>
              <w:numPr>
                <w:ilvl w:val="0"/>
                <w:numId w:val="28"/>
              </w:numPr>
              <w:jc w:val="both"/>
              <w:rPr>
                <w:rFonts w:ascii="Calibri" w:hAnsi="Calibri" w:cs="Calibri"/>
                <w:sz w:val="16"/>
                <w:szCs w:val="16"/>
              </w:rPr>
            </w:pPr>
            <w:r w:rsidRPr="00973B4B">
              <w:rPr>
                <w:rFonts w:ascii="Calibri" w:hAnsi="Calibri" w:cs="Calibri"/>
                <w:sz w:val="16"/>
                <w:szCs w:val="16"/>
              </w:rPr>
              <w:t>Bedingungen gelingender bzw. misslingender Partnerschaft</w:t>
            </w:r>
          </w:p>
          <w:p w14:paraId="7EB40A8B" w14:textId="77777777" w:rsidR="00973B4B" w:rsidRPr="00973B4B" w:rsidRDefault="00973B4B" w:rsidP="00CD0795">
            <w:pPr>
              <w:numPr>
                <w:ilvl w:val="0"/>
                <w:numId w:val="28"/>
              </w:numPr>
              <w:jc w:val="both"/>
              <w:rPr>
                <w:rFonts w:ascii="Calibri" w:hAnsi="Calibri" w:cs="Calibri"/>
                <w:b/>
                <w:sz w:val="16"/>
                <w:szCs w:val="16"/>
              </w:rPr>
            </w:pPr>
            <w:r w:rsidRPr="00973B4B">
              <w:rPr>
                <w:rFonts w:ascii="Calibri" w:hAnsi="Calibri" w:cs="Calibri"/>
                <w:sz w:val="16"/>
                <w:szCs w:val="16"/>
              </w:rPr>
              <w:t>Umgang mit enttäuschten Erwartungen</w:t>
            </w:r>
          </w:p>
          <w:p w14:paraId="5C0572CD" w14:textId="77777777" w:rsidR="00973B4B" w:rsidRPr="00973B4B" w:rsidRDefault="00973B4B" w:rsidP="00CD0795">
            <w:pPr>
              <w:jc w:val="both"/>
              <w:rPr>
                <w:rFonts w:ascii="Calibri" w:hAnsi="Calibri" w:cs="Calibri"/>
                <w:b/>
                <w:sz w:val="16"/>
                <w:szCs w:val="16"/>
              </w:rPr>
            </w:pPr>
          </w:p>
          <w:p w14:paraId="5812097F" w14:textId="77777777" w:rsidR="00973B4B" w:rsidRPr="00973B4B" w:rsidRDefault="00973B4B" w:rsidP="00CD0795">
            <w:pPr>
              <w:jc w:val="both"/>
              <w:rPr>
                <w:rFonts w:ascii="Calibri" w:hAnsi="Calibri" w:cs="Calibri"/>
                <w:sz w:val="16"/>
                <w:szCs w:val="16"/>
              </w:rPr>
            </w:pPr>
            <w:r w:rsidRPr="00973B4B">
              <w:rPr>
                <w:rFonts w:ascii="Calibri" w:hAnsi="Calibri" w:cs="Calibri"/>
                <w:b/>
                <w:sz w:val="16"/>
                <w:szCs w:val="16"/>
              </w:rPr>
              <w:t>Didaktisch-methodische Hinweise / digitale Bildung:</w:t>
            </w:r>
          </w:p>
          <w:p w14:paraId="470343F9" w14:textId="77777777" w:rsidR="00973B4B" w:rsidRPr="00973B4B" w:rsidRDefault="00973B4B" w:rsidP="00CD0795">
            <w:pPr>
              <w:numPr>
                <w:ilvl w:val="0"/>
                <w:numId w:val="39"/>
              </w:numPr>
              <w:tabs>
                <w:tab w:val="clear" w:pos="0"/>
                <w:tab w:val="num" w:pos="720"/>
              </w:tabs>
              <w:jc w:val="both"/>
              <w:rPr>
                <w:rFonts w:ascii="Calibri" w:hAnsi="Calibri" w:cs="Calibri"/>
                <w:sz w:val="16"/>
                <w:szCs w:val="16"/>
              </w:rPr>
            </w:pPr>
            <w:r w:rsidRPr="00973B4B">
              <w:rPr>
                <w:rFonts w:ascii="Calibri" w:hAnsi="Calibri" w:cs="Calibri"/>
                <w:sz w:val="16"/>
                <w:szCs w:val="16"/>
              </w:rPr>
              <w:t>z.B. Erarbeitung biblischer Texte</w:t>
            </w:r>
          </w:p>
          <w:p w14:paraId="63538471" w14:textId="77777777" w:rsidR="00973B4B" w:rsidRPr="00973B4B" w:rsidRDefault="00973B4B" w:rsidP="00CD0795">
            <w:pPr>
              <w:numPr>
                <w:ilvl w:val="0"/>
                <w:numId w:val="39"/>
              </w:numPr>
              <w:tabs>
                <w:tab w:val="clear" w:pos="0"/>
                <w:tab w:val="num" w:pos="720"/>
              </w:tabs>
              <w:jc w:val="both"/>
              <w:rPr>
                <w:rFonts w:ascii="Calibri" w:hAnsi="Calibri" w:cs="Calibri"/>
                <w:sz w:val="16"/>
                <w:szCs w:val="16"/>
              </w:rPr>
            </w:pPr>
            <w:r w:rsidRPr="00973B4B">
              <w:rPr>
                <w:rFonts w:ascii="Calibri" w:hAnsi="Calibri" w:cs="Calibri"/>
                <w:sz w:val="16"/>
                <w:szCs w:val="16"/>
              </w:rPr>
              <w:t>z.B. Männer- bzw. Frauenrollen in youtube-Clips</w:t>
            </w:r>
          </w:p>
          <w:p w14:paraId="160CCCDA" w14:textId="77777777" w:rsidR="00973B4B" w:rsidRPr="00973B4B" w:rsidRDefault="00973B4B" w:rsidP="00CD0795">
            <w:pPr>
              <w:numPr>
                <w:ilvl w:val="0"/>
                <w:numId w:val="39"/>
              </w:numPr>
              <w:tabs>
                <w:tab w:val="clear" w:pos="0"/>
                <w:tab w:val="num" w:pos="720"/>
              </w:tabs>
              <w:jc w:val="both"/>
              <w:rPr>
                <w:rFonts w:ascii="Calibri" w:hAnsi="Calibri" w:cs="Calibri"/>
                <w:b/>
                <w:sz w:val="16"/>
                <w:szCs w:val="16"/>
              </w:rPr>
            </w:pPr>
            <w:r w:rsidRPr="00973B4B">
              <w:rPr>
                <w:rFonts w:ascii="Calibri" w:hAnsi="Calibri" w:cs="Calibri"/>
                <w:sz w:val="16"/>
                <w:szCs w:val="16"/>
              </w:rPr>
              <w:t>z.B. Kooperation mit Pro Familia, Lions Quest, …</w:t>
            </w:r>
          </w:p>
          <w:p w14:paraId="041B8CF5" w14:textId="77777777" w:rsidR="00973B4B" w:rsidRPr="00973B4B" w:rsidRDefault="00973B4B" w:rsidP="00CD0795">
            <w:pPr>
              <w:jc w:val="both"/>
              <w:rPr>
                <w:sz w:val="16"/>
                <w:szCs w:val="16"/>
              </w:rPr>
            </w:pPr>
            <w:r w:rsidRPr="00973B4B">
              <w:rPr>
                <w:rFonts w:ascii="Calibri" w:hAnsi="Calibri" w:cs="Calibri"/>
                <w:b/>
                <w:sz w:val="16"/>
                <w:szCs w:val="16"/>
              </w:rPr>
              <w:t xml:space="preserve">Zeitbedarf: </w:t>
            </w:r>
            <w:r w:rsidRPr="00973B4B">
              <w:rPr>
                <w:rFonts w:ascii="Calibri" w:hAnsi="Calibri" w:cs="Calibri"/>
                <w:sz w:val="16"/>
                <w:szCs w:val="16"/>
              </w:rPr>
              <w:t>ca. 12 Stunden</w:t>
            </w:r>
          </w:p>
        </w:tc>
      </w:tr>
      <w:tr w:rsidR="00DB6728" w14:paraId="25EBEF28" w14:textId="77777777" w:rsidTr="00CD40E8">
        <w:tc>
          <w:tcPr>
            <w:tcW w:w="14446" w:type="dxa"/>
            <w:gridSpan w:val="3"/>
            <w:tcBorders>
              <w:top w:val="single" w:sz="4" w:space="0" w:color="000000"/>
              <w:left w:val="single" w:sz="4" w:space="0" w:color="000000"/>
              <w:bottom w:val="single" w:sz="4" w:space="0" w:color="000000"/>
              <w:right w:val="single" w:sz="4" w:space="0" w:color="000000"/>
            </w:tcBorders>
            <w:shd w:val="clear" w:color="auto" w:fill="CCCCCC"/>
          </w:tcPr>
          <w:p w14:paraId="5669C73E" w14:textId="77777777" w:rsidR="00DB6728" w:rsidRDefault="00DB6728" w:rsidP="00CD0795">
            <w:pPr>
              <w:spacing w:before="60"/>
              <w:jc w:val="both"/>
              <w:rPr>
                <w:rFonts w:ascii="Calibri" w:hAnsi="Calibri" w:cs="Calibri"/>
                <w:sz w:val="20"/>
                <w:szCs w:val="20"/>
              </w:rPr>
            </w:pPr>
            <w:r>
              <w:rPr>
                <w:rFonts w:ascii="Calibri" w:hAnsi="Calibri" w:cs="Calibri"/>
                <w:b/>
                <w:sz w:val="20"/>
                <w:szCs w:val="20"/>
              </w:rPr>
              <w:lastRenderedPageBreak/>
              <w:t>Unterrichtsvorhaben 3:  Wem kann ich vertrauen? Orientierung finden auf dem Markt der religiösen Angebote</w:t>
            </w:r>
          </w:p>
          <w:p w14:paraId="330D7270" w14:textId="77777777" w:rsidR="00DB6728" w:rsidRDefault="00DB6728" w:rsidP="00CD0795">
            <w:pPr>
              <w:spacing w:after="60"/>
              <w:jc w:val="both"/>
            </w:pPr>
            <w:r>
              <w:rPr>
                <w:rFonts w:ascii="Calibri" w:hAnsi="Calibri" w:cs="Calibri"/>
                <w:sz w:val="20"/>
                <w:szCs w:val="20"/>
              </w:rPr>
              <w:t>In ihrem Bedürfnis nach Zugehörigkeit finden Jugendliche nicht zuletzt durch die fortschreitend digitale Lebenswelt ein kaum zu überblickendes Angebot an weltanschaulichen Strömungen und Gruppierungen vor. Ziel des Unterrichtsvorhabens ist es, auf diesem „Markt der religiösen Angebote“ eine grundlegende Orientierung über die Ausrichtung verschiedener religiöser Gruppierungen sowie über deren mögliche Gefahren zu vermitteln.</w:t>
            </w:r>
          </w:p>
        </w:tc>
      </w:tr>
      <w:tr w:rsidR="00DB6728" w14:paraId="40424A2A" w14:textId="77777777" w:rsidTr="00CD40E8">
        <w:trPr>
          <w:trHeight w:val="970"/>
        </w:trPr>
        <w:tc>
          <w:tcPr>
            <w:tcW w:w="14446" w:type="dxa"/>
            <w:gridSpan w:val="3"/>
            <w:tcBorders>
              <w:top w:val="single" w:sz="4" w:space="0" w:color="000000"/>
              <w:left w:val="single" w:sz="4" w:space="0" w:color="000000"/>
              <w:bottom w:val="single" w:sz="4" w:space="0" w:color="000000"/>
              <w:right w:val="single" w:sz="4" w:space="0" w:color="000000"/>
            </w:tcBorders>
            <w:shd w:val="clear" w:color="auto" w:fill="CCCCCC"/>
          </w:tcPr>
          <w:p w14:paraId="67429B69" w14:textId="77777777" w:rsidR="00DB6728" w:rsidRDefault="00DB6728" w:rsidP="00CD0795">
            <w:pPr>
              <w:spacing w:before="60"/>
              <w:jc w:val="both"/>
              <w:rPr>
                <w:rFonts w:ascii="Calibri" w:hAnsi="Calibri" w:cs="Calibri"/>
                <w:sz w:val="20"/>
                <w:szCs w:val="20"/>
              </w:rPr>
            </w:pPr>
            <w:r>
              <w:rPr>
                <w:rFonts w:ascii="Calibri" w:hAnsi="Calibri" w:cs="Calibri"/>
                <w:sz w:val="20"/>
                <w:szCs w:val="20"/>
              </w:rPr>
              <w:t>IF 4.1: Kirche und religiöse Gemeinschaften im Wandel</w:t>
            </w:r>
          </w:p>
          <w:p w14:paraId="0150E8BC" w14:textId="77777777" w:rsidR="00DB6728" w:rsidRDefault="00DB6728" w:rsidP="00CD0795">
            <w:pPr>
              <w:jc w:val="both"/>
              <w:rPr>
                <w:rFonts w:ascii="Calibri" w:hAnsi="Calibri" w:cs="Calibri"/>
                <w:sz w:val="20"/>
                <w:szCs w:val="20"/>
              </w:rPr>
            </w:pPr>
            <w:r>
              <w:rPr>
                <w:rFonts w:ascii="Calibri" w:hAnsi="Calibri" w:cs="Calibri"/>
                <w:sz w:val="20"/>
                <w:szCs w:val="20"/>
              </w:rPr>
              <w:t>IF 6.1: Weltbild und Lebensgestaltung in Religionen und Weltanschauungen</w:t>
            </w:r>
          </w:p>
          <w:p w14:paraId="17FD22C1" w14:textId="77777777" w:rsidR="00DB6728" w:rsidRDefault="00DB6728" w:rsidP="00CD0795">
            <w:pPr>
              <w:jc w:val="both"/>
              <w:rPr>
                <w:rFonts w:ascii="Calibri" w:hAnsi="Calibri" w:cs="Calibri"/>
                <w:sz w:val="20"/>
                <w:szCs w:val="20"/>
              </w:rPr>
            </w:pPr>
            <w:r>
              <w:rPr>
                <w:rFonts w:ascii="Calibri" w:hAnsi="Calibri" w:cs="Calibri"/>
                <w:sz w:val="20"/>
                <w:szCs w:val="20"/>
              </w:rPr>
              <w:t>IF 7.1: religiöse Symbole in Kultur und Gesellschaft</w:t>
            </w:r>
          </w:p>
          <w:p w14:paraId="652B1144" w14:textId="77777777" w:rsidR="00DB6728" w:rsidRDefault="00DB6728" w:rsidP="00CD0795">
            <w:pPr>
              <w:jc w:val="both"/>
            </w:pPr>
            <w:r>
              <w:rPr>
                <w:rFonts w:ascii="Calibri" w:hAnsi="Calibri" w:cs="Calibri"/>
                <w:sz w:val="20"/>
                <w:szCs w:val="20"/>
              </w:rPr>
              <w:t>IF 7.3: Fundamentalismus und Religion</w:t>
            </w:r>
          </w:p>
        </w:tc>
      </w:tr>
      <w:tr w:rsidR="00DB6728" w14:paraId="08210094" w14:textId="77777777" w:rsidTr="00CD40E8">
        <w:tc>
          <w:tcPr>
            <w:tcW w:w="14446" w:type="dxa"/>
            <w:gridSpan w:val="3"/>
            <w:tcBorders>
              <w:top w:val="single" w:sz="4" w:space="0" w:color="000000"/>
              <w:left w:val="single" w:sz="4" w:space="0" w:color="000000"/>
              <w:bottom w:val="single" w:sz="4" w:space="0" w:color="000000"/>
              <w:right w:val="single" w:sz="4" w:space="0" w:color="000000"/>
            </w:tcBorders>
            <w:shd w:val="clear" w:color="auto" w:fill="auto"/>
          </w:tcPr>
          <w:p w14:paraId="4A23F0FE" w14:textId="77777777" w:rsidR="00DB6728" w:rsidRPr="00DB6728" w:rsidRDefault="00DB6728" w:rsidP="00CD0795">
            <w:pPr>
              <w:spacing w:before="60"/>
              <w:jc w:val="both"/>
              <w:rPr>
                <w:rFonts w:ascii="Calibri" w:hAnsi="Calibri" w:cs="Calibri"/>
                <w:sz w:val="18"/>
                <w:szCs w:val="18"/>
              </w:rPr>
            </w:pPr>
            <w:r w:rsidRPr="00DB6728">
              <w:rPr>
                <w:rFonts w:ascii="Calibri" w:hAnsi="Calibri" w:cs="Calibri"/>
                <w:b/>
                <w:sz w:val="18"/>
                <w:szCs w:val="18"/>
              </w:rPr>
              <w:t>Übergeordnete Kompetenzerwartungen:</w:t>
            </w:r>
          </w:p>
          <w:p w14:paraId="5FE121E7" w14:textId="77777777" w:rsidR="00DB6728" w:rsidRPr="00DB6728" w:rsidRDefault="00DB6728" w:rsidP="00CD0795">
            <w:pPr>
              <w:jc w:val="both"/>
              <w:rPr>
                <w:rFonts w:ascii="Calibri" w:hAnsi="Calibri" w:cs="Calibri"/>
                <w:sz w:val="18"/>
                <w:szCs w:val="18"/>
              </w:rPr>
            </w:pPr>
            <w:r w:rsidRPr="00DB6728">
              <w:rPr>
                <w:rFonts w:ascii="Calibri" w:hAnsi="Calibri" w:cs="Calibri"/>
                <w:sz w:val="18"/>
                <w:szCs w:val="18"/>
              </w:rPr>
              <w:t xml:space="preserve">Die Schülerinnen und Schüler </w:t>
            </w:r>
          </w:p>
          <w:p w14:paraId="5ADE8EC1" w14:textId="77777777" w:rsidR="00DB6728" w:rsidRPr="00DB6728" w:rsidRDefault="00DB6728" w:rsidP="00CD0795">
            <w:pPr>
              <w:numPr>
                <w:ilvl w:val="0"/>
                <w:numId w:val="51"/>
              </w:numPr>
              <w:tabs>
                <w:tab w:val="left" w:pos="360"/>
              </w:tabs>
              <w:suppressAutoHyphens w:val="0"/>
              <w:jc w:val="both"/>
              <w:rPr>
                <w:rFonts w:ascii="Calibri" w:hAnsi="Calibri" w:cs="Calibri"/>
                <w:sz w:val="18"/>
                <w:szCs w:val="18"/>
              </w:rPr>
            </w:pPr>
            <w:r w:rsidRPr="00DB6728">
              <w:rPr>
                <w:rFonts w:ascii="Calibri" w:hAnsi="Calibri" w:cs="Calibri"/>
                <w:sz w:val="18"/>
                <w:szCs w:val="18"/>
              </w:rPr>
              <w:t>ordnen religiöse Redeweisen und Gestaltungsformen in ihren religiös-kulturellen Zusammenhang ein, (SK9)</w:t>
            </w:r>
          </w:p>
          <w:p w14:paraId="27177B46" w14:textId="77777777" w:rsidR="00DB6728" w:rsidRPr="00DB6728" w:rsidRDefault="00DB6728" w:rsidP="00CD0795">
            <w:pPr>
              <w:numPr>
                <w:ilvl w:val="0"/>
                <w:numId w:val="51"/>
              </w:numPr>
              <w:tabs>
                <w:tab w:val="left" w:pos="360"/>
              </w:tabs>
              <w:suppressAutoHyphens w:val="0"/>
              <w:jc w:val="both"/>
              <w:rPr>
                <w:rFonts w:ascii="Calibri" w:hAnsi="Calibri" w:cs="Calibri"/>
                <w:sz w:val="18"/>
                <w:szCs w:val="18"/>
              </w:rPr>
            </w:pPr>
            <w:r w:rsidRPr="00DB6728">
              <w:rPr>
                <w:rFonts w:ascii="Calibri" w:hAnsi="Calibri" w:cs="Calibri"/>
                <w:sz w:val="18"/>
                <w:szCs w:val="18"/>
              </w:rPr>
              <w:t>erläutern den besonderen Wahrheits- und Wirklichkeitsanspruch religiös begründeter Ausdrucks- und Lebensformen und deren lebenspraktische und gesellschaftliche Konsequenzen, (SK15)</w:t>
            </w:r>
          </w:p>
          <w:p w14:paraId="4AE0FB41" w14:textId="77777777" w:rsidR="00DB6728" w:rsidRPr="00DB6728" w:rsidRDefault="00DB6728" w:rsidP="00CD0795">
            <w:pPr>
              <w:numPr>
                <w:ilvl w:val="0"/>
                <w:numId w:val="51"/>
              </w:numPr>
              <w:tabs>
                <w:tab w:val="left" w:pos="360"/>
              </w:tabs>
              <w:suppressAutoHyphens w:val="0"/>
              <w:jc w:val="both"/>
              <w:rPr>
                <w:rFonts w:ascii="Calibri" w:hAnsi="Calibri" w:cs="Calibri"/>
                <w:sz w:val="18"/>
                <w:szCs w:val="18"/>
              </w:rPr>
            </w:pPr>
            <w:r w:rsidRPr="00DB6728">
              <w:rPr>
                <w:rFonts w:ascii="Calibri" w:hAnsi="Calibri" w:cs="Calibri"/>
                <w:sz w:val="18"/>
                <w:szCs w:val="18"/>
              </w:rPr>
              <w:t>setzen die Struktur von religiös relevanten Texten sowie von Arbeitsergebnissen in geeignete grafische Darstellungen um (digital und analog), (MK10)</w:t>
            </w:r>
          </w:p>
          <w:p w14:paraId="3413C9C0" w14:textId="77777777" w:rsidR="00DB6728" w:rsidRPr="00DB6728" w:rsidRDefault="00DB6728" w:rsidP="00CD0795">
            <w:pPr>
              <w:numPr>
                <w:ilvl w:val="0"/>
                <w:numId w:val="51"/>
              </w:numPr>
              <w:suppressAutoHyphens w:val="0"/>
              <w:jc w:val="both"/>
              <w:rPr>
                <w:rFonts w:ascii="Calibri" w:hAnsi="Calibri" w:cs="Calibri"/>
                <w:sz w:val="18"/>
                <w:szCs w:val="18"/>
              </w:rPr>
            </w:pPr>
            <w:r w:rsidRPr="00DB6728">
              <w:rPr>
                <w:rFonts w:ascii="Calibri" w:hAnsi="Calibri" w:cs="Calibri"/>
                <w:sz w:val="18"/>
                <w:szCs w:val="18"/>
              </w:rPr>
              <w:t>bewerten angeleitet Rechercheergebnisse zu religiös relevanten Themen, auch aus webbasierten Medien, und bereiten diese themen- und adressatenbezogen auf, (MK11)</w:t>
            </w:r>
          </w:p>
          <w:p w14:paraId="762F9C1F" w14:textId="77777777" w:rsidR="00DB6728" w:rsidRPr="00DB6728" w:rsidRDefault="00DB6728" w:rsidP="00CD0795">
            <w:pPr>
              <w:numPr>
                <w:ilvl w:val="0"/>
                <w:numId w:val="51"/>
              </w:numPr>
              <w:suppressAutoHyphens w:val="0"/>
              <w:jc w:val="both"/>
              <w:rPr>
                <w:rFonts w:ascii="Calibri" w:hAnsi="Calibri" w:cs="Calibri"/>
                <w:sz w:val="18"/>
                <w:szCs w:val="18"/>
              </w:rPr>
            </w:pPr>
            <w:r w:rsidRPr="00DB6728">
              <w:rPr>
                <w:rFonts w:ascii="Calibri" w:hAnsi="Calibri" w:cs="Calibri"/>
                <w:sz w:val="18"/>
                <w:szCs w:val="18"/>
              </w:rPr>
              <w:t>differenzieren zwischen lebensförderlichen und lebensfeindlichen Elementen der Religion in Kultur und Gesellschaft, (UK8)</w:t>
            </w:r>
          </w:p>
          <w:p w14:paraId="1B853525" w14:textId="77777777" w:rsidR="00DB6728" w:rsidRPr="00DB6728" w:rsidRDefault="00DB6728" w:rsidP="00CD0795">
            <w:pPr>
              <w:numPr>
                <w:ilvl w:val="0"/>
                <w:numId w:val="51"/>
              </w:numPr>
              <w:suppressAutoHyphens w:val="0"/>
              <w:jc w:val="both"/>
              <w:rPr>
                <w:rFonts w:ascii="Calibri" w:hAnsi="Calibri" w:cs="Calibri"/>
                <w:sz w:val="18"/>
                <w:szCs w:val="18"/>
              </w:rPr>
            </w:pPr>
            <w:r w:rsidRPr="00DB6728">
              <w:rPr>
                <w:rFonts w:ascii="Calibri" w:hAnsi="Calibri" w:cs="Calibri"/>
                <w:sz w:val="18"/>
                <w:szCs w:val="18"/>
              </w:rPr>
              <w:t>beurteilen die gesellschaftliche Bedeutung religiöser Überzeugungen und religiöser Institutionen, (UK9)</w:t>
            </w:r>
          </w:p>
          <w:p w14:paraId="605484DC" w14:textId="77777777" w:rsidR="00DB6728" w:rsidRPr="00DB6728" w:rsidRDefault="00DB6728" w:rsidP="00CD0795">
            <w:pPr>
              <w:numPr>
                <w:ilvl w:val="0"/>
                <w:numId w:val="51"/>
              </w:numPr>
              <w:suppressAutoHyphens w:val="0"/>
              <w:jc w:val="both"/>
              <w:rPr>
                <w:rFonts w:ascii="Calibri" w:hAnsi="Calibri" w:cs="Calibri"/>
                <w:sz w:val="18"/>
                <w:szCs w:val="18"/>
              </w:rPr>
            </w:pPr>
            <w:r w:rsidRPr="00DB6728">
              <w:rPr>
                <w:rFonts w:ascii="Calibri" w:hAnsi="Calibri" w:cs="Calibri"/>
                <w:sz w:val="18"/>
                <w:szCs w:val="18"/>
              </w:rPr>
              <w:t>nehmen ansatzweise die Perspektive von Menschen in anderen Lebenssituationen und anderen religiösen Kontexten ein und stellen reflektiert einen Bezug zum eigenen Standpunkt her, (HK9)</w:t>
            </w:r>
          </w:p>
          <w:p w14:paraId="2579E382" w14:textId="77777777" w:rsidR="00DB6728" w:rsidRPr="00DB6728" w:rsidRDefault="00DB6728" w:rsidP="00CD0795">
            <w:pPr>
              <w:numPr>
                <w:ilvl w:val="0"/>
                <w:numId w:val="51"/>
              </w:numPr>
              <w:suppressAutoHyphens w:val="0"/>
              <w:jc w:val="both"/>
              <w:rPr>
                <w:rFonts w:ascii="Calibri" w:hAnsi="Calibri" w:cs="Calibri"/>
                <w:sz w:val="18"/>
                <w:szCs w:val="18"/>
              </w:rPr>
            </w:pPr>
            <w:r w:rsidRPr="00DB6728">
              <w:rPr>
                <w:rFonts w:ascii="Calibri" w:hAnsi="Calibri" w:cs="Calibri"/>
                <w:sz w:val="18"/>
                <w:szCs w:val="18"/>
              </w:rPr>
              <w:t>kommunizieren und kooperieren respektvoll mit Vertreterinnen und Vertretern anderer religiöser und nichtreligiöser Überzeugungen und berücksichtigen dabei Unterschiede sowie Grenzen, (HK10)</w:t>
            </w:r>
          </w:p>
          <w:p w14:paraId="5019C82B" w14:textId="77777777" w:rsidR="00DB6728" w:rsidRDefault="00DB6728" w:rsidP="00CD0795">
            <w:pPr>
              <w:numPr>
                <w:ilvl w:val="0"/>
                <w:numId w:val="51"/>
              </w:numPr>
              <w:suppressAutoHyphens w:val="0"/>
              <w:spacing w:after="120"/>
              <w:jc w:val="both"/>
            </w:pPr>
            <w:r w:rsidRPr="00DB6728">
              <w:rPr>
                <w:rFonts w:ascii="Calibri" w:hAnsi="Calibri" w:cs="Calibri"/>
                <w:sz w:val="18"/>
                <w:szCs w:val="18"/>
              </w:rPr>
              <w:t>nutzen Gestaltungsmittel von fachspezifischen Medienprodukten reflektiert unter Berücksichtigung ihrer Qualität, Wirkung und Aussageabsicht. (HK15)</w:t>
            </w:r>
          </w:p>
        </w:tc>
      </w:tr>
      <w:tr w:rsidR="00DB6728" w14:paraId="30730064" w14:textId="77777777" w:rsidTr="00CD40E8">
        <w:tc>
          <w:tcPr>
            <w:tcW w:w="14446" w:type="dxa"/>
            <w:gridSpan w:val="3"/>
            <w:tcBorders>
              <w:top w:val="single" w:sz="4" w:space="0" w:color="000000"/>
              <w:left w:val="single" w:sz="4" w:space="0" w:color="000000"/>
              <w:bottom w:val="single" w:sz="4" w:space="0" w:color="000000"/>
              <w:right w:val="single" w:sz="4" w:space="0" w:color="000000"/>
            </w:tcBorders>
            <w:shd w:val="clear" w:color="auto" w:fill="auto"/>
          </w:tcPr>
          <w:p w14:paraId="751FD0E7" w14:textId="77777777" w:rsidR="00DB6728" w:rsidRDefault="00DB6728" w:rsidP="00CD0795">
            <w:pPr>
              <w:spacing w:before="60"/>
              <w:jc w:val="both"/>
              <w:rPr>
                <w:rFonts w:ascii="Calibri" w:hAnsi="Calibri" w:cs="Calibri"/>
                <w:sz w:val="20"/>
                <w:szCs w:val="20"/>
              </w:rPr>
            </w:pPr>
            <w:r>
              <w:rPr>
                <w:rFonts w:ascii="Calibri" w:hAnsi="Calibri" w:cs="Calibri"/>
                <w:b/>
                <w:sz w:val="20"/>
                <w:szCs w:val="20"/>
              </w:rPr>
              <w:t>Anknüpfungspunkte zum Schulprogramm:</w:t>
            </w:r>
          </w:p>
          <w:p w14:paraId="609E3563" w14:textId="77777777" w:rsidR="00DB6728" w:rsidRPr="001E5808" w:rsidRDefault="00DB6728" w:rsidP="00CD0795">
            <w:pPr>
              <w:spacing w:after="60"/>
              <w:ind w:left="284" w:hanging="284"/>
              <w:jc w:val="both"/>
              <w:rPr>
                <w:rFonts w:ascii="Calibri" w:hAnsi="Calibri"/>
              </w:rPr>
            </w:pPr>
            <w:r w:rsidRPr="001E5808">
              <w:rPr>
                <w:rFonts w:ascii="Calibri" w:hAnsi="Calibri" w:cs="Calibri"/>
                <w:sz w:val="20"/>
                <w:szCs w:val="20"/>
              </w:rPr>
              <w:t xml:space="preserve">z. B. </w:t>
            </w:r>
          </w:p>
        </w:tc>
      </w:tr>
      <w:tr w:rsidR="00DB6728" w14:paraId="672F7DAF" w14:textId="77777777" w:rsidTr="00CD40E8">
        <w:tc>
          <w:tcPr>
            <w:tcW w:w="8085" w:type="dxa"/>
            <w:tcBorders>
              <w:top w:val="single" w:sz="4" w:space="0" w:color="000000"/>
              <w:left w:val="single" w:sz="4" w:space="0" w:color="000000"/>
              <w:bottom w:val="single" w:sz="4" w:space="0" w:color="000000"/>
            </w:tcBorders>
            <w:shd w:val="clear" w:color="auto" w:fill="auto"/>
          </w:tcPr>
          <w:p w14:paraId="46E2C59C" w14:textId="77777777" w:rsidR="00DB6728" w:rsidRPr="00DB6728" w:rsidRDefault="00DB6728" w:rsidP="00CD0795">
            <w:pPr>
              <w:spacing w:before="60"/>
              <w:jc w:val="both"/>
              <w:rPr>
                <w:rFonts w:ascii="Calibri" w:hAnsi="Calibri" w:cs="Calibri"/>
                <w:sz w:val="18"/>
                <w:szCs w:val="18"/>
              </w:rPr>
            </w:pPr>
            <w:r w:rsidRPr="00DB6728">
              <w:rPr>
                <w:rFonts w:ascii="Calibri" w:hAnsi="Calibri" w:cs="Calibri"/>
                <w:b/>
                <w:sz w:val="18"/>
                <w:szCs w:val="18"/>
              </w:rPr>
              <w:t>Konkretisierte Kompetenzerwartungen:</w:t>
            </w:r>
            <w:r w:rsidRPr="00DB6728">
              <w:rPr>
                <w:rFonts w:ascii="Calibri" w:hAnsi="Calibri" w:cs="Calibri"/>
                <w:sz w:val="18"/>
                <w:szCs w:val="18"/>
              </w:rPr>
              <w:t xml:space="preserve"> </w:t>
            </w:r>
          </w:p>
          <w:p w14:paraId="04C3BDE1" w14:textId="77777777" w:rsidR="00DB6728" w:rsidRPr="00DB6728" w:rsidRDefault="00DB6728" w:rsidP="00CD0795">
            <w:pPr>
              <w:jc w:val="both"/>
              <w:rPr>
                <w:rFonts w:ascii="Calibri" w:hAnsi="Calibri" w:cs="Calibri"/>
                <w:sz w:val="18"/>
                <w:szCs w:val="18"/>
              </w:rPr>
            </w:pPr>
            <w:r w:rsidRPr="00DB6728">
              <w:rPr>
                <w:rFonts w:ascii="Calibri" w:hAnsi="Calibri" w:cs="Calibri"/>
                <w:sz w:val="18"/>
                <w:szCs w:val="18"/>
              </w:rPr>
              <w:t xml:space="preserve">Die Schülerinnen und Schüler </w:t>
            </w:r>
          </w:p>
          <w:p w14:paraId="645809CC" w14:textId="77777777" w:rsidR="00DB6728" w:rsidRPr="00DB6728" w:rsidRDefault="00DB6728" w:rsidP="00CD0795">
            <w:pPr>
              <w:pStyle w:val="Liste-KonkretisierteKompetenz"/>
              <w:numPr>
                <w:ilvl w:val="0"/>
                <w:numId w:val="52"/>
              </w:numPr>
              <w:spacing w:after="0"/>
              <w:rPr>
                <w:rFonts w:ascii="Calibri" w:hAnsi="Calibri" w:cs="Calibri"/>
                <w:sz w:val="18"/>
                <w:szCs w:val="18"/>
              </w:rPr>
            </w:pPr>
            <w:r w:rsidRPr="00DB6728">
              <w:rPr>
                <w:rFonts w:ascii="Calibri" w:hAnsi="Calibri" w:cs="Calibri"/>
                <w:sz w:val="18"/>
                <w:szCs w:val="18"/>
              </w:rPr>
              <w:t>unterscheiden Kirchen und andere religiöse Gemeinschaften hinsichtlich ihrer religiösen Praxis, Gestalt und Funktion vor dem Hintergrund ihres jeweiligen zeitgeschichtlichen Kontextes, (K85)</w:t>
            </w:r>
          </w:p>
          <w:p w14:paraId="207CC5A1" w14:textId="77777777" w:rsidR="00DB6728" w:rsidRPr="00DB6728" w:rsidRDefault="00DB6728" w:rsidP="00CD0795">
            <w:pPr>
              <w:pStyle w:val="Liste-KonkretisierteKompetenz"/>
              <w:numPr>
                <w:ilvl w:val="0"/>
                <w:numId w:val="52"/>
              </w:numPr>
              <w:spacing w:after="0"/>
              <w:rPr>
                <w:rFonts w:ascii="Calibri" w:hAnsi="Calibri" w:cs="Calibri"/>
                <w:sz w:val="18"/>
                <w:szCs w:val="18"/>
              </w:rPr>
            </w:pPr>
            <w:r w:rsidRPr="00DB6728">
              <w:rPr>
                <w:rFonts w:ascii="Calibri" w:hAnsi="Calibri" w:cs="Calibri"/>
                <w:sz w:val="18"/>
                <w:szCs w:val="18"/>
              </w:rPr>
              <w:t>beurteilen die Praxis religiöser und säkularer Gemeinschaften hinsichtlich ihres Beitrags für eine gelingende Lebensgestaltung, (K93)</w:t>
            </w:r>
          </w:p>
          <w:p w14:paraId="6DB68841" w14:textId="77777777" w:rsidR="00DB6728" w:rsidRPr="00DB6728" w:rsidRDefault="00DB6728" w:rsidP="00CD0795">
            <w:pPr>
              <w:pStyle w:val="Liste-KonkretisierteKompetenz"/>
              <w:numPr>
                <w:ilvl w:val="0"/>
                <w:numId w:val="52"/>
              </w:numPr>
              <w:spacing w:after="0"/>
              <w:rPr>
                <w:rFonts w:ascii="Calibri" w:hAnsi="Calibri" w:cs="Calibri"/>
                <w:sz w:val="18"/>
                <w:szCs w:val="18"/>
              </w:rPr>
            </w:pPr>
            <w:r w:rsidRPr="00DB6728">
              <w:rPr>
                <w:rFonts w:ascii="Calibri" w:hAnsi="Calibri" w:cs="Calibri"/>
                <w:sz w:val="18"/>
                <w:szCs w:val="18"/>
              </w:rPr>
              <w:t>setzen sich mit unterschiedlichen Welt- und Menschenbildern in neuen religiösen Gruppierungen und deren Konsequenzen für die Lebensgestaltung auseinander, (K111)</w:t>
            </w:r>
          </w:p>
          <w:p w14:paraId="0E960C7E" w14:textId="77777777" w:rsidR="00DB6728" w:rsidRPr="00DB6728" w:rsidRDefault="00DB6728" w:rsidP="00CD0795">
            <w:pPr>
              <w:pStyle w:val="Liste-KonkretisierteKompetenz"/>
              <w:numPr>
                <w:ilvl w:val="0"/>
                <w:numId w:val="52"/>
              </w:numPr>
              <w:spacing w:after="0"/>
              <w:rPr>
                <w:rFonts w:ascii="Calibri" w:hAnsi="Calibri" w:cs="Calibri"/>
                <w:sz w:val="18"/>
                <w:szCs w:val="18"/>
              </w:rPr>
            </w:pPr>
            <w:r w:rsidRPr="00DB6728">
              <w:rPr>
                <w:rFonts w:ascii="Calibri" w:hAnsi="Calibri" w:cs="Calibri"/>
                <w:sz w:val="18"/>
                <w:szCs w:val="18"/>
              </w:rPr>
              <w:t>erläutern die Möglichkeit manipulativer Verwendung religiöser Symbole und Rituale, (K118)</w:t>
            </w:r>
          </w:p>
          <w:p w14:paraId="2D6A0063" w14:textId="77777777" w:rsidR="00DB6728" w:rsidRPr="00DB6728" w:rsidRDefault="00DB6728" w:rsidP="00CD0795">
            <w:pPr>
              <w:pStyle w:val="Liste-KonkretisierteKompetenz"/>
              <w:numPr>
                <w:ilvl w:val="0"/>
                <w:numId w:val="52"/>
              </w:numPr>
              <w:spacing w:after="0"/>
              <w:rPr>
                <w:rFonts w:ascii="Calibri" w:hAnsi="Calibri" w:cs="Calibri"/>
                <w:sz w:val="18"/>
                <w:szCs w:val="18"/>
              </w:rPr>
            </w:pPr>
            <w:r w:rsidRPr="00DB6728">
              <w:rPr>
                <w:rFonts w:ascii="Calibri" w:hAnsi="Calibri" w:cs="Calibri"/>
                <w:sz w:val="18"/>
                <w:szCs w:val="18"/>
              </w:rPr>
              <w:t>unterscheiden religiösen Fundamentalismus von religiös verbrämtem Extremismus und identifizieren entsprechende Erscheinungsformen in der Gegenwart, (K117)</w:t>
            </w:r>
          </w:p>
          <w:p w14:paraId="569D9BCC" w14:textId="77777777" w:rsidR="00DB6728" w:rsidRPr="00DB6728" w:rsidRDefault="00DB6728" w:rsidP="00CD0795">
            <w:pPr>
              <w:pStyle w:val="Liste-KonkretisierteKompetenz"/>
              <w:numPr>
                <w:ilvl w:val="0"/>
                <w:numId w:val="52"/>
              </w:numPr>
              <w:spacing w:after="0"/>
              <w:rPr>
                <w:rFonts w:ascii="Calibri" w:hAnsi="Calibri" w:cs="Calibri"/>
                <w:sz w:val="18"/>
                <w:szCs w:val="18"/>
              </w:rPr>
            </w:pPr>
            <w:r w:rsidRPr="00DB6728">
              <w:rPr>
                <w:rFonts w:ascii="Calibri" w:hAnsi="Calibri" w:cs="Calibri"/>
                <w:sz w:val="18"/>
                <w:szCs w:val="18"/>
              </w:rPr>
              <w:t>erörtern Möglichkeiten und Grenzen eines reformatorisch begründeten antifundamentalistischen Engagements. (K125)</w:t>
            </w:r>
          </w:p>
        </w:tc>
        <w:tc>
          <w:tcPr>
            <w:tcW w:w="6361" w:type="dxa"/>
            <w:gridSpan w:val="2"/>
            <w:tcBorders>
              <w:top w:val="single" w:sz="4" w:space="0" w:color="000000"/>
              <w:left w:val="single" w:sz="4" w:space="0" w:color="000000"/>
              <w:bottom w:val="single" w:sz="4" w:space="0" w:color="000000"/>
              <w:right w:val="single" w:sz="4" w:space="0" w:color="000000"/>
            </w:tcBorders>
            <w:shd w:val="clear" w:color="auto" w:fill="auto"/>
          </w:tcPr>
          <w:p w14:paraId="776EC609" w14:textId="77777777" w:rsidR="00DB6728" w:rsidRPr="00DB6728" w:rsidRDefault="00DB6728" w:rsidP="00CD0795">
            <w:pPr>
              <w:spacing w:before="60"/>
              <w:jc w:val="both"/>
              <w:rPr>
                <w:rFonts w:ascii="Calibri" w:hAnsi="Calibri" w:cs="Calibri"/>
                <w:sz w:val="18"/>
                <w:szCs w:val="18"/>
              </w:rPr>
            </w:pPr>
            <w:r w:rsidRPr="00DB6728">
              <w:rPr>
                <w:rFonts w:ascii="Calibri" w:hAnsi="Calibri" w:cs="Calibri"/>
                <w:b/>
                <w:sz w:val="18"/>
                <w:szCs w:val="18"/>
              </w:rPr>
              <w:t>Mögliche Unterrichtsbausteine:</w:t>
            </w:r>
          </w:p>
          <w:p w14:paraId="6FB03ACE" w14:textId="77777777" w:rsidR="00DB6728" w:rsidRPr="00DB6728" w:rsidRDefault="00DB6728" w:rsidP="00CD0795">
            <w:pPr>
              <w:numPr>
                <w:ilvl w:val="0"/>
                <w:numId w:val="28"/>
              </w:numPr>
              <w:jc w:val="both"/>
              <w:rPr>
                <w:rFonts w:ascii="Calibri" w:hAnsi="Calibri" w:cs="Calibri"/>
                <w:sz w:val="18"/>
                <w:szCs w:val="18"/>
              </w:rPr>
            </w:pPr>
            <w:r w:rsidRPr="00DB6728">
              <w:rPr>
                <w:rFonts w:ascii="Calibri" w:hAnsi="Calibri" w:cs="Calibri"/>
                <w:sz w:val="18"/>
                <w:szCs w:val="18"/>
              </w:rPr>
              <w:t>Erkundung religiöser Angebote</w:t>
            </w:r>
          </w:p>
          <w:p w14:paraId="56CCF4A2" w14:textId="77777777" w:rsidR="00DB6728" w:rsidRPr="00DB6728" w:rsidRDefault="00DB6728" w:rsidP="00CD0795">
            <w:pPr>
              <w:numPr>
                <w:ilvl w:val="0"/>
                <w:numId w:val="28"/>
              </w:numPr>
              <w:jc w:val="both"/>
              <w:rPr>
                <w:rFonts w:ascii="Calibri" w:hAnsi="Calibri" w:cs="Calibri"/>
                <w:sz w:val="18"/>
                <w:szCs w:val="18"/>
              </w:rPr>
            </w:pPr>
            <w:r w:rsidRPr="00DB6728">
              <w:rPr>
                <w:rFonts w:ascii="Calibri" w:hAnsi="Calibri" w:cs="Calibri"/>
                <w:sz w:val="18"/>
                <w:szCs w:val="18"/>
              </w:rPr>
              <w:t>Merkmale religiöser Gemeinschaften</w:t>
            </w:r>
          </w:p>
          <w:p w14:paraId="0FD1D82D" w14:textId="77777777" w:rsidR="00DB6728" w:rsidRPr="00DB6728" w:rsidRDefault="00DB6728" w:rsidP="00CD0795">
            <w:pPr>
              <w:numPr>
                <w:ilvl w:val="0"/>
                <w:numId w:val="28"/>
              </w:numPr>
              <w:jc w:val="both"/>
              <w:rPr>
                <w:rFonts w:ascii="Calibri" w:hAnsi="Calibri" w:cs="Calibri"/>
                <w:sz w:val="18"/>
                <w:szCs w:val="18"/>
              </w:rPr>
            </w:pPr>
            <w:r w:rsidRPr="00DB6728">
              <w:rPr>
                <w:rFonts w:ascii="Calibri" w:hAnsi="Calibri" w:cs="Calibri"/>
                <w:sz w:val="18"/>
                <w:szCs w:val="18"/>
              </w:rPr>
              <w:t>Kriterien der Orientierung auf dem Markt religiöser Angebote: Wem kann ich vertrauen?</w:t>
            </w:r>
          </w:p>
          <w:p w14:paraId="005EEA5A" w14:textId="77777777" w:rsidR="00DB6728" w:rsidRPr="00DB6728" w:rsidRDefault="00DB6728" w:rsidP="00CD0795">
            <w:pPr>
              <w:numPr>
                <w:ilvl w:val="0"/>
                <w:numId w:val="28"/>
              </w:numPr>
              <w:jc w:val="both"/>
              <w:rPr>
                <w:rFonts w:ascii="Calibri" w:hAnsi="Calibri" w:cs="Calibri"/>
                <w:sz w:val="18"/>
                <w:szCs w:val="18"/>
              </w:rPr>
            </w:pPr>
            <w:r w:rsidRPr="00DB6728">
              <w:rPr>
                <w:rFonts w:ascii="Calibri" w:hAnsi="Calibri" w:cs="Calibri"/>
                <w:sz w:val="18"/>
                <w:szCs w:val="18"/>
              </w:rPr>
              <w:t>Religiös begründete Freiheit und Unfreiheit</w:t>
            </w:r>
          </w:p>
          <w:p w14:paraId="5451346B" w14:textId="77777777" w:rsidR="00DB6728" w:rsidRPr="00DB6728" w:rsidRDefault="00DB6728" w:rsidP="00CD0795">
            <w:pPr>
              <w:numPr>
                <w:ilvl w:val="0"/>
                <w:numId w:val="28"/>
              </w:numPr>
              <w:jc w:val="both"/>
              <w:rPr>
                <w:rFonts w:ascii="Calibri" w:hAnsi="Calibri" w:cs="Calibri"/>
                <w:b/>
                <w:sz w:val="18"/>
                <w:szCs w:val="18"/>
              </w:rPr>
            </w:pPr>
            <w:r w:rsidRPr="00DB6728">
              <w:rPr>
                <w:rFonts w:ascii="Calibri" w:hAnsi="Calibri" w:cs="Calibri"/>
                <w:sz w:val="18"/>
                <w:szCs w:val="18"/>
              </w:rPr>
              <w:t>„Sektencheck“</w:t>
            </w:r>
          </w:p>
          <w:p w14:paraId="4A54CFC7" w14:textId="77777777" w:rsidR="00DB6728" w:rsidRPr="00DB6728" w:rsidRDefault="00DB6728" w:rsidP="00CD0795">
            <w:pPr>
              <w:ind w:left="720"/>
              <w:jc w:val="both"/>
              <w:rPr>
                <w:rFonts w:ascii="Calibri" w:hAnsi="Calibri" w:cs="Calibri"/>
                <w:b/>
                <w:sz w:val="18"/>
                <w:szCs w:val="18"/>
              </w:rPr>
            </w:pPr>
          </w:p>
          <w:p w14:paraId="32B3E487" w14:textId="77777777" w:rsidR="00DB6728" w:rsidRPr="00DB6728" w:rsidRDefault="00DB6728" w:rsidP="00CD0795">
            <w:pPr>
              <w:jc w:val="both"/>
              <w:rPr>
                <w:rFonts w:ascii="Calibri" w:hAnsi="Calibri" w:cs="Calibri"/>
                <w:sz w:val="18"/>
                <w:szCs w:val="18"/>
              </w:rPr>
            </w:pPr>
            <w:r w:rsidRPr="00DB6728">
              <w:rPr>
                <w:rFonts w:ascii="Calibri" w:hAnsi="Calibri" w:cs="Calibri"/>
                <w:b/>
                <w:sz w:val="18"/>
                <w:szCs w:val="18"/>
              </w:rPr>
              <w:t>Didaktisch-methodische Hinweise / digitale Bildung:</w:t>
            </w:r>
          </w:p>
          <w:p w14:paraId="3A52E3B6" w14:textId="77777777" w:rsidR="00DB6728" w:rsidRPr="00DB6728" w:rsidRDefault="00DB6728" w:rsidP="00CD0795">
            <w:pPr>
              <w:numPr>
                <w:ilvl w:val="0"/>
                <w:numId w:val="28"/>
              </w:numPr>
              <w:jc w:val="both"/>
              <w:rPr>
                <w:rFonts w:ascii="Calibri" w:hAnsi="Calibri" w:cs="Calibri"/>
                <w:sz w:val="18"/>
                <w:szCs w:val="18"/>
              </w:rPr>
            </w:pPr>
            <w:r w:rsidRPr="00DB6728">
              <w:rPr>
                <w:rFonts w:ascii="Calibri" w:hAnsi="Calibri" w:cs="Calibri"/>
                <w:sz w:val="18"/>
                <w:szCs w:val="18"/>
              </w:rPr>
              <w:t>z.B. Vergleich von Selbstdarstellungen religiöser Gemeinschaften (u.a. eigene Homepage) und Fremdbeschreibungen (u.a. Erfahrungsberichte von Aussteigerinnen bzw. Aussteigern)</w:t>
            </w:r>
          </w:p>
          <w:p w14:paraId="18F6A0B3" w14:textId="77777777" w:rsidR="00DB6728" w:rsidRPr="00DB6728" w:rsidRDefault="00DB6728" w:rsidP="00CD0795">
            <w:pPr>
              <w:numPr>
                <w:ilvl w:val="0"/>
                <w:numId w:val="28"/>
              </w:numPr>
              <w:jc w:val="both"/>
              <w:rPr>
                <w:rFonts w:ascii="Calibri" w:hAnsi="Calibri" w:cs="Calibri"/>
                <w:sz w:val="18"/>
                <w:szCs w:val="18"/>
              </w:rPr>
            </w:pPr>
            <w:r w:rsidRPr="00DB6728">
              <w:rPr>
                <w:rFonts w:ascii="Calibri" w:hAnsi="Calibri" w:cs="Calibri"/>
                <w:sz w:val="18"/>
                <w:szCs w:val="18"/>
              </w:rPr>
              <w:t>z.B. eigenständige Recherche mit Quellendarstellung</w:t>
            </w:r>
          </w:p>
          <w:p w14:paraId="487FB5DD" w14:textId="77777777" w:rsidR="00DB6728" w:rsidRPr="00DB6728" w:rsidRDefault="00DB6728" w:rsidP="00CD0795">
            <w:pPr>
              <w:numPr>
                <w:ilvl w:val="0"/>
                <w:numId w:val="28"/>
              </w:numPr>
              <w:jc w:val="both"/>
              <w:rPr>
                <w:rFonts w:ascii="Calibri" w:hAnsi="Calibri" w:cs="Calibri"/>
                <w:b/>
                <w:sz w:val="18"/>
                <w:szCs w:val="18"/>
              </w:rPr>
            </w:pPr>
            <w:r w:rsidRPr="00DB6728">
              <w:rPr>
                <w:rFonts w:ascii="Calibri" w:hAnsi="Calibri" w:cs="Calibri"/>
                <w:sz w:val="18"/>
                <w:szCs w:val="18"/>
              </w:rPr>
              <w:t>z.B. Einladung einer bzw. eines Sektenbeauftragten</w:t>
            </w:r>
          </w:p>
          <w:p w14:paraId="6670BA05" w14:textId="77777777" w:rsidR="00DB6728" w:rsidRPr="00DB6728" w:rsidRDefault="00DB6728" w:rsidP="00CD0795">
            <w:pPr>
              <w:jc w:val="both"/>
              <w:rPr>
                <w:rFonts w:ascii="Calibri" w:hAnsi="Calibri" w:cs="Calibri"/>
                <w:b/>
                <w:sz w:val="18"/>
                <w:szCs w:val="18"/>
              </w:rPr>
            </w:pPr>
          </w:p>
          <w:p w14:paraId="0D9D50C0" w14:textId="77777777" w:rsidR="00DB6728" w:rsidRPr="00DB6728" w:rsidRDefault="00DB6728" w:rsidP="00CD0795">
            <w:pPr>
              <w:jc w:val="both"/>
              <w:rPr>
                <w:sz w:val="18"/>
                <w:szCs w:val="18"/>
              </w:rPr>
            </w:pPr>
            <w:r w:rsidRPr="00DB6728">
              <w:rPr>
                <w:rFonts w:ascii="Calibri" w:hAnsi="Calibri" w:cs="Calibri"/>
                <w:b/>
                <w:sz w:val="18"/>
                <w:szCs w:val="18"/>
              </w:rPr>
              <w:t xml:space="preserve">Zeitbedarf: </w:t>
            </w:r>
            <w:r w:rsidRPr="00DB6728">
              <w:rPr>
                <w:rFonts w:ascii="Calibri" w:hAnsi="Calibri" w:cs="Calibri"/>
                <w:sz w:val="18"/>
                <w:szCs w:val="18"/>
              </w:rPr>
              <w:t>ca</w:t>
            </w:r>
            <w:r w:rsidRPr="00DB6728">
              <w:rPr>
                <w:rFonts w:ascii="Calibri" w:hAnsi="Calibri" w:cs="Calibri"/>
                <w:b/>
                <w:sz w:val="18"/>
                <w:szCs w:val="18"/>
              </w:rPr>
              <w:t xml:space="preserve">. </w:t>
            </w:r>
            <w:r w:rsidRPr="00DB6728">
              <w:rPr>
                <w:rFonts w:ascii="Calibri" w:hAnsi="Calibri" w:cs="Calibri"/>
                <w:sz w:val="18"/>
                <w:szCs w:val="18"/>
              </w:rPr>
              <w:t>12 Stunden</w:t>
            </w:r>
          </w:p>
        </w:tc>
      </w:tr>
    </w:tbl>
    <w:p w14:paraId="799ED483" w14:textId="77777777" w:rsidR="00025E3F" w:rsidRDefault="00025E3F" w:rsidP="00CD0795">
      <w:pPr>
        <w:jc w:val="both"/>
      </w:pPr>
      <w:r>
        <w:br w:type="page"/>
      </w:r>
    </w:p>
    <w:tbl>
      <w:tblPr>
        <w:tblW w:w="14446" w:type="dxa"/>
        <w:tblInd w:w="-10" w:type="dxa"/>
        <w:tblLayout w:type="fixed"/>
        <w:tblLook w:val="0000" w:firstRow="0" w:lastRow="0" w:firstColumn="0" w:lastColumn="0" w:noHBand="0" w:noVBand="0"/>
      </w:tblPr>
      <w:tblGrid>
        <w:gridCol w:w="10353"/>
        <w:gridCol w:w="4093"/>
      </w:tblGrid>
      <w:tr w:rsidR="00CD40E8" w:rsidRPr="00CD40E8" w14:paraId="5435FA82" w14:textId="77777777" w:rsidTr="00CD40E8">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14:paraId="23F59BA9" w14:textId="30CB12D9" w:rsidR="00CD40E8" w:rsidRPr="00CD40E8" w:rsidRDefault="00CD40E8" w:rsidP="00CD0795">
            <w:pPr>
              <w:spacing w:before="60"/>
              <w:jc w:val="both"/>
              <w:rPr>
                <w:rFonts w:ascii="Calibri" w:hAnsi="Calibri" w:cs="Calibri"/>
                <w:sz w:val="18"/>
                <w:szCs w:val="18"/>
              </w:rPr>
            </w:pPr>
            <w:r w:rsidRPr="00CD40E8">
              <w:rPr>
                <w:rFonts w:ascii="Calibri" w:hAnsi="Calibri" w:cs="Calibri"/>
                <w:b/>
                <w:sz w:val="18"/>
                <w:szCs w:val="18"/>
              </w:rPr>
              <w:lastRenderedPageBreak/>
              <w:t>Unterrichtsvorhaben 4: Ist Hoffnung realistisch? Jesu Rede vom Reich Gottes auf dem Prüfstand</w:t>
            </w:r>
          </w:p>
          <w:p w14:paraId="20616A41" w14:textId="77777777" w:rsidR="00CD40E8" w:rsidRPr="00CD40E8" w:rsidRDefault="00CD40E8" w:rsidP="00CD0795">
            <w:pPr>
              <w:spacing w:after="60"/>
              <w:jc w:val="both"/>
              <w:rPr>
                <w:sz w:val="18"/>
                <w:szCs w:val="18"/>
              </w:rPr>
            </w:pPr>
            <w:r w:rsidRPr="00CD40E8">
              <w:rPr>
                <w:rFonts w:ascii="Calibri" w:hAnsi="Calibri" w:cs="Calibri"/>
                <w:sz w:val="18"/>
                <w:szCs w:val="18"/>
              </w:rPr>
              <w:t>Im Rahmen religiöser Orientierung wird nun die christliche Tradition konkreter in den Fokus genommen. Die Rede Jesu vom Reich Gottes stellte und stellt diejenigen, die sie hören, immer wieder vor die Frage, welche Bedeutung Hoffnung für das Leben und das eigene Verhalten haben kann. Konkret geht es um die Frage nach der Rolle von Utopien für das eigene Selbstverständnis und das gesellschaftliche Zusammenleben. Dabei geht es insbesondere um die Auseinandersetzung mit möglichen Bedeutungen der Rede Jesu vom Reich Gottes im Hinblick auf Möglichkeiten ihrer Realisierung.</w:t>
            </w:r>
          </w:p>
        </w:tc>
      </w:tr>
      <w:tr w:rsidR="00CD40E8" w:rsidRPr="00CD40E8" w14:paraId="3BC14F02" w14:textId="77777777" w:rsidTr="00CD40E8">
        <w:trPr>
          <w:trHeight w:val="970"/>
        </w:trPr>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14:paraId="35D81E3A" w14:textId="77777777" w:rsidR="00CD40E8" w:rsidRPr="00CD40E8" w:rsidRDefault="00CD40E8" w:rsidP="00CD0795">
            <w:pPr>
              <w:spacing w:before="60"/>
              <w:jc w:val="both"/>
              <w:rPr>
                <w:rFonts w:ascii="Calibri" w:hAnsi="Calibri" w:cs="Calibri"/>
                <w:sz w:val="18"/>
                <w:szCs w:val="18"/>
              </w:rPr>
            </w:pPr>
            <w:r w:rsidRPr="00CD40E8">
              <w:rPr>
                <w:rFonts w:ascii="Calibri" w:hAnsi="Calibri" w:cs="Calibri"/>
                <w:sz w:val="18"/>
                <w:szCs w:val="18"/>
              </w:rPr>
              <w:t xml:space="preserve">IF 3.1: Jesu Botschaft vom Reich Gottes </w:t>
            </w:r>
          </w:p>
          <w:p w14:paraId="3F0C581C" w14:textId="77777777" w:rsidR="00CD40E8" w:rsidRPr="00CD40E8" w:rsidRDefault="00CD40E8" w:rsidP="00CD0795">
            <w:pPr>
              <w:jc w:val="both"/>
              <w:rPr>
                <w:rFonts w:ascii="Calibri" w:hAnsi="Calibri" w:cs="Calibri"/>
                <w:sz w:val="18"/>
                <w:szCs w:val="18"/>
              </w:rPr>
            </w:pPr>
            <w:r w:rsidRPr="00CD40E8">
              <w:rPr>
                <w:rFonts w:ascii="Calibri" w:hAnsi="Calibri" w:cs="Calibri"/>
                <w:sz w:val="18"/>
                <w:szCs w:val="18"/>
              </w:rPr>
              <w:t>IF 5.1: biblische Texte als gedeutete Glaubenserfahrungen</w:t>
            </w:r>
          </w:p>
          <w:p w14:paraId="579CF71F" w14:textId="77777777" w:rsidR="00CD40E8" w:rsidRPr="00CD40E8" w:rsidRDefault="00CD40E8" w:rsidP="00CD0795">
            <w:pPr>
              <w:jc w:val="both"/>
              <w:rPr>
                <w:sz w:val="18"/>
                <w:szCs w:val="18"/>
              </w:rPr>
            </w:pPr>
            <w:r w:rsidRPr="00CD40E8">
              <w:rPr>
                <w:rFonts w:ascii="Calibri" w:hAnsi="Calibri" w:cs="Calibri"/>
                <w:sz w:val="18"/>
                <w:szCs w:val="18"/>
              </w:rPr>
              <w:t>IF 7.1: religiöse Symbole in Kultur und Gesellschaft</w:t>
            </w:r>
          </w:p>
        </w:tc>
      </w:tr>
      <w:tr w:rsidR="00CD40E8" w:rsidRPr="00CD40E8" w14:paraId="61704604" w14:textId="77777777" w:rsidTr="00CD40E8">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14:paraId="0200C50A" w14:textId="77777777" w:rsidR="00CD40E8" w:rsidRPr="00CD40E8" w:rsidRDefault="00CD40E8" w:rsidP="00CD0795">
            <w:pPr>
              <w:spacing w:before="60"/>
              <w:jc w:val="both"/>
              <w:rPr>
                <w:rFonts w:ascii="Calibri" w:hAnsi="Calibri" w:cs="Calibri"/>
                <w:sz w:val="17"/>
                <w:szCs w:val="17"/>
              </w:rPr>
            </w:pPr>
            <w:r w:rsidRPr="00CD40E8">
              <w:rPr>
                <w:rFonts w:ascii="Calibri" w:hAnsi="Calibri" w:cs="Calibri"/>
                <w:b/>
                <w:sz w:val="17"/>
                <w:szCs w:val="17"/>
              </w:rPr>
              <w:t>Übergeordnete Kompetenzerwartungen:</w:t>
            </w:r>
          </w:p>
          <w:p w14:paraId="7293C4C8" w14:textId="77777777" w:rsidR="00CD40E8" w:rsidRPr="00CD40E8" w:rsidRDefault="00CD40E8" w:rsidP="00CD0795">
            <w:pPr>
              <w:jc w:val="both"/>
              <w:rPr>
                <w:rFonts w:ascii="Calibri" w:hAnsi="Calibri" w:cs="Calibri"/>
                <w:sz w:val="17"/>
                <w:szCs w:val="17"/>
              </w:rPr>
            </w:pPr>
            <w:r w:rsidRPr="00CD40E8">
              <w:rPr>
                <w:rFonts w:ascii="Calibri" w:hAnsi="Calibri" w:cs="Calibri"/>
                <w:sz w:val="17"/>
                <w:szCs w:val="17"/>
              </w:rPr>
              <w:t xml:space="preserve">Die Schülerinnen und Schüler </w:t>
            </w:r>
          </w:p>
          <w:p w14:paraId="29F116AF" w14:textId="77777777" w:rsidR="00CD40E8" w:rsidRPr="00CD40E8" w:rsidRDefault="00CD40E8" w:rsidP="00CD0795">
            <w:pPr>
              <w:numPr>
                <w:ilvl w:val="0"/>
                <w:numId w:val="53"/>
              </w:numPr>
              <w:tabs>
                <w:tab w:val="left" w:pos="360"/>
              </w:tabs>
              <w:suppressAutoHyphens w:val="0"/>
              <w:jc w:val="both"/>
              <w:rPr>
                <w:rFonts w:ascii="Calibri" w:hAnsi="Calibri" w:cs="Calibri"/>
                <w:sz w:val="17"/>
                <w:szCs w:val="17"/>
              </w:rPr>
            </w:pPr>
            <w:r w:rsidRPr="00CD40E8">
              <w:rPr>
                <w:rFonts w:ascii="Calibri" w:hAnsi="Calibri" w:cs="Calibri"/>
                <w:sz w:val="17"/>
                <w:szCs w:val="17"/>
              </w:rPr>
              <w:t>vergleichen eigene Erfahrungen und Überzeugungen mit den Aussagen des christlichen Glaubens, (SK 11)</w:t>
            </w:r>
          </w:p>
          <w:p w14:paraId="210002E1" w14:textId="77777777" w:rsidR="00CD40E8" w:rsidRPr="00CD40E8" w:rsidRDefault="00CD40E8" w:rsidP="00CD0795">
            <w:pPr>
              <w:numPr>
                <w:ilvl w:val="0"/>
                <w:numId w:val="53"/>
              </w:numPr>
              <w:tabs>
                <w:tab w:val="left" w:pos="360"/>
              </w:tabs>
              <w:suppressAutoHyphens w:val="0"/>
              <w:jc w:val="both"/>
              <w:rPr>
                <w:rFonts w:ascii="Calibri" w:hAnsi="Calibri" w:cs="Calibri"/>
                <w:sz w:val="17"/>
                <w:szCs w:val="17"/>
              </w:rPr>
            </w:pPr>
            <w:r w:rsidRPr="00CD40E8">
              <w:rPr>
                <w:rFonts w:ascii="Calibri" w:hAnsi="Calibri" w:cs="Calibri"/>
                <w:sz w:val="17"/>
                <w:szCs w:val="17"/>
              </w:rPr>
              <w:t>deuten religiöse Sprach-, Symbol- und Ausdrucksformen in ihrem jeweiligen historischen, sozialgeschichtlichen und wirkungsgeschichtlichen Kontext, (SK13)</w:t>
            </w:r>
          </w:p>
          <w:p w14:paraId="187B3A46" w14:textId="77777777" w:rsidR="00CD40E8" w:rsidRPr="00CD40E8" w:rsidRDefault="00CD40E8" w:rsidP="00CD0795">
            <w:pPr>
              <w:numPr>
                <w:ilvl w:val="0"/>
                <w:numId w:val="53"/>
              </w:numPr>
              <w:tabs>
                <w:tab w:val="left" w:pos="360"/>
              </w:tabs>
              <w:suppressAutoHyphens w:val="0"/>
              <w:jc w:val="both"/>
              <w:rPr>
                <w:rFonts w:ascii="Calibri" w:hAnsi="Calibri" w:cs="Calibri"/>
                <w:sz w:val="17"/>
                <w:szCs w:val="17"/>
              </w:rPr>
            </w:pPr>
            <w:r w:rsidRPr="00CD40E8">
              <w:rPr>
                <w:rFonts w:ascii="Calibri" w:hAnsi="Calibri" w:cs="Calibri"/>
                <w:sz w:val="17"/>
                <w:szCs w:val="17"/>
              </w:rPr>
              <w:t>erläutern den besonderen Wahrheits- und Wirklichkeitsanspruch religiös begründeter Ausdrucks- und Lebensformen und deren lebenspraktische und gesellschaftliche Konsequenzen, (SK15)</w:t>
            </w:r>
          </w:p>
          <w:p w14:paraId="4A773C50" w14:textId="77777777" w:rsidR="00CD40E8" w:rsidRPr="00CD40E8" w:rsidRDefault="00CD40E8" w:rsidP="00CD0795">
            <w:pPr>
              <w:numPr>
                <w:ilvl w:val="0"/>
                <w:numId w:val="53"/>
              </w:numPr>
              <w:tabs>
                <w:tab w:val="left" w:pos="360"/>
              </w:tabs>
              <w:suppressAutoHyphens w:val="0"/>
              <w:jc w:val="both"/>
              <w:rPr>
                <w:rFonts w:ascii="Calibri" w:hAnsi="Calibri" w:cs="Calibri"/>
                <w:sz w:val="17"/>
                <w:szCs w:val="17"/>
              </w:rPr>
            </w:pPr>
            <w:r w:rsidRPr="00CD40E8">
              <w:rPr>
                <w:rFonts w:ascii="Calibri" w:hAnsi="Calibri" w:cs="Calibri"/>
                <w:sz w:val="17"/>
                <w:szCs w:val="17"/>
              </w:rPr>
              <w:t>beschreiben und erläutern religiöse Sprache in ihrer formalen und inhaltlichen Eigenart unter besonderer Berücksichtigung metaphorischer Rede, (MK9)</w:t>
            </w:r>
          </w:p>
          <w:p w14:paraId="5B519B55" w14:textId="77777777" w:rsidR="00CD40E8" w:rsidRPr="00CD40E8" w:rsidRDefault="00CD40E8" w:rsidP="00CD0795">
            <w:pPr>
              <w:numPr>
                <w:ilvl w:val="0"/>
                <w:numId w:val="53"/>
              </w:numPr>
              <w:tabs>
                <w:tab w:val="left" w:pos="360"/>
              </w:tabs>
              <w:suppressAutoHyphens w:val="0"/>
              <w:jc w:val="both"/>
              <w:rPr>
                <w:rFonts w:ascii="Calibri" w:hAnsi="Calibri" w:cs="Calibri"/>
                <w:sz w:val="17"/>
                <w:szCs w:val="17"/>
              </w:rPr>
            </w:pPr>
            <w:r w:rsidRPr="00CD40E8">
              <w:rPr>
                <w:rFonts w:ascii="Calibri" w:hAnsi="Calibri" w:cs="Calibri"/>
                <w:sz w:val="17"/>
                <w:szCs w:val="17"/>
              </w:rPr>
              <w:t>beurteilen die gesellschaftliche Bedeutung religiöser Überzeugungen und religiöser Institutionen, (UK9)</w:t>
            </w:r>
          </w:p>
          <w:p w14:paraId="64C0F6A6" w14:textId="77777777" w:rsidR="00CD40E8" w:rsidRPr="00CD40E8" w:rsidRDefault="00CD40E8" w:rsidP="00CD0795">
            <w:pPr>
              <w:numPr>
                <w:ilvl w:val="0"/>
                <w:numId w:val="53"/>
              </w:numPr>
              <w:tabs>
                <w:tab w:val="left" w:pos="360"/>
              </w:tabs>
              <w:suppressAutoHyphens w:val="0"/>
              <w:jc w:val="both"/>
              <w:rPr>
                <w:rFonts w:ascii="Calibri" w:hAnsi="Calibri" w:cs="Calibri"/>
                <w:sz w:val="17"/>
                <w:szCs w:val="17"/>
              </w:rPr>
            </w:pPr>
            <w:r w:rsidRPr="00CD40E8">
              <w:rPr>
                <w:rFonts w:ascii="Calibri" w:hAnsi="Calibri" w:cs="Calibri"/>
                <w:sz w:val="17"/>
                <w:szCs w:val="17"/>
              </w:rPr>
              <w:t>nehmen ansatzweise die Perspektive von Menschen in anderen Lebenssituationen und anderen religiösen Kontexten ein und stellen reflektiert einen Bezug zum eigenen Standpunkt her, (HK9)</w:t>
            </w:r>
          </w:p>
          <w:p w14:paraId="59C33849" w14:textId="77777777" w:rsidR="00CD40E8" w:rsidRPr="00CD40E8" w:rsidRDefault="00CD40E8" w:rsidP="00CD0795">
            <w:pPr>
              <w:numPr>
                <w:ilvl w:val="0"/>
                <w:numId w:val="53"/>
              </w:numPr>
              <w:suppressAutoHyphens w:val="0"/>
              <w:jc w:val="both"/>
              <w:rPr>
                <w:rFonts w:ascii="Calibri" w:hAnsi="Calibri" w:cs="Calibri"/>
                <w:sz w:val="17"/>
                <w:szCs w:val="17"/>
              </w:rPr>
            </w:pPr>
            <w:r w:rsidRPr="00CD40E8">
              <w:rPr>
                <w:rFonts w:ascii="Calibri" w:hAnsi="Calibri" w:cs="Calibri"/>
                <w:sz w:val="17"/>
                <w:szCs w:val="17"/>
              </w:rPr>
              <w:t>kommunizieren und kooperieren respektvoll mit Vertreterinnen und Vertretern anderer religiöser und nichtreligiöser Überzeugungen und berücksichtigen dabei Unterschiede sowie Grenzen, (HK10)</w:t>
            </w:r>
          </w:p>
          <w:p w14:paraId="31533DA2" w14:textId="77777777" w:rsidR="00CD40E8" w:rsidRPr="00CD40E8" w:rsidRDefault="00CD40E8" w:rsidP="00CD0795">
            <w:pPr>
              <w:numPr>
                <w:ilvl w:val="0"/>
                <w:numId w:val="53"/>
              </w:numPr>
              <w:suppressAutoHyphens w:val="0"/>
              <w:jc w:val="both"/>
              <w:rPr>
                <w:sz w:val="17"/>
                <w:szCs w:val="17"/>
              </w:rPr>
            </w:pPr>
            <w:r w:rsidRPr="00CD40E8">
              <w:rPr>
                <w:rFonts w:ascii="Calibri" w:hAnsi="Calibri" w:cs="Calibri"/>
                <w:sz w:val="17"/>
                <w:szCs w:val="17"/>
              </w:rPr>
              <w:t>prüfen Formen, Motive und Ziele von Aktionen zur Wahrung der Menschenwürde, weltweiter Gerechtigkeit und Frieden aus christlicher Motivation und entwickeln eine eigene Haltung dazu. (HK14)</w:t>
            </w:r>
          </w:p>
        </w:tc>
      </w:tr>
      <w:tr w:rsidR="00CD40E8" w:rsidRPr="00CD40E8" w14:paraId="5E389A1F" w14:textId="77777777" w:rsidTr="00CD40E8">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14:paraId="2B3B0350" w14:textId="77777777" w:rsidR="00CD40E8" w:rsidRPr="00CD40E8" w:rsidRDefault="00CD40E8" w:rsidP="00CD0795">
            <w:pPr>
              <w:spacing w:before="60"/>
              <w:jc w:val="both"/>
              <w:rPr>
                <w:rFonts w:ascii="Calibri" w:hAnsi="Calibri" w:cs="Calibri"/>
                <w:sz w:val="17"/>
                <w:szCs w:val="17"/>
              </w:rPr>
            </w:pPr>
            <w:r w:rsidRPr="00CD40E8">
              <w:rPr>
                <w:rFonts w:ascii="Calibri" w:hAnsi="Calibri" w:cs="Calibri"/>
                <w:b/>
                <w:sz w:val="17"/>
                <w:szCs w:val="17"/>
              </w:rPr>
              <w:t>Anknüpfungspunkte zum Schulcurriculum:</w:t>
            </w:r>
          </w:p>
          <w:p w14:paraId="11FAD135" w14:textId="77777777" w:rsidR="00CD40E8" w:rsidRPr="00CD40E8" w:rsidRDefault="00CD40E8" w:rsidP="00CD0795">
            <w:pPr>
              <w:spacing w:after="60"/>
              <w:ind w:left="284" w:hanging="284"/>
              <w:jc w:val="both"/>
              <w:rPr>
                <w:sz w:val="17"/>
                <w:szCs w:val="17"/>
              </w:rPr>
            </w:pPr>
            <w:r w:rsidRPr="00CD40E8">
              <w:rPr>
                <w:rFonts w:ascii="Calibri" w:hAnsi="Calibri" w:cs="Calibri"/>
                <w:sz w:val="17"/>
                <w:szCs w:val="17"/>
              </w:rPr>
              <w:t xml:space="preserve">z.B.  </w:t>
            </w:r>
          </w:p>
        </w:tc>
      </w:tr>
      <w:tr w:rsidR="00CD40E8" w:rsidRPr="00CD40E8" w14:paraId="22DA2389" w14:textId="77777777" w:rsidTr="00CD40E8">
        <w:tc>
          <w:tcPr>
            <w:tcW w:w="10353" w:type="dxa"/>
            <w:tcBorders>
              <w:top w:val="single" w:sz="4" w:space="0" w:color="000000"/>
              <w:left w:val="single" w:sz="4" w:space="0" w:color="000000"/>
              <w:bottom w:val="single" w:sz="4" w:space="0" w:color="000000"/>
            </w:tcBorders>
            <w:shd w:val="clear" w:color="auto" w:fill="auto"/>
          </w:tcPr>
          <w:p w14:paraId="3C7D761F" w14:textId="77777777" w:rsidR="00CD40E8" w:rsidRPr="00CD40E8" w:rsidRDefault="00CD40E8" w:rsidP="00CD0795">
            <w:pPr>
              <w:spacing w:before="60"/>
              <w:jc w:val="both"/>
              <w:rPr>
                <w:rFonts w:ascii="Calibri" w:hAnsi="Calibri" w:cs="Calibri"/>
                <w:sz w:val="17"/>
                <w:szCs w:val="17"/>
              </w:rPr>
            </w:pPr>
            <w:r w:rsidRPr="00CD40E8">
              <w:rPr>
                <w:rFonts w:ascii="Calibri" w:hAnsi="Calibri" w:cs="Calibri"/>
                <w:b/>
                <w:sz w:val="17"/>
                <w:szCs w:val="17"/>
              </w:rPr>
              <w:t>Konkretisierte Kompetenzerwartungen:</w:t>
            </w:r>
            <w:r w:rsidRPr="00CD40E8">
              <w:rPr>
                <w:rFonts w:ascii="Calibri" w:hAnsi="Calibri" w:cs="Calibri"/>
                <w:sz w:val="17"/>
                <w:szCs w:val="17"/>
              </w:rPr>
              <w:t xml:space="preserve"> </w:t>
            </w:r>
          </w:p>
          <w:p w14:paraId="34295B74" w14:textId="77777777" w:rsidR="00CD40E8" w:rsidRPr="00CD40E8" w:rsidRDefault="00CD40E8" w:rsidP="00CD0795">
            <w:pPr>
              <w:jc w:val="both"/>
              <w:rPr>
                <w:rFonts w:ascii="Calibri" w:hAnsi="Calibri" w:cs="Calibri"/>
                <w:sz w:val="17"/>
                <w:szCs w:val="17"/>
              </w:rPr>
            </w:pPr>
            <w:r w:rsidRPr="00CD40E8">
              <w:rPr>
                <w:rFonts w:ascii="Calibri" w:hAnsi="Calibri" w:cs="Calibri"/>
                <w:sz w:val="17"/>
                <w:szCs w:val="17"/>
              </w:rPr>
              <w:t xml:space="preserve">Die Schülerinnen und Schüler </w:t>
            </w:r>
          </w:p>
          <w:p w14:paraId="31A642F7" w14:textId="77777777" w:rsidR="00CD40E8" w:rsidRPr="00CD40E8" w:rsidRDefault="00CD40E8" w:rsidP="00CD0795">
            <w:pPr>
              <w:pStyle w:val="Liste-KonkretisierteKompetenz"/>
              <w:numPr>
                <w:ilvl w:val="0"/>
                <w:numId w:val="54"/>
              </w:numPr>
              <w:spacing w:after="0"/>
              <w:rPr>
                <w:rFonts w:ascii="Calibri" w:hAnsi="Calibri" w:cs="Calibri"/>
                <w:sz w:val="17"/>
                <w:szCs w:val="17"/>
              </w:rPr>
            </w:pPr>
            <w:r w:rsidRPr="00CD40E8">
              <w:rPr>
                <w:rFonts w:ascii="Calibri" w:hAnsi="Calibri" w:cs="Calibri"/>
                <w:sz w:val="17"/>
                <w:szCs w:val="17"/>
              </w:rPr>
              <w:t>identifizieren Wundererzählungen, Gleichnisse und Passagen der Bergpredigt als Rede vom Reich Gottes, (K73)</w:t>
            </w:r>
          </w:p>
          <w:p w14:paraId="5263BEB1" w14:textId="77777777" w:rsidR="00CD40E8" w:rsidRPr="00CD40E8" w:rsidRDefault="00CD40E8" w:rsidP="00CD0795">
            <w:pPr>
              <w:pStyle w:val="Liste-KonkretisierteKompetenz"/>
              <w:numPr>
                <w:ilvl w:val="0"/>
                <w:numId w:val="54"/>
              </w:numPr>
              <w:spacing w:after="0"/>
              <w:rPr>
                <w:rFonts w:ascii="Calibri" w:hAnsi="Calibri" w:cs="Calibri"/>
                <w:sz w:val="17"/>
                <w:szCs w:val="17"/>
              </w:rPr>
            </w:pPr>
            <w:r w:rsidRPr="00CD40E8">
              <w:rPr>
                <w:rFonts w:ascii="Calibri" w:hAnsi="Calibri" w:cs="Calibri"/>
                <w:sz w:val="17"/>
                <w:szCs w:val="17"/>
              </w:rPr>
              <w:t>erläutern die Bedeutung von Wundererzählungen, Gleichnissen und Passagen der Bergpredigt als Orientierungsangebote, (K74)</w:t>
            </w:r>
          </w:p>
          <w:p w14:paraId="579778A5" w14:textId="77777777" w:rsidR="00CD40E8" w:rsidRPr="00CD40E8" w:rsidRDefault="00CD40E8" w:rsidP="00CD0795">
            <w:pPr>
              <w:pStyle w:val="Liste-KonkretisierteKompetenz"/>
              <w:numPr>
                <w:ilvl w:val="0"/>
                <w:numId w:val="54"/>
              </w:numPr>
              <w:spacing w:after="0"/>
              <w:rPr>
                <w:rFonts w:ascii="Calibri" w:hAnsi="Calibri" w:cs="Calibri"/>
                <w:sz w:val="17"/>
                <w:szCs w:val="17"/>
              </w:rPr>
            </w:pPr>
            <w:r w:rsidRPr="00CD40E8">
              <w:rPr>
                <w:rFonts w:ascii="Calibri" w:hAnsi="Calibri" w:cs="Calibri"/>
                <w:sz w:val="17"/>
                <w:szCs w:val="17"/>
              </w:rPr>
              <w:t>erklären an einem Beispiel aus der Bergpredigt, auf welche Weise Jesus die jüdische Tradition aufgreift, (K75)</w:t>
            </w:r>
          </w:p>
          <w:p w14:paraId="68FC44CE" w14:textId="77777777" w:rsidR="00CD40E8" w:rsidRPr="00CD40E8" w:rsidRDefault="00CD40E8" w:rsidP="00CD0795">
            <w:pPr>
              <w:pStyle w:val="Liste-KonkretisierteKompetenz"/>
              <w:numPr>
                <w:ilvl w:val="0"/>
                <w:numId w:val="54"/>
              </w:numPr>
              <w:spacing w:after="0"/>
              <w:rPr>
                <w:rFonts w:ascii="Calibri" w:hAnsi="Calibri" w:cs="Calibri"/>
                <w:sz w:val="17"/>
                <w:szCs w:val="17"/>
              </w:rPr>
            </w:pPr>
            <w:r w:rsidRPr="00CD40E8">
              <w:rPr>
                <w:rFonts w:ascii="Calibri" w:hAnsi="Calibri" w:cs="Calibri"/>
                <w:sz w:val="17"/>
                <w:szCs w:val="17"/>
              </w:rPr>
              <w:t>setzen sich mit der Frage der Umsetzbarkeit ethischer Orientierungen in der Bergpredigt auseinander, (K82)</w:t>
            </w:r>
          </w:p>
          <w:p w14:paraId="30E87E22" w14:textId="77777777" w:rsidR="00CD40E8" w:rsidRPr="00CD40E8" w:rsidRDefault="00CD40E8" w:rsidP="00CD0795">
            <w:pPr>
              <w:pStyle w:val="Liste-KonkretisierteKompetenz"/>
              <w:numPr>
                <w:ilvl w:val="0"/>
                <w:numId w:val="54"/>
              </w:numPr>
              <w:spacing w:after="0"/>
              <w:rPr>
                <w:rFonts w:ascii="Calibri" w:hAnsi="Calibri" w:cs="Calibri"/>
                <w:sz w:val="17"/>
                <w:szCs w:val="17"/>
              </w:rPr>
            </w:pPr>
            <w:r w:rsidRPr="00CD40E8">
              <w:rPr>
                <w:rFonts w:ascii="Calibri" w:hAnsi="Calibri" w:cs="Calibri"/>
                <w:sz w:val="17"/>
                <w:szCs w:val="17"/>
              </w:rPr>
              <w:t>erörtern die lebenspraktische Bedeutung des Hoffnungshorizontes in der Botschaft Jesu vom Reich Gottes, (K83)</w:t>
            </w:r>
          </w:p>
          <w:p w14:paraId="623BBC63" w14:textId="77777777" w:rsidR="00CD40E8" w:rsidRPr="00CD40E8" w:rsidRDefault="00CD40E8" w:rsidP="00CD0795">
            <w:pPr>
              <w:pStyle w:val="Liste-KonkretisierteKompetenz"/>
              <w:numPr>
                <w:ilvl w:val="0"/>
                <w:numId w:val="54"/>
              </w:numPr>
              <w:spacing w:after="0"/>
              <w:rPr>
                <w:rFonts w:ascii="Calibri" w:hAnsi="Calibri" w:cs="Calibri"/>
                <w:sz w:val="17"/>
                <w:szCs w:val="17"/>
              </w:rPr>
            </w:pPr>
            <w:r w:rsidRPr="00CD40E8">
              <w:rPr>
                <w:rFonts w:ascii="Calibri" w:hAnsi="Calibri" w:cs="Calibri"/>
                <w:sz w:val="17"/>
                <w:szCs w:val="17"/>
              </w:rPr>
              <w:t>erläutern Merkmale parabolischer Erzählungen in den Evangelien, (K97)</w:t>
            </w:r>
          </w:p>
          <w:p w14:paraId="28B6FA3B" w14:textId="77777777" w:rsidR="00CD40E8" w:rsidRPr="00CD40E8" w:rsidRDefault="00CD40E8" w:rsidP="00CD0795">
            <w:pPr>
              <w:pStyle w:val="Liste-KonkretisierteKompetenz"/>
              <w:numPr>
                <w:ilvl w:val="0"/>
                <w:numId w:val="54"/>
              </w:numPr>
              <w:spacing w:after="0"/>
              <w:rPr>
                <w:rFonts w:ascii="Calibri" w:hAnsi="Calibri" w:cs="Calibri"/>
                <w:sz w:val="17"/>
                <w:szCs w:val="17"/>
              </w:rPr>
            </w:pPr>
            <w:r w:rsidRPr="00CD40E8">
              <w:rPr>
                <w:rFonts w:ascii="Calibri" w:hAnsi="Calibri" w:cs="Calibri"/>
                <w:sz w:val="17"/>
                <w:szCs w:val="17"/>
              </w:rPr>
              <w:t>unterscheiden zwischen historischen Ereignissen und deren Deutung in Glaubenserzählungen, (K98)</w:t>
            </w:r>
          </w:p>
          <w:p w14:paraId="0EAA823A" w14:textId="77777777" w:rsidR="00CD40E8" w:rsidRPr="00CD40E8" w:rsidRDefault="00CD40E8" w:rsidP="00CD0795">
            <w:pPr>
              <w:pStyle w:val="Liste-KonkretisierteKompetenz"/>
              <w:numPr>
                <w:ilvl w:val="0"/>
                <w:numId w:val="54"/>
              </w:numPr>
              <w:spacing w:after="0"/>
              <w:rPr>
                <w:rFonts w:ascii="Calibri" w:hAnsi="Calibri" w:cs="Calibri"/>
                <w:sz w:val="17"/>
                <w:szCs w:val="17"/>
              </w:rPr>
            </w:pPr>
            <w:r w:rsidRPr="00CD40E8">
              <w:rPr>
                <w:rFonts w:ascii="Calibri" w:hAnsi="Calibri" w:cs="Calibri"/>
                <w:sz w:val="17"/>
                <w:szCs w:val="17"/>
              </w:rPr>
              <w:t>deuten unterschiedliche biblische Glaubenserzählungen unter Berücksichtigung der Textgattung (u. a. Evangelien, Briefe) und im jeweiligen Kontext ihrer Entstehung, (K99)</w:t>
            </w:r>
          </w:p>
          <w:p w14:paraId="3E52A7EA" w14:textId="77777777" w:rsidR="00CD40E8" w:rsidRPr="00CD40E8" w:rsidRDefault="00CD40E8" w:rsidP="00CD0795">
            <w:pPr>
              <w:pStyle w:val="Liste-KonkretisierteKompetenz"/>
              <w:numPr>
                <w:ilvl w:val="0"/>
                <w:numId w:val="54"/>
              </w:numPr>
              <w:spacing w:after="0"/>
              <w:rPr>
                <w:rFonts w:ascii="Calibri" w:hAnsi="Calibri" w:cs="Calibri"/>
                <w:sz w:val="17"/>
                <w:szCs w:val="17"/>
              </w:rPr>
            </w:pPr>
            <w:r w:rsidRPr="00CD40E8">
              <w:rPr>
                <w:rFonts w:ascii="Calibri" w:hAnsi="Calibri" w:cs="Calibri"/>
                <w:sz w:val="17"/>
                <w:szCs w:val="17"/>
              </w:rPr>
              <w:t>unterscheiden grundlegende Formen der Auslegung biblischer Texte, darunter insbesondere den historisch-kritischen Zugang, (K100)</w:t>
            </w:r>
          </w:p>
          <w:p w14:paraId="0400825F" w14:textId="77777777" w:rsidR="00CD40E8" w:rsidRPr="00CD40E8" w:rsidRDefault="00CD40E8" w:rsidP="00CD0795">
            <w:pPr>
              <w:pStyle w:val="Liste-KonkretisierteKompetenz"/>
              <w:numPr>
                <w:ilvl w:val="0"/>
                <w:numId w:val="54"/>
              </w:numPr>
              <w:spacing w:after="0"/>
              <w:rPr>
                <w:rFonts w:ascii="Calibri" w:hAnsi="Calibri" w:cs="Calibri"/>
                <w:sz w:val="17"/>
                <w:szCs w:val="17"/>
              </w:rPr>
            </w:pPr>
            <w:r w:rsidRPr="00CD40E8">
              <w:rPr>
                <w:rFonts w:ascii="Calibri" w:hAnsi="Calibri" w:cs="Calibri"/>
                <w:sz w:val="17"/>
                <w:szCs w:val="17"/>
              </w:rPr>
              <w:t>setzen sich mit der Relevanz biblischer Texte für das eigene Selbst- und Weltverständnis auseinander, (K102)</w:t>
            </w:r>
          </w:p>
          <w:p w14:paraId="22961921" w14:textId="77777777" w:rsidR="00CD40E8" w:rsidRPr="00CD40E8" w:rsidRDefault="00CD40E8" w:rsidP="00CD0795">
            <w:pPr>
              <w:pStyle w:val="Liste-KonkretisierteKompetenz"/>
              <w:numPr>
                <w:ilvl w:val="0"/>
                <w:numId w:val="54"/>
              </w:numPr>
              <w:spacing w:after="0"/>
              <w:rPr>
                <w:rFonts w:ascii="Calibri" w:hAnsi="Calibri" w:cs="Calibri"/>
                <w:sz w:val="17"/>
                <w:szCs w:val="17"/>
              </w:rPr>
            </w:pPr>
            <w:r w:rsidRPr="00CD40E8">
              <w:rPr>
                <w:rFonts w:ascii="Calibri" w:hAnsi="Calibri" w:cs="Calibri"/>
                <w:sz w:val="17"/>
                <w:szCs w:val="17"/>
              </w:rPr>
              <w:t>identifizieren religiöse Symbole in Kultur und Gesellschaft und untersuchen deren Verwendung in nichtreligiösen Zusammenhängen, (K116)</w:t>
            </w:r>
          </w:p>
          <w:p w14:paraId="734EDDAD" w14:textId="77777777" w:rsidR="00CD40E8" w:rsidRPr="00CD40E8" w:rsidRDefault="00CD40E8" w:rsidP="00CD0795">
            <w:pPr>
              <w:pStyle w:val="Liste-KonkretisierteKompetenz"/>
              <w:numPr>
                <w:ilvl w:val="0"/>
                <w:numId w:val="54"/>
              </w:numPr>
              <w:spacing w:after="0"/>
              <w:rPr>
                <w:sz w:val="17"/>
                <w:szCs w:val="17"/>
              </w:rPr>
            </w:pPr>
            <w:r w:rsidRPr="00CD40E8">
              <w:rPr>
                <w:rFonts w:ascii="Calibri" w:hAnsi="Calibri" w:cs="Calibri"/>
                <w:sz w:val="17"/>
                <w:szCs w:val="17"/>
              </w:rPr>
              <w:t>beurteilen die wechselseitigen Einflüsse von Religiösem und Säkularem in der Gesellschaft. (K122)</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14:paraId="339B3C1F" w14:textId="77777777" w:rsidR="00CD40E8" w:rsidRPr="00CD40E8" w:rsidRDefault="00CD40E8" w:rsidP="00CD0795">
            <w:pPr>
              <w:spacing w:before="60"/>
              <w:jc w:val="both"/>
              <w:rPr>
                <w:rFonts w:ascii="Calibri" w:hAnsi="Calibri" w:cs="Calibri"/>
                <w:sz w:val="17"/>
                <w:szCs w:val="17"/>
              </w:rPr>
            </w:pPr>
            <w:r w:rsidRPr="00CD40E8">
              <w:rPr>
                <w:rFonts w:ascii="Calibri" w:hAnsi="Calibri" w:cs="Calibri"/>
                <w:b/>
                <w:sz w:val="17"/>
                <w:szCs w:val="17"/>
              </w:rPr>
              <w:t>Mögliche Unterrichtsbausteine:</w:t>
            </w:r>
          </w:p>
          <w:p w14:paraId="655E37EB" w14:textId="77777777" w:rsidR="00CD40E8" w:rsidRPr="00CD40E8" w:rsidRDefault="00CD40E8" w:rsidP="00CD0795">
            <w:pPr>
              <w:numPr>
                <w:ilvl w:val="0"/>
                <w:numId w:val="28"/>
              </w:numPr>
              <w:jc w:val="both"/>
              <w:rPr>
                <w:rFonts w:ascii="Calibri" w:hAnsi="Calibri" w:cs="Calibri"/>
                <w:sz w:val="17"/>
                <w:szCs w:val="17"/>
              </w:rPr>
            </w:pPr>
            <w:r w:rsidRPr="00CD40E8">
              <w:rPr>
                <w:rFonts w:ascii="Calibri" w:hAnsi="Calibri" w:cs="Calibri"/>
                <w:sz w:val="17"/>
                <w:szCs w:val="17"/>
              </w:rPr>
              <w:t>Gesellschaftliche Utopien</w:t>
            </w:r>
          </w:p>
          <w:p w14:paraId="6A941739" w14:textId="77777777" w:rsidR="00CD40E8" w:rsidRPr="00CD40E8" w:rsidRDefault="00CD40E8" w:rsidP="00CD0795">
            <w:pPr>
              <w:numPr>
                <w:ilvl w:val="0"/>
                <w:numId w:val="28"/>
              </w:numPr>
              <w:jc w:val="both"/>
              <w:rPr>
                <w:rFonts w:ascii="Calibri" w:hAnsi="Calibri" w:cs="Calibri"/>
                <w:sz w:val="17"/>
                <w:szCs w:val="17"/>
              </w:rPr>
            </w:pPr>
            <w:r w:rsidRPr="00CD40E8">
              <w:rPr>
                <w:rFonts w:ascii="Calibri" w:hAnsi="Calibri" w:cs="Calibri"/>
                <w:sz w:val="17"/>
                <w:szCs w:val="17"/>
              </w:rPr>
              <w:t>Reich Gottes-Gleichnisse</w:t>
            </w:r>
          </w:p>
          <w:p w14:paraId="4E4BD247" w14:textId="77777777" w:rsidR="00CD40E8" w:rsidRPr="00CD40E8" w:rsidRDefault="00CD40E8" w:rsidP="00CD0795">
            <w:pPr>
              <w:numPr>
                <w:ilvl w:val="0"/>
                <w:numId w:val="28"/>
              </w:numPr>
              <w:jc w:val="both"/>
              <w:rPr>
                <w:rFonts w:ascii="Calibri" w:hAnsi="Calibri" w:cs="Calibri"/>
                <w:sz w:val="17"/>
                <w:szCs w:val="17"/>
              </w:rPr>
            </w:pPr>
            <w:r w:rsidRPr="00CD40E8">
              <w:rPr>
                <w:rFonts w:ascii="Calibri" w:hAnsi="Calibri" w:cs="Calibri"/>
                <w:sz w:val="17"/>
                <w:szCs w:val="17"/>
              </w:rPr>
              <w:t>Konkretionen der Rede vom Reich Gottes, z.B. Besitz vs. Konsumverzicht, Gewalt vs. Gewaltlosigkeit, Lösbarkeit von Konflikten</w:t>
            </w:r>
          </w:p>
          <w:p w14:paraId="4DCECF33" w14:textId="77777777" w:rsidR="00CD40E8" w:rsidRPr="00CD40E8" w:rsidRDefault="00CD40E8" w:rsidP="00CD0795">
            <w:pPr>
              <w:numPr>
                <w:ilvl w:val="0"/>
                <w:numId w:val="28"/>
              </w:numPr>
              <w:jc w:val="both"/>
              <w:rPr>
                <w:rFonts w:ascii="Calibri" w:hAnsi="Calibri" w:cs="Calibri"/>
                <w:sz w:val="17"/>
                <w:szCs w:val="17"/>
              </w:rPr>
            </w:pPr>
            <w:r w:rsidRPr="00CD40E8">
              <w:rPr>
                <w:rFonts w:ascii="Calibri" w:hAnsi="Calibri" w:cs="Calibri"/>
                <w:sz w:val="17"/>
                <w:szCs w:val="17"/>
              </w:rPr>
              <w:t>Reich Gottes: Hoffnung auf Gerechtigkeit oder Vertröstung auf ein Leben nach dem Tod?</w:t>
            </w:r>
          </w:p>
          <w:p w14:paraId="11EFB677" w14:textId="77777777" w:rsidR="00CD40E8" w:rsidRPr="00CD40E8" w:rsidRDefault="00CD40E8" w:rsidP="00CD0795">
            <w:pPr>
              <w:jc w:val="both"/>
              <w:rPr>
                <w:rFonts w:ascii="Calibri" w:hAnsi="Calibri" w:cs="Calibri"/>
                <w:sz w:val="17"/>
                <w:szCs w:val="17"/>
              </w:rPr>
            </w:pPr>
          </w:p>
          <w:p w14:paraId="3437AC07" w14:textId="77777777" w:rsidR="00CD40E8" w:rsidRPr="00CD40E8" w:rsidRDefault="00CD40E8" w:rsidP="00CD0795">
            <w:pPr>
              <w:jc w:val="both"/>
              <w:rPr>
                <w:rFonts w:ascii="Calibri" w:hAnsi="Calibri" w:cs="Calibri"/>
                <w:sz w:val="17"/>
                <w:szCs w:val="17"/>
              </w:rPr>
            </w:pPr>
            <w:r w:rsidRPr="00CD40E8">
              <w:rPr>
                <w:rFonts w:ascii="Calibri" w:hAnsi="Calibri" w:cs="Calibri"/>
                <w:b/>
                <w:sz w:val="17"/>
                <w:szCs w:val="17"/>
              </w:rPr>
              <w:t>Didaktisch-methodische Hinweise / digitale Bildung:</w:t>
            </w:r>
          </w:p>
          <w:p w14:paraId="56CF563E" w14:textId="77777777" w:rsidR="00CD40E8" w:rsidRPr="00CD40E8" w:rsidRDefault="00CD40E8" w:rsidP="00CD0795">
            <w:pPr>
              <w:numPr>
                <w:ilvl w:val="0"/>
                <w:numId w:val="39"/>
              </w:numPr>
              <w:tabs>
                <w:tab w:val="clear" w:pos="0"/>
                <w:tab w:val="num" w:pos="720"/>
              </w:tabs>
              <w:jc w:val="both"/>
              <w:rPr>
                <w:rFonts w:ascii="Calibri" w:hAnsi="Calibri" w:cs="Calibri"/>
                <w:b/>
                <w:sz w:val="17"/>
                <w:szCs w:val="17"/>
              </w:rPr>
            </w:pPr>
            <w:r w:rsidRPr="00CD40E8">
              <w:rPr>
                <w:rFonts w:ascii="Calibri" w:hAnsi="Calibri" w:cs="Calibri"/>
                <w:sz w:val="17"/>
                <w:szCs w:val="17"/>
              </w:rPr>
              <w:t>z.B. biblische Hermeneutik, historisch-kritische Methode der Exegese</w:t>
            </w:r>
          </w:p>
          <w:p w14:paraId="6B2C7039" w14:textId="77777777" w:rsidR="00CD40E8" w:rsidRPr="00CD40E8" w:rsidRDefault="00CD40E8" w:rsidP="00CD0795">
            <w:pPr>
              <w:jc w:val="both"/>
              <w:rPr>
                <w:sz w:val="17"/>
                <w:szCs w:val="17"/>
              </w:rPr>
            </w:pPr>
            <w:r w:rsidRPr="00CD40E8">
              <w:rPr>
                <w:rFonts w:ascii="Calibri" w:hAnsi="Calibri" w:cs="Calibri"/>
                <w:b/>
                <w:sz w:val="17"/>
                <w:szCs w:val="17"/>
              </w:rPr>
              <w:t xml:space="preserve">Zeitbedarf: </w:t>
            </w:r>
            <w:r w:rsidRPr="00CD40E8">
              <w:rPr>
                <w:rFonts w:ascii="Calibri" w:hAnsi="Calibri" w:cs="Calibri"/>
                <w:sz w:val="17"/>
                <w:szCs w:val="17"/>
              </w:rPr>
              <w:t>ca. 12 Stunden</w:t>
            </w:r>
          </w:p>
        </w:tc>
      </w:tr>
    </w:tbl>
    <w:p w14:paraId="2591F6BE" w14:textId="3AA4C049" w:rsidR="00025E3F" w:rsidRDefault="00025E3F" w:rsidP="00CD0795">
      <w:pPr>
        <w:jc w:val="both"/>
        <w:rPr>
          <w:rFonts w:ascii="Calibri" w:hAnsi="Calibri" w:cs="Calibri"/>
          <w:sz w:val="17"/>
          <w:szCs w:val="17"/>
        </w:rPr>
      </w:pPr>
    </w:p>
    <w:p w14:paraId="5D7192C0" w14:textId="77777777" w:rsidR="00025E3F" w:rsidRDefault="00025E3F" w:rsidP="00CD0795">
      <w:pPr>
        <w:suppressAutoHyphens w:val="0"/>
        <w:spacing w:after="160" w:line="259" w:lineRule="auto"/>
        <w:jc w:val="both"/>
        <w:rPr>
          <w:rFonts w:ascii="Calibri" w:hAnsi="Calibri" w:cs="Calibri"/>
          <w:sz w:val="17"/>
          <w:szCs w:val="17"/>
        </w:rPr>
      </w:pPr>
      <w:r>
        <w:rPr>
          <w:rFonts w:ascii="Calibri" w:hAnsi="Calibri" w:cs="Calibri"/>
          <w:sz w:val="17"/>
          <w:szCs w:val="17"/>
        </w:rPr>
        <w:br w:type="page"/>
      </w:r>
    </w:p>
    <w:p w14:paraId="39B6F368" w14:textId="77777777" w:rsidR="00CD40E8" w:rsidRPr="00CD40E8" w:rsidRDefault="00CD40E8" w:rsidP="00CD0795">
      <w:pPr>
        <w:jc w:val="both"/>
        <w:rPr>
          <w:rFonts w:ascii="Calibri" w:hAnsi="Calibri" w:cs="Calibri"/>
          <w:sz w:val="17"/>
          <w:szCs w:val="17"/>
        </w:rPr>
      </w:pPr>
    </w:p>
    <w:tbl>
      <w:tblPr>
        <w:tblW w:w="14446" w:type="dxa"/>
        <w:tblInd w:w="-10" w:type="dxa"/>
        <w:tblLayout w:type="fixed"/>
        <w:tblLook w:val="0000" w:firstRow="0" w:lastRow="0" w:firstColumn="0" w:lastColumn="0" w:noHBand="0" w:noVBand="0"/>
      </w:tblPr>
      <w:tblGrid>
        <w:gridCol w:w="9219"/>
        <w:gridCol w:w="567"/>
        <w:gridCol w:w="4660"/>
      </w:tblGrid>
      <w:tr w:rsidR="00F64969" w:rsidRPr="00F64969" w14:paraId="7B17FB11" w14:textId="77777777" w:rsidTr="00E5379E">
        <w:tc>
          <w:tcPr>
            <w:tcW w:w="14446" w:type="dxa"/>
            <w:gridSpan w:val="3"/>
            <w:tcBorders>
              <w:top w:val="single" w:sz="4" w:space="0" w:color="000000"/>
              <w:left w:val="single" w:sz="4" w:space="0" w:color="000000"/>
              <w:bottom w:val="single" w:sz="4" w:space="0" w:color="000000"/>
              <w:right w:val="single" w:sz="4" w:space="0" w:color="000000"/>
            </w:tcBorders>
            <w:shd w:val="clear" w:color="auto" w:fill="CCCCCC"/>
          </w:tcPr>
          <w:p w14:paraId="6BB3A4CC" w14:textId="77777777" w:rsidR="00F64969" w:rsidRPr="00F64969" w:rsidRDefault="00F64969" w:rsidP="00CD0795">
            <w:pPr>
              <w:shd w:val="clear" w:color="auto" w:fill="CCCCCC"/>
              <w:spacing w:before="60"/>
              <w:jc w:val="both"/>
              <w:rPr>
                <w:rFonts w:ascii="Calibri" w:hAnsi="Calibri" w:cs="Calibri"/>
                <w:sz w:val="18"/>
                <w:szCs w:val="18"/>
              </w:rPr>
            </w:pPr>
            <w:r w:rsidRPr="00F64969">
              <w:rPr>
                <w:rFonts w:ascii="Calibri" w:hAnsi="Calibri" w:cs="Calibri"/>
                <w:b/>
                <w:sz w:val="18"/>
                <w:szCs w:val="18"/>
              </w:rPr>
              <w:t>Unterrichtsvorhaben 5: Umgangsformen mit der Erfahrung von Tod und Trauer</w:t>
            </w:r>
          </w:p>
          <w:p w14:paraId="65C614C7" w14:textId="77777777" w:rsidR="00F64969" w:rsidRPr="00F64969" w:rsidRDefault="00F64969" w:rsidP="00CD0795">
            <w:pPr>
              <w:spacing w:after="60"/>
              <w:jc w:val="both"/>
              <w:rPr>
                <w:sz w:val="18"/>
                <w:szCs w:val="18"/>
              </w:rPr>
            </w:pPr>
            <w:r w:rsidRPr="00F64969">
              <w:rPr>
                <w:rFonts w:ascii="Calibri" w:hAnsi="Calibri" w:cs="Calibri"/>
                <w:sz w:val="18"/>
                <w:szCs w:val="18"/>
              </w:rPr>
              <w:t>Mit der Frage nach einer möglichen christlichen Jenseitshoffnung wird im nächsten Schritt die Endlichkeit des Lebens zum Thema. Abschied und Tod, der Umgang mit Verlust und Trauer sind für Jugendliche wesentliche Aufgaben, die es zu bewältigen gilt, wenn Erwachsenwerden gelingen soll. Das Unterrichtsvorhaben zeigt Möglichkeiten und Wege des Umgangs mit Tod, Trauer und Verlust auf. Schwerpunkt ist die Auseinandersetzung mit eigenen Erfahrungen, Vorstellungen und Ängsten sowie christlichen und säkularen Angeboten der Bewältigung. Dazu gehört, sich über kirchliche und weltliche Angebote und Arbeitsweisen in diesem Bereich zu informieren und die dahinterliegenden Motivationen zu analysieren.</w:t>
            </w:r>
          </w:p>
        </w:tc>
      </w:tr>
      <w:tr w:rsidR="00F64969" w:rsidRPr="00F64969" w14:paraId="4D77DC54" w14:textId="77777777" w:rsidTr="00E5379E">
        <w:trPr>
          <w:trHeight w:val="970"/>
        </w:trPr>
        <w:tc>
          <w:tcPr>
            <w:tcW w:w="14446" w:type="dxa"/>
            <w:gridSpan w:val="3"/>
            <w:tcBorders>
              <w:top w:val="single" w:sz="4" w:space="0" w:color="000000"/>
              <w:left w:val="single" w:sz="4" w:space="0" w:color="000000"/>
              <w:bottom w:val="single" w:sz="4" w:space="0" w:color="000000"/>
              <w:right w:val="single" w:sz="4" w:space="0" w:color="000000"/>
            </w:tcBorders>
            <w:shd w:val="clear" w:color="auto" w:fill="CCCCCC"/>
          </w:tcPr>
          <w:p w14:paraId="6207C724" w14:textId="77777777" w:rsidR="00F64969" w:rsidRPr="00F64969" w:rsidRDefault="00F64969" w:rsidP="00CD0795">
            <w:pPr>
              <w:spacing w:before="60"/>
              <w:jc w:val="both"/>
              <w:rPr>
                <w:rFonts w:ascii="Calibri" w:hAnsi="Calibri" w:cs="Calibri"/>
                <w:sz w:val="18"/>
                <w:szCs w:val="18"/>
              </w:rPr>
            </w:pPr>
            <w:r w:rsidRPr="00F64969">
              <w:rPr>
                <w:rFonts w:ascii="Calibri" w:hAnsi="Calibri" w:cs="Calibri"/>
                <w:sz w:val="18"/>
                <w:szCs w:val="18"/>
              </w:rPr>
              <w:t>IF 7.2: Umgang mit Tod und Trauer</w:t>
            </w:r>
          </w:p>
          <w:p w14:paraId="5F6F959B" w14:textId="77777777" w:rsidR="00F64969" w:rsidRPr="00F64969" w:rsidRDefault="00F64969" w:rsidP="00CD0795">
            <w:pPr>
              <w:jc w:val="both"/>
              <w:rPr>
                <w:rFonts w:ascii="Calibri" w:hAnsi="Calibri" w:cs="Calibri"/>
                <w:sz w:val="18"/>
                <w:szCs w:val="18"/>
              </w:rPr>
            </w:pPr>
            <w:r w:rsidRPr="00F64969">
              <w:rPr>
                <w:rFonts w:ascii="Calibri" w:hAnsi="Calibri" w:cs="Calibri"/>
                <w:sz w:val="18"/>
                <w:szCs w:val="18"/>
              </w:rPr>
              <w:t xml:space="preserve">IF 7.1: religiöse Symbole in Kultur und Gesellschaft </w:t>
            </w:r>
          </w:p>
          <w:p w14:paraId="56CB39DE" w14:textId="77777777" w:rsidR="00F64969" w:rsidRPr="00F64969" w:rsidRDefault="00F64969" w:rsidP="00CD0795">
            <w:pPr>
              <w:jc w:val="both"/>
              <w:rPr>
                <w:sz w:val="18"/>
                <w:szCs w:val="18"/>
              </w:rPr>
            </w:pPr>
            <w:r w:rsidRPr="00F64969">
              <w:rPr>
                <w:rFonts w:ascii="Calibri" w:hAnsi="Calibri" w:cs="Calibri"/>
                <w:sz w:val="18"/>
                <w:szCs w:val="18"/>
              </w:rPr>
              <w:t>IF 3.2: Kreuzestod und Auferstehung Jesu Christi</w:t>
            </w:r>
          </w:p>
        </w:tc>
      </w:tr>
      <w:tr w:rsidR="00F64969" w:rsidRPr="00F64969" w14:paraId="2112A543" w14:textId="77777777" w:rsidTr="00E5379E">
        <w:tc>
          <w:tcPr>
            <w:tcW w:w="14446" w:type="dxa"/>
            <w:gridSpan w:val="3"/>
            <w:tcBorders>
              <w:top w:val="single" w:sz="4" w:space="0" w:color="000000"/>
              <w:left w:val="single" w:sz="4" w:space="0" w:color="000000"/>
              <w:bottom w:val="single" w:sz="4" w:space="0" w:color="000000"/>
              <w:right w:val="single" w:sz="4" w:space="0" w:color="000000"/>
            </w:tcBorders>
            <w:shd w:val="clear" w:color="auto" w:fill="auto"/>
          </w:tcPr>
          <w:p w14:paraId="0A4C64D3" w14:textId="77777777" w:rsidR="00F64969" w:rsidRPr="00F64969" w:rsidRDefault="00F64969" w:rsidP="00CD0795">
            <w:pPr>
              <w:spacing w:before="60"/>
              <w:jc w:val="both"/>
              <w:rPr>
                <w:rFonts w:ascii="Calibri" w:hAnsi="Calibri" w:cs="Calibri"/>
                <w:sz w:val="18"/>
                <w:szCs w:val="18"/>
              </w:rPr>
            </w:pPr>
            <w:r w:rsidRPr="00F64969">
              <w:rPr>
                <w:rFonts w:ascii="Calibri" w:hAnsi="Calibri" w:cs="Calibri"/>
                <w:b/>
                <w:sz w:val="18"/>
                <w:szCs w:val="18"/>
              </w:rPr>
              <w:t>Übergeordnete Kompetenzerwartungen:</w:t>
            </w:r>
          </w:p>
          <w:p w14:paraId="2FC4B21E" w14:textId="77777777" w:rsidR="00F64969" w:rsidRPr="00F64969" w:rsidRDefault="00F64969" w:rsidP="00CD0795">
            <w:pPr>
              <w:jc w:val="both"/>
              <w:rPr>
                <w:rFonts w:ascii="Calibri" w:hAnsi="Calibri" w:cs="Calibri"/>
                <w:sz w:val="18"/>
                <w:szCs w:val="18"/>
              </w:rPr>
            </w:pPr>
            <w:r w:rsidRPr="00F64969">
              <w:rPr>
                <w:rFonts w:ascii="Calibri" w:hAnsi="Calibri" w:cs="Calibri"/>
                <w:sz w:val="18"/>
                <w:szCs w:val="18"/>
              </w:rPr>
              <w:t xml:space="preserve">Die Schülerinnen und Schüler </w:t>
            </w:r>
          </w:p>
          <w:p w14:paraId="27F1FCF8" w14:textId="77777777" w:rsidR="00F64969" w:rsidRPr="00F64969" w:rsidRDefault="00F64969" w:rsidP="00CD0795">
            <w:pPr>
              <w:pStyle w:val="Listenabsatz"/>
              <w:numPr>
                <w:ilvl w:val="0"/>
                <w:numId w:val="55"/>
              </w:numPr>
              <w:suppressAutoHyphens w:val="0"/>
              <w:jc w:val="both"/>
              <w:rPr>
                <w:rFonts w:ascii="Calibri" w:hAnsi="Calibri" w:cs="Calibri"/>
                <w:sz w:val="18"/>
                <w:szCs w:val="18"/>
              </w:rPr>
            </w:pPr>
            <w:r w:rsidRPr="00F64969">
              <w:rPr>
                <w:rFonts w:ascii="Calibri" w:hAnsi="Calibri" w:cs="Calibri"/>
                <w:sz w:val="18"/>
                <w:szCs w:val="18"/>
              </w:rPr>
              <w:t>unterscheiden religiöse Weltanschauungen von anderen Wahrheits- und Wirklichkeitskonzepten, (SK8)</w:t>
            </w:r>
          </w:p>
          <w:p w14:paraId="0982884B" w14:textId="77777777" w:rsidR="00F64969" w:rsidRPr="00F64969" w:rsidRDefault="00F64969" w:rsidP="00CD0795">
            <w:pPr>
              <w:pStyle w:val="Listenabsatz"/>
              <w:numPr>
                <w:ilvl w:val="0"/>
                <w:numId w:val="55"/>
              </w:numPr>
              <w:suppressAutoHyphens w:val="0"/>
              <w:jc w:val="both"/>
              <w:rPr>
                <w:rFonts w:ascii="Calibri" w:hAnsi="Calibri" w:cs="Calibri"/>
                <w:sz w:val="18"/>
                <w:szCs w:val="18"/>
              </w:rPr>
            </w:pPr>
            <w:r w:rsidRPr="00F64969">
              <w:rPr>
                <w:rFonts w:ascii="Calibri" w:hAnsi="Calibri" w:cs="Calibri"/>
                <w:sz w:val="18"/>
                <w:szCs w:val="18"/>
              </w:rPr>
              <w:t>vergleichen eigene Erfahrungen und Überzeugungen mit den Aussagen des christlichen Glaubens, (SK11)</w:t>
            </w:r>
          </w:p>
          <w:p w14:paraId="6FB362AF" w14:textId="77777777" w:rsidR="00F64969" w:rsidRPr="00F64969" w:rsidRDefault="00F64969" w:rsidP="00CD0795">
            <w:pPr>
              <w:pStyle w:val="Listenabsatz"/>
              <w:numPr>
                <w:ilvl w:val="0"/>
                <w:numId w:val="55"/>
              </w:numPr>
              <w:suppressAutoHyphens w:val="0"/>
              <w:jc w:val="both"/>
              <w:rPr>
                <w:rFonts w:ascii="Calibri" w:hAnsi="Calibri" w:cs="Calibri"/>
                <w:sz w:val="18"/>
                <w:szCs w:val="18"/>
              </w:rPr>
            </w:pPr>
            <w:r w:rsidRPr="00F64969">
              <w:rPr>
                <w:rFonts w:ascii="Calibri" w:hAnsi="Calibri" w:cs="Calibri"/>
                <w:sz w:val="18"/>
                <w:szCs w:val="18"/>
              </w:rPr>
              <w:t>erläutern Fragen nach Grund, Sinn und Ziel der Welt, des Menschen und der eigenen Existenz und ordnen unterschiedliche Antwortversuche ihren religiösen bzw. nichtreligiösen Kontexten zu, (SK12)</w:t>
            </w:r>
          </w:p>
          <w:p w14:paraId="4FDDD1AE" w14:textId="77777777" w:rsidR="00F64969" w:rsidRPr="00F64969" w:rsidRDefault="00F64969" w:rsidP="00CD0795">
            <w:pPr>
              <w:pStyle w:val="Listenabsatz"/>
              <w:numPr>
                <w:ilvl w:val="0"/>
                <w:numId w:val="55"/>
              </w:numPr>
              <w:suppressAutoHyphens w:val="0"/>
              <w:jc w:val="both"/>
              <w:rPr>
                <w:rFonts w:ascii="Calibri" w:hAnsi="Calibri" w:cs="Calibri"/>
                <w:sz w:val="18"/>
                <w:szCs w:val="18"/>
              </w:rPr>
            </w:pPr>
            <w:r w:rsidRPr="00F64969">
              <w:rPr>
                <w:rFonts w:ascii="Calibri" w:hAnsi="Calibri" w:cs="Calibri"/>
                <w:sz w:val="18"/>
                <w:szCs w:val="18"/>
              </w:rPr>
              <w:t>erläutern das evangelische Verständnis des Christentums und setzen es zu eigenen Überzeugungen in Beziehung, (SK14)</w:t>
            </w:r>
          </w:p>
          <w:p w14:paraId="0BC1CEAA" w14:textId="77777777" w:rsidR="00F64969" w:rsidRPr="00F64969" w:rsidRDefault="00F64969" w:rsidP="00CD0795">
            <w:pPr>
              <w:pStyle w:val="Listenabsatz"/>
              <w:numPr>
                <w:ilvl w:val="0"/>
                <w:numId w:val="55"/>
              </w:numPr>
              <w:suppressAutoHyphens w:val="0"/>
              <w:jc w:val="both"/>
              <w:rPr>
                <w:rFonts w:ascii="Calibri" w:hAnsi="Calibri" w:cs="Calibri"/>
                <w:sz w:val="18"/>
                <w:szCs w:val="18"/>
              </w:rPr>
            </w:pPr>
            <w:r w:rsidRPr="00F64969">
              <w:rPr>
                <w:rFonts w:ascii="Calibri" w:hAnsi="Calibri" w:cs="Calibri"/>
                <w:sz w:val="18"/>
                <w:szCs w:val="18"/>
              </w:rPr>
              <w:t>erschließen methodisch geleitet verbale (u. a. Gebete, Bekenntnisse, Glaubensformeln) und nichtverbale religiöse Zeugnisse (u. a. Rituale, Gebräuche, Bauwerke, künstlerische Darstellungen), (MK8)</w:t>
            </w:r>
          </w:p>
          <w:p w14:paraId="25220A0E" w14:textId="77777777" w:rsidR="00F64969" w:rsidRPr="00F64969" w:rsidRDefault="00F64969" w:rsidP="00CD0795">
            <w:pPr>
              <w:pStyle w:val="Listenabsatz"/>
              <w:numPr>
                <w:ilvl w:val="0"/>
                <w:numId w:val="55"/>
              </w:numPr>
              <w:suppressAutoHyphens w:val="0"/>
              <w:jc w:val="both"/>
              <w:rPr>
                <w:rFonts w:ascii="Calibri" w:hAnsi="Calibri" w:cs="Calibri"/>
                <w:sz w:val="18"/>
                <w:szCs w:val="18"/>
              </w:rPr>
            </w:pPr>
            <w:r w:rsidRPr="00F64969">
              <w:rPr>
                <w:rFonts w:ascii="Calibri" w:hAnsi="Calibri" w:cs="Calibri"/>
                <w:sz w:val="18"/>
                <w:szCs w:val="18"/>
              </w:rPr>
              <w:t>erörtern andere religiöse Überzeugungen und nichtreligiöse Weltanschauungen, (UK4)</w:t>
            </w:r>
          </w:p>
          <w:p w14:paraId="25E87AB4" w14:textId="77777777" w:rsidR="00F64969" w:rsidRPr="00F64969" w:rsidRDefault="00F64969" w:rsidP="00CD0795">
            <w:pPr>
              <w:pStyle w:val="Listenabsatz"/>
              <w:numPr>
                <w:ilvl w:val="0"/>
                <w:numId w:val="55"/>
              </w:numPr>
              <w:suppressAutoHyphens w:val="0"/>
              <w:jc w:val="both"/>
              <w:rPr>
                <w:rFonts w:ascii="Calibri" w:hAnsi="Calibri" w:cs="Calibri"/>
                <w:sz w:val="18"/>
                <w:szCs w:val="18"/>
              </w:rPr>
            </w:pPr>
            <w:r w:rsidRPr="00F64969">
              <w:rPr>
                <w:rFonts w:ascii="Calibri" w:hAnsi="Calibri" w:cs="Calibri"/>
                <w:sz w:val="18"/>
                <w:szCs w:val="18"/>
              </w:rPr>
              <w:t>begründen ihre Urteile zu religiösen und ethischen Fragen, (UK5)</w:t>
            </w:r>
          </w:p>
          <w:p w14:paraId="62B80708" w14:textId="77777777" w:rsidR="00F64969" w:rsidRPr="00F64969" w:rsidRDefault="00F64969" w:rsidP="00CD0795">
            <w:pPr>
              <w:pStyle w:val="Listenabsatz"/>
              <w:numPr>
                <w:ilvl w:val="0"/>
                <w:numId w:val="55"/>
              </w:numPr>
              <w:suppressAutoHyphens w:val="0"/>
              <w:jc w:val="both"/>
              <w:rPr>
                <w:rFonts w:ascii="Calibri" w:hAnsi="Calibri" w:cs="Calibri"/>
                <w:sz w:val="18"/>
                <w:szCs w:val="18"/>
              </w:rPr>
            </w:pPr>
            <w:r w:rsidRPr="00F64969">
              <w:rPr>
                <w:rFonts w:ascii="Calibri" w:hAnsi="Calibri" w:cs="Calibri"/>
                <w:sz w:val="18"/>
                <w:szCs w:val="18"/>
              </w:rPr>
              <w:t>vertreten zu religiösen und weltanschaulichen Vorstellungen einen eigenen Standpunkt, (HK8)</w:t>
            </w:r>
          </w:p>
          <w:p w14:paraId="48F2AE39" w14:textId="77777777" w:rsidR="00F64969" w:rsidRPr="00F64969" w:rsidRDefault="00F64969" w:rsidP="00CD0795">
            <w:pPr>
              <w:pStyle w:val="Listenabsatz"/>
              <w:numPr>
                <w:ilvl w:val="0"/>
                <w:numId w:val="55"/>
              </w:numPr>
              <w:suppressAutoHyphens w:val="0"/>
              <w:jc w:val="both"/>
              <w:rPr>
                <w:sz w:val="18"/>
                <w:szCs w:val="18"/>
              </w:rPr>
            </w:pPr>
            <w:r w:rsidRPr="00F64969">
              <w:rPr>
                <w:rFonts w:ascii="Calibri" w:hAnsi="Calibri" w:cs="Calibri"/>
                <w:sz w:val="18"/>
                <w:szCs w:val="18"/>
              </w:rPr>
              <w:t>beschreiben die Bedeutung religiöser Ausdrucksformen für den Umgang mit existenziellen Erfahrungen und entwickeln eine eigene Haltung dazu. (HK13)</w:t>
            </w:r>
          </w:p>
        </w:tc>
      </w:tr>
      <w:tr w:rsidR="00F64969" w:rsidRPr="00F64969" w14:paraId="4D4C6D54" w14:textId="77777777" w:rsidTr="00E5379E">
        <w:tc>
          <w:tcPr>
            <w:tcW w:w="14446" w:type="dxa"/>
            <w:gridSpan w:val="3"/>
            <w:tcBorders>
              <w:top w:val="single" w:sz="4" w:space="0" w:color="000000"/>
              <w:left w:val="single" w:sz="4" w:space="0" w:color="000000"/>
              <w:bottom w:val="single" w:sz="4" w:space="0" w:color="000000"/>
              <w:right w:val="single" w:sz="4" w:space="0" w:color="000000"/>
            </w:tcBorders>
            <w:shd w:val="clear" w:color="auto" w:fill="auto"/>
          </w:tcPr>
          <w:p w14:paraId="635ACC09" w14:textId="77777777" w:rsidR="00F64969" w:rsidRPr="00F64969" w:rsidRDefault="00F64969" w:rsidP="00CD0795">
            <w:pPr>
              <w:spacing w:before="60"/>
              <w:jc w:val="both"/>
              <w:rPr>
                <w:rFonts w:ascii="Calibri" w:hAnsi="Calibri" w:cs="Calibri"/>
                <w:sz w:val="18"/>
                <w:szCs w:val="18"/>
              </w:rPr>
            </w:pPr>
            <w:r w:rsidRPr="00F64969">
              <w:rPr>
                <w:rFonts w:ascii="Calibri" w:hAnsi="Calibri" w:cs="Calibri"/>
                <w:b/>
                <w:sz w:val="18"/>
                <w:szCs w:val="18"/>
              </w:rPr>
              <w:t>Anknüpfungspunkte zum Schulcurriculum:</w:t>
            </w:r>
          </w:p>
          <w:p w14:paraId="2D526729" w14:textId="77777777" w:rsidR="00F64969" w:rsidRPr="00F64969" w:rsidRDefault="00F64969" w:rsidP="00CD0795">
            <w:pPr>
              <w:spacing w:after="60"/>
              <w:ind w:left="284" w:hanging="284"/>
              <w:jc w:val="both"/>
              <w:rPr>
                <w:sz w:val="18"/>
                <w:szCs w:val="18"/>
              </w:rPr>
            </w:pPr>
            <w:r w:rsidRPr="00F64969">
              <w:rPr>
                <w:rFonts w:ascii="Calibri" w:hAnsi="Calibri" w:cs="Calibri"/>
                <w:sz w:val="18"/>
                <w:szCs w:val="18"/>
              </w:rPr>
              <w:t xml:space="preserve">z.B.  </w:t>
            </w:r>
          </w:p>
        </w:tc>
      </w:tr>
      <w:tr w:rsidR="00F64969" w:rsidRPr="00F64969" w14:paraId="05FFEBAF" w14:textId="77777777" w:rsidTr="00E5379E">
        <w:tc>
          <w:tcPr>
            <w:tcW w:w="9219" w:type="dxa"/>
            <w:tcBorders>
              <w:top w:val="single" w:sz="4" w:space="0" w:color="000000"/>
              <w:left w:val="single" w:sz="4" w:space="0" w:color="000000"/>
              <w:bottom w:val="single" w:sz="4" w:space="0" w:color="000000"/>
            </w:tcBorders>
            <w:shd w:val="clear" w:color="auto" w:fill="auto"/>
          </w:tcPr>
          <w:p w14:paraId="080B1CC4" w14:textId="77777777" w:rsidR="00F64969" w:rsidRPr="00F64969" w:rsidRDefault="00F64969" w:rsidP="00CD0795">
            <w:pPr>
              <w:jc w:val="both"/>
              <w:rPr>
                <w:rFonts w:ascii="Calibri" w:hAnsi="Calibri" w:cs="Calibri"/>
                <w:sz w:val="18"/>
                <w:szCs w:val="18"/>
              </w:rPr>
            </w:pPr>
            <w:r w:rsidRPr="00F64969">
              <w:rPr>
                <w:rFonts w:ascii="Calibri" w:hAnsi="Calibri" w:cs="Calibri"/>
                <w:b/>
                <w:sz w:val="18"/>
                <w:szCs w:val="18"/>
              </w:rPr>
              <w:t>Konkretisierte Kompetenzerwartungen:</w:t>
            </w:r>
            <w:r w:rsidRPr="00F64969">
              <w:rPr>
                <w:rFonts w:ascii="Calibri" w:hAnsi="Calibri" w:cs="Calibri"/>
                <w:sz w:val="18"/>
                <w:szCs w:val="18"/>
              </w:rPr>
              <w:t xml:space="preserve"> </w:t>
            </w:r>
          </w:p>
          <w:p w14:paraId="2D5B383D" w14:textId="77777777" w:rsidR="00F64969" w:rsidRPr="00F64969" w:rsidRDefault="00F64969" w:rsidP="00CD0795">
            <w:pPr>
              <w:jc w:val="both"/>
              <w:rPr>
                <w:rFonts w:ascii="Calibri" w:hAnsi="Calibri" w:cs="Calibri"/>
                <w:sz w:val="18"/>
                <w:szCs w:val="18"/>
              </w:rPr>
            </w:pPr>
            <w:r w:rsidRPr="00F64969">
              <w:rPr>
                <w:rFonts w:ascii="Calibri" w:hAnsi="Calibri" w:cs="Calibri"/>
                <w:sz w:val="18"/>
                <w:szCs w:val="18"/>
              </w:rPr>
              <w:t xml:space="preserve">Die Schülerinnen und Schüler </w:t>
            </w:r>
          </w:p>
          <w:p w14:paraId="1F893602" w14:textId="77777777" w:rsidR="00F64969" w:rsidRPr="00F64969" w:rsidRDefault="00F64969" w:rsidP="00CD0795">
            <w:pPr>
              <w:pStyle w:val="Liste-KonkretisierteKompetenz"/>
              <w:numPr>
                <w:ilvl w:val="0"/>
                <w:numId w:val="56"/>
              </w:numPr>
              <w:spacing w:after="0"/>
              <w:rPr>
                <w:rFonts w:ascii="Calibri" w:hAnsi="Calibri" w:cs="Calibri"/>
                <w:sz w:val="18"/>
                <w:szCs w:val="18"/>
              </w:rPr>
            </w:pPr>
            <w:r w:rsidRPr="00F64969">
              <w:rPr>
                <w:rFonts w:ascii="Calibri" w:hAnsi="Calibri" w:cs="Calibri"/>
                <w:sz w:val="18"/>
                <w:szCs w:val="18"/>
              </w:rPr>
              <w:t>unterscheiden religiöse und säkulare Symbole und Rituale im Umgang mit Tod und Trauer und setzen sich mit deren Bedeutung für die Bewältigung von Endlichkeitserfahrungen auseinander, (K119)</w:t>
            </w:r>
          </w:p>
          <w:p w14:paraId="6DE9A6E4" w14:textId="77777777" w:rsidR="00F64969" w:rsidRPr="00F64969" w:rsidRDefault="00F64969" w:rsidP="00CD0795">
            <w:pPr>
              <w:pStyle w:val="Liste-KonkretisierteKompetenz"/>
              <w:numPr>
                <w:ilvl w:val="0"/>
                <w:numId w:val="56"/>
              </w:numPr>
              <w:spacing w:after="0"/>
              <w:rPr>
                <w:rFonts w:ascii="Calibri" w:hAnsi="Calibri" w:cs="Calibri"/>
                <w:sz w:val="18"/>
                <w:szCs w:val="18"/>
              </w:rPr>
            </w:pPr>
            <w:r w:rsidRPr="00F64969">
              <w:rPr>
                <w:rFonts w:ascii="Calibri" w:hAnsi="Calibri" w:cs="Calibri"/>
                <w:sz w:val="18"/>
                <w:szCs w:val="18"/>
              </w:rPr>
              <w:t>vergleichen christliche und andere religiöse und säkulare Vorstellungen von einem Leben nach dem Tod, (K120)</w:t>
            </w:r>
          </w:p>
          <w:p w14:paraId="37B47390" w14:textId="77777777" w:rsidR="00F64969" w:rsidRPr="00F64969" w:rsidRDefault="00F64969" w:rsidP="00CD0795">
            <w:pPr>
              <w:pStyle w:val="Liste-KonkretisierteKompetenz"/>
              <w:numPr>
                <w:ilvl w:val="0"/>
                <w:numId w:val="56"/>
              </w:numPr>
              <w:spacing w:after="0"/>
              <w:rPr>
                <w:rFonts w:ascii="Calibri" w:hAnsi="Calibri" w:cs="Calibri"/>
                <w:sz w:val="18"/>
                <w:szCs w:val="18"/>
              </w:rPr>
            </w:pPr>
            <w:r w:rsidRPr="00F64969">
              <w:rPr>
                <w:rFonts w:ascii="Calibri" w:hAnsi="Calibri" w:cs="Calibri"/>
                <w:sz w:val="18"/>
                <w:szCs w:val="18"/>
              </w:rPr>
              <w:t>bewerten die Bedeutung von religiösen und säkularen Symbolen und Ritualen im Umgang mit Tod und Trauer, (K123)</w:t>
            </w:r>
          </w:p>
          <w:p w14:paraId="20C2232C" w14:textId="77777777" w:rsidR="00F64969" w:rsidRPr="00F64969" w:rsidRDefault="00F64969" w:rsidP="00CD0795">
            <w:pPr>
              <w:pStyle w:val="Liste-KonkretisierteKompetenz"/>
              <w:numPr>
                <w:ilvl w:val="0"/>
                <w:numId w:val="56"/>
              </w:numPr>
              <w:spacing w:after="0"/>
              <w:rPr>
                <w:rFonts w:ascii="Calibri" w:hAnsi="Calibri" w:cs="Calibri"/>
                <w:sz w:val="18"/>
                <w:szCs w:val="18"/>
              </w:rPr>
            </w:pPr>
            <w:r w:rsidRPr="00F64969">
              <w:rPr>
                <w:rFonts w:ascii="Calibri" w:hAnsi="Calibri" w:cs="Calibri"/>
                <w:sz w:val="18"/>
                <w:szCs w:val="18"/>
              </w:rPr>
              <w:t>erörtern Vorstellungen von einem Leben nach dem Tod, (K124)</w:t>
            </w:r>
          </w:p>
          <w:p w14:paraId="52CC09E1" w14:textId="77777777" w:rsidR="00F64969" w:rsidRPr="00F64969" w:rsidRDefault="00F64969" w:rsidP="00CD0795">
            <w:pPr>
              <w:pStyle w:val="Liste-KonkretisierteKompetenz"/>
              <w:numPr>
                <w:ilvl w:val="0"/>
                <w:numId w:val="56"/>
              </w:numPr>
              <w:spacing w:after="0"/>
              <w:rPr>
                <w:rFonts w:ascii="Calibri" w:hAnsi="Calibri" w:cs="Calibri"/>
                <w:sz w:val="18"/>
                <w:szCs w:val="18"/>
              </w:rPr>
            </w:pPr>
            <w:r w:rsidRPr="00F64969">
              <w:rPr>
                <w:rFonts w:ascii="Calibri" w:hAnsi="Calibri" w:cs="Calibri"/>
                <w:sz w:val="18"/>
                <w:szCs w:val="18"/>
              </w:rPr>
              <w:t>identifizieren religiöse Symbole in Kultur und Gesellschaft und untersuchen deren Verwendung in nichtreligiösen Zusammenhängen, (K116)</w:t>
            </w:r>
          </w:p>
          <w:p w14:paraId="78A3CDBC" w14:textId="77777777" w:rsidR="00F64969" w:rsidRPr="00F64969" w:rsidRDefault="00F64969" w:rsidP="00CD0795">
            <w:pPr>
              <w:pStyle w:val="Liste-KonkretisierteKompetenz"/>
              <w:numPr>
                <w:ilvl w:val="0"/>
                <w:numId w:val="56"/>
              </w:numPr>
              <w:spacing w:after="0"/>
              <w:rPr>
                <w:rFonts w:ascii="Calibri" w:hAnsi="Calibri" w:cs="Calibri"/>
                <w:sz w:val="18"/>
                <w:szCs w:val="18"/>
              </w:rPr>
            </w:pPr>
            <w:r w:rsidRPr="00F64969">
              <w:rPr>
                <w:rFonts w:ascii="Calibri" w:hAnsi="Calibri" w:cs="Calibri"/>
                <w:sz w:val="18"/>
                <w:szCs w:val="18"/>
              </w:rPr>
              <w:t>beurteilen die wechselseitigen Einflüsse von Religiösem und Säkularem in der Gesellschaft, (K122)</w:t>
            </w:r>
          </w:p>
          <w:p w14:paraId="3F188CB3" w14:textId="77777777" w:rsidR="00F64969" w:rsidRPr="00F64969" w:rsidRDefault="00F64969" w:rsidP="00CD0795">
            <w:pPr>
              <w:pStyle w:val="Liste-KonkretisierteKompetenz"/>
              <w:numPr>
                <w:ilvl w:val="0"/>
                <w:numId w:val="56"/>
              </w:numPr>
              <w:spacing w:after="0"/>
              <w:rPr>
                <w:rFonts w:ascii="Calibri" w:hAnsi="Calibri" w:cs="Calibri"/>
                <w:sz w:val="18"/>
                <w:szCs w:val="18"/>
              </w:rPr>
            </w:pPr>
            <w:r w:rsidRPr="00F64969">
              <w:rPr>
                <w:rFonts w:ascii="Calibri" w:hAnsi="Calibri" w:cs="Calibri"/>
                <w:sz w:val="18"/>
                <w:szCs w:val="18"/>
              </w:rPr>
              <w:t>deuten die Auferstehung Jesu als Grundlage christlicher Hoffnung, (K80)</w:t>
            </w:r>
          </w:p>
          <w:p w14:paraId="2BDA7BFB" w14:textId="77777777" w:rsidR="00F64969" w:rsidRPr="00F64969" w:rsidRDefault="00F64969" w:rsidP="00CD0795">
            <w:pPr>
              <w:pStyle w:val="Liste-KonkretisierteKompetenz"/>
              <w:numPr>
                <w:ilvl w:val="0"/>
                <w:numId w:val="56"/>
              </w:numPr>
              <w:spacing w:after="0"/>
              <w:rPr>
                <w:rFonts w:ascii="Calibri" w:hAnsi="Calibri" w:cs="Calibri"/>
                <w:sz w:val="18"/>
                <w:szCs w:val="18"/>
              </w:rPr>
            </w:pPr>
            <w:r w:rsidRPr="00F64969">
              <w:rPr>
                <w:rFonts w:ascii="Calibri" w:hAnsi="Calibri" w:cs="Calibri"/>
                <w:sz w:val="18"/>
                <w:szCs w:val="18"/>
              </w:rPr>
              <w:t>vergleichen den christlichen Glauben an die Auferstehung mit anderen Vorstellungen von einem Leben nach dem Tod, (K81)</w:t>
            </w:r>
          </w:p>
          <w:p w14:paraId="77D31490" w14:textId="77777777" w:rsidR="00F64969" w:rsidRPr="00F64969" w:rsidRDefault="00F64969" w:rsidP="00CD0795">
            <w:pPr>
              <w:pStyle w:val="Liste-KonkretisierteKompetenz"/>
              <w:numPr>
                <w:ilvl w:val="0"/>
                <w:numId w:val="56"/>
              </w:numPr>
              <w:spacing w:after="0"/>
              <w:rPr>
                <w:rFonts w:ascii="Calibri" w:hAnsi="Calibri" w:cs="Calibri"/>
                <w:sz w:val="18"/>
                <w:szCs w:val="18"/>
              </w:rPr>
            </w:pPr>
            <w:r w:rsidRPr="00F64969">
              <w:rPr>
                <w:rFonts w:ascii="Calibri" w:hAnsi="Calibri" w:cs="Calibri"/>
                <w:sz w:val="18"/>
                <w:szCs w:val="18"/>
              </w:rPr>
              <w:t>erörtern die lebenspraktische Bedeutung des Hoffnungshorizontes in der Botschaft Jesu vom Reich Gottes, (K83)</w:t>
            </w:r>
          </w:p>
          <w:p w14:paraId="77C8C3FB" w14:textId="77777777" w:rsidR="00F64969" w:rsidRPr="00F64969" w:rsidRDefault="00F64969" w:rsidP="00CD0795">
            <w:pPr>
              <w:pStyle w:val="Liste-KonkretisierteKompetenz"/>
              <w:numPr>
                <w:ilvl w:val="0"/>
                <w:numId w:val="56"/>
              </w:numPr>
              <w:spacing w:after="0"/>
              <w:rPr>
                <w:rFonts w:ascii="Calibri" w:hAnsi="Calibri" w:cs="Calibri"/>
                <w:sz w:val="18"/>
                <w:szCs w:val="18"/>
              </w:rPr>
            </w:pPr>
            <w:r w:rsidRPr="00F64969">
              <w:rPr>
                <w:rFonts w:ascii="Calibri" w:hAnsi="Calibri" w:cs="Calibri"/>
                <w:sz w:val="18"/>
                <w:szCs w:val="18"/>
              </w:rPr>
              <w:t>beurteilen zentrale Aussagen der Osterbotschaft hinsichtlich ihrer Gegenwartsrelevanz. (K84)</w:t>
            </w:r>
          </w:p>
        </w:tc>
        <w:tc>
          <w:tcPr>
            <w:tcW w:w="5227" w:type="dxa"/>
            <w:gridSpan w:val="2"/>
            <w:tcBorders>
              <w:top w:val="single" w:sz="4" w:space="0" w:color="000000"/>
              <w:left w:val="single" w:sz="4" w:space="0" w:color="000000"/>
              <w:bottom w:val="single" w:sz="4" w:space="0" w:color="000000"/>
              <w:right w:val="single" w:sz="4" w:space="0" w:color="000000"/>
            </w:tcBorders>
            <w:shd w:val="clear" w:color="auto" w:fill="auto"/>
          </w:tcPr>
          <w:p w14:paraId="6C137522" w14:textId="77777777" w:rsidR="00F64969" w:rsidRPr="00F64969" w:rsidRDefault="00F64969" w:rsidP="00CD0795">
            <w:pPr>
              <w:spacing w:before="60"/>
              <w:jc w:val="both"/>
              <w:rPr>
                <w:rFonts w:ascii="Calibri" w:hAnsi="Calibri" w:cs="Calibri"/>
                <w:sz w:val="18"/>
                <w:szCs w:val="18"/>
              </w:rPr>
            </w:pPr>
            <w:r w:rsidRPr="00F64969">
              <w:rPr>
                <w:rFonts w:ascii="Calibri" w:hAnsi="Calibri" w:cs="Calibri"/>
                <w:b/>
                <w:sz w:val="18"/>
                <w:szCs w:val="18"/>
              </w:rPr>
              <w:t>Mögliche Unterrichtsbausteine:</w:t>
            </w:r>
          </w:p>
          <w:p w14:paraId="41818A6B" w14:textId="77777777" w:rsidR="00F64969" w:rsidRPr="00F64969" w:rsidRDefault="00F64969" w:rsidP="00CD0795">
            <w:pPr>
              <w:numPr>
                <w:ilvl w:val="0"/>
                <w:numId w:val="45"/>
              </w:numPr>
              <w:jc w:val="both"/>
              <w:rPr>
                <w:rFonts w:ascii="Calibri" w:hAnsi="Calibri" w:cs="Calibri"/>
                <w:sz w:val="18"/>
                <w:szCs w:val="18"/>
              </w:rPr>
            </w:pPr>
            <w:r w:rsidRPr="00F64969">
              <w:rPr>
                <w:rFonts w:ascii="Calibri" w:hAnsi="Calibri" w:cs="Calibri"/>
                <w:sz w:val="18"/>
                <w:szCs w:val="18"/>
              </w:rPr>
              <w:t>Rituale und Symbole im Umgang mit Tod und Trauer</w:t>
            </w:r>
          </w:p>
          <w:p w14:paraId="21A80875" w14:textId="77777777" w:rsidR="00F64969" w:rsidRPr="00F64969" w:rsidRDefault="00F64969" w:rsidP="00CD0795">
            <w:pPr>
              <w:numPr>
                <w:ilvl w:val="0"/>
                <w:numId w:val="45"/>
              </w:numPr>
              <w:jc w:val="both"/>
              <w:rPr>
                <w:rFonts w:ascii="Calibri" w:hAnsi="Calibri" w:cs="Calibri"/>
                <w:sz w:val="18"/>
                <w:szCs w:val="18"/>
              </w:rPr>
            </w:pPr>
            <w:r w:rsidRPr="00F64969">
              <w:rPr>
                <w:rFonts w:ascii="Calibri" w:hAnsi="Calibri" w:cs="Calibri"/>
                <w:sz w:val="18"/>
                <w:szCs w:val="18"/>
              </w:rPr>
              <w:t>Christliche Hoffnung auf die Auferstehung der Toten</w:t>
            </w:r>
          </w:p>
          <w:p w14:paraId="46594553" w14:textId="77777777" w:rsidR="00F64969" w:rsidRPr="00F64969" w:rsidRDefault="00F64969" w:rsidP="00CD0795">
            <w:pPr>
              <w:numPr>
                <w:ilvl w:val="0"/>
                <w:numId w:val="45"/>
              </w:numPr>
              <w:jc w:val="both"/>
              <w:rPr>
                <w:rFonts w:ascii="Calibri" w:hAnsi="Calibri" w:cs="Calibri"/>
                <w:sz w:val="18"/>
                <w:szCs w:val="18"/>
              </w:rPr>
            </w:pPr>
            <w:r w:rsidRPr="00F64969">
              <w:rPr>
                <w:rFonts w:ascii="Calibri" w:hAnsi="Calibri" w:cs="Calibri"/>
                <w:sz w:val="18"/>
                <w:szCs w:val="18"/>
              </w:rPr>
              <w:t>Besuch eines Friedhofes</w:t>
            </w:r>
          </w:p>
          <w:p w14:paraId="69C54C4E" w14:textId="77777777" w:rsidR="00F64969" w:rsidRPr="00F64969" w:rsidRDefault="00F64969" w:rsidP="00CD0795">
            <w:pPr>
              <w:numPr>
                <w:ilvl w:val="0"/>
                <w:numId w:val="45"/>
              </w:numPr>
              <w:jc w:val="both"/>
              <w:rPr>
                <w:rFonts w:ascii="Calibri" w:hAnsi="Calibri" w:cs="Calibri"/>
                <w:sz w:val="18"/>
                <w:szCs w:val="18"/>
              </w:rPr>
            </w:pPr>
            <w:r w:rsidRPr="00F64969">
              <w:rPr>
                <w:rFonts w:ascii="Calibri" w:hAnsi="Calibri" w:cs="Calibri"/>
                <w:sz w:val="18"/>
                <w:szCs w:val="18"/>
              </w:rPr>
              <w:t>Trauerarbeit</w:t>
            </w:r>
          </w:p>
          <w:p w14:paraId="510D2D4B" w14:textId="77777777" w:rsidR="00F64969" w:rsidRPr="00F64969" w:rsidRDefault="00F64969" w:rsidP="00CD0795">
            <w:pPr>
              <w:numPr>
                <w:ilvl w:val="0"/>
                <w:numId w:val="45"/>
              </w:numPr>
              <w:jc w:val="both"/>
              <w:rPr>
                <w:rFonts w:ascii="Calibri" w:hAnsi="Calibri" w:cs="Calibri"/>
                <w:sz w:val="18"/>
                <w:szCs w:val="18"/>
              </w:rPr>
            </w:pPr>
            <w:r w:rsidRPr="00F64969">
              <w:rPr>
                <w:rFonts w:ascii="Calibri" w:hAnsi="Calibri" w:cs="Calibri"/>
                <w:sz w:val="18"/>
                <w:szCs w:val="18"/>
              </w:rPr>
              <w:t>Hospizarbeit</w:t>
            </w:r>
          </w:p>
          <w:p w14:paraId="018F71BD" w14:textId="77777777" w:rsidR="00F64969" w:rsidRPr="00F64969" w:rsidRDefault="00F64969" w:rsidP="00CD0795">
            <w:pPr>
              <w:numPr>
                <w:ilvl w:val="0"/>
                <w:numId w:val="45"/>
              </w:numPr>
              <w:jc w:val="both"/>
              <w:rPr>
                <w:rFonts w:ascii="Calibri" w:hAnsi="Calibri" w:cs="Calibri"/>
                <w:sz w:val="18"/>
                <w:szCs w:val="18"/>
              </w:rPr>
            </w:pPr>
            <w:r w:rsidRPr="00F64969">
              <w:rPr>
                <w:rFonts w:ascii="Calibri" w:hAnsi="Calibri" w:cs="Calibri"/>
                <w:sz w:val="18"/>
                <w:szCs w:val="18"/>
              </w:rPr>
              <w:t>Suizid</w:t>
            </w:r>
          </w:p>
          <w:p w14:paraId="770B0AD1" w14:textId="77777777" w:rsidR="00F64969" w:rsidRPr="00F64969" w:rsidRDefault="00F64969" w:rsidP="00CD0795">
            <w:pPr>
              <w:numPr>
                <w:ilvl w:val="0"/>
                <w:numId w:val="45"/>
              </w:numPr>
              <w:jc w:val="both"/>
              <w:rPr>
                <w:rFonts w:ascii="Calibri" w:hAnsi="Calibri" w:cs="Calibri"/>
                <w:sz w:val="18"/>
                <w:szCs w:val="18"/>
              </w:rPr>
            </w:pPr>
            <w:r w:rsidRPr="00F64969">
              <w:rPr>
                <w:rFonts w:ascii="Calibri" w:hAnsi="Calibri" w:cs="Calibri"/>
                <w:sz w:val="18"/>
                <w:szCs w:val="18"/>
              </w:rPr>
              <w:t>Grenze zwischen Leben und Tod (Nahtod, Hirntod, Organspende)</w:t>
            </w:r>
          </w:p>
          <w:p w14:paraId="7DAAE5BD" w14:textId="77777777" w:rsidR="00F64969" w:rsidRPr="00F64969" w:rsidRDefault="00F64969" w:rsidP="00CD0795">
            <w:pPr>
              <w:numPr>
                <w:ilvl w:val="0"/>
                <w:numId w:val="45"/>
              </w:numPr>
              <w:jc w:val="both"/>
              <w:rPr>
                <w:rFonts w:ascii="Calibri" w:hAnsi="Calibri" w:cs="Calibri"/>
                <w:b/>
                <w:sz w:val="18"/>
                <w:szCs w:val="18"/>
              </w:rPr>
            </w:pPr>
            <w:r w:rsidRPr="00F64969">
              <w:rPr>
                <w:rFonts w:ascii="Calibri" w:hAnsi="Calibri" w:cs="Calibri"/>
                <w:sz w:val="18"/>
                <w:szCs w:val="18"/>
              </w:rPr>
              <w:t>Bestattungskultur im Wandel</w:t>
            </w:r>
          </w:p>
          <w:p w14:paraId="203C8C1B" w14:textId="77777777" w:rsidR="00F64969" w:rsidRPr="00F64969" w:rsidRDefault="00F64969" w:rsidP="00CD0795">
            <w:pPr>
              <w:jc w:val="both"/>
              <w:rPr>
                <w:rFonts w:ascii="Calibri" w:hAnsi="Calibri" w:cs="Calibri"/>
                <w:b/>
                <w:sz w:val="18"/>
                <w:szCs w:val="18"/>
              </w:rPr>
            </w:pPr>
          </w:p>
          <w:p w14:paraId="4DD7B8CE" w14:textId="77777777" w:rsidR="00F64969" w:rsidRPr="00F64969" w:rsidRDefault="00F64969" w:rsidP="00CD0795">
            <w:pPr>
              <w:jc w:val="both"/>
              <w:rPr>
                <w:rFonts w:ascii="Calibri" w:hAnsi="Calibri" w:cs="Calibri"/>
                <w:sz w:val="18"/>
                <w:szCs w:val="18"/>
              </w:rPr>
            </w:pPr>
            <w:r w:rsidRPr="00F64969">
              <w:rPr>
                <w:rFonts w:ascii="Calibri" w:hAnsi="Calibri" w:cs="Calibri"/>
                <w:b/>
                <w:sz w:val="18"/>
                <w:szCs w:val="18"/>
              </w:rPr>
              <w:t>Didaktisch-methodische Hinweise / digitale Bildung:</w:t>
            </w:r>
          </w:p>
          <w:p w14:paraId="67D99E3C" w14:textId="77777777" w:rsidR="00F64969" w:rsidRPr="00F64969" w:rsidRDefault="00F64969" w:rsidP="00CD0795">
            <w:pPr>
              <w:numPr>
                <w:ilvl w:val="0"/>
                <w:numId w:val="45"/>
              </w:numPr>
              <w:jc w:val="both"/>
              <w:rPr>
                <w:rFonts w:ascii="Calibri" w:hAnsi="Calibri" w:cs="Calibri"/>
                <w:sz w:val="18"/>
                <w:szCs w:val="18"/>
              </w:rPr>
            </w:pPr>
            <w:r w:rsidRPr="00F64969">
              <w:rPr>
                <w:rFonts w:ascii="Calibri" w:hAnsi="Calibri" w:cs="Calibri"/>
                <w:sz w:val="18"/>
                <w:szCs w:val="18"/>
              </w:rPr>
              <w:t>z.B. Besuch eines Hospizes, Friedhofes, eines Bestattungsunternehmens</w:t>
            </w:r>
          </w:p>
          <w:p w14:paraId="2298571D" w14:textId="77777777" w:rsidR="00F64969" w:rsidRPr="00F64969" w:rsidRDefault="00F64969" w:rsidP="00CD0795">
            <w:pPr>
              <w:jc w:val="both"/>
              <w:rPr>
                <w:rFonts w:ascii="Calibri" w:hAnsi="Calibri" w:cs="Calibri"/>
                <w:sz w:val="18"/>
                <w:szCs w:val="18"/>
              </w:rPr>
            </w:pPr>
          </w:p>
          <w:p w14:paraId="4952BBEA" w14:textId="77777777" w:rsidR="00F64969" w:rsidRPr="00F64969" w:rsidRDefault="00F64969" w:rsidP="00CD0795">
            <w:pPr>
              <w:jc w:val="both"/>
              <w:rPr>
                <w:sz w:val="18"/>
                <w:szCs w:val="18"/>
              </w:rPr>
            </w:pPr>
            <w:r w:rsidRPr="00F64969">
              <w:rPr>
                <w:rFonts w:ascii="Calibri" w:hAnsi="Calibri" w:cs="Calibri"/>
                <w:b/>
                <w:sz w:val="18"/>
                <w:szCs w:val="18"/>
              </w:rPr>
              <w:t>Zeitbedarf</w:t>
            </w:r>
            <w:r w:rsidRPr="00F64969">
              <w:rPr>
                <w:rFonts w:ascii="Calibri" w:hAnsi="Calibri" w:cs="Calibri"/>
                <w:sz w:val="18"/>
                <w:szCs w:val="18"/>
              </w:rPr>
              <w:t>: ca. 12 Stunden</w:t>
            </w:r>
          </w:p>
        </w:tc>
      </w:tr>
      <w:tr w:rsidR="00E5379E" w14:paraId="212B9519" w14:textId="77777777" w:rsidTr="00E5379E">
        <w:tc>
          <w:tcPr>
            <w:tcW w:w="14446" w:type="dxa"/>
            <w:gridSpan w:val="3"/>
            <w:tcBorders>
              <w:top w:val="single" w:sz="4" w:space="0" w:color="000000"/>
              <w:left w:val="single" w:sz="4" w:space="0" w:color="000000"/>
              <w:bottom w:val="single" w:sz="4" w:space="0" w:color="000000"/>
              <w:right w:val="single" w:sz="4" w:space="0" w:color="000000"/>
            </w:tcBorders>
            <w:shd w:val="clear" w:color="auto" w:fill="CCCCCC"/>
          </w:tcPr>
          <w:p w14:paraId="46014CB9" w14:textId="77777777" w:rsidR="00E5379E" w:rsidRDefault="00E5379E" w:rsidP="00CD0795">
            <w:pPr>
              <w:shd w:val="clear" w:color="auto" w:fill="CCCCCC"/>
              <w:spacing w:before="60"/>
              <w:jc w:val="both"/>
              <w:rPr>
                <w:rFonts w:ascii="Calibri" w:hAnsi="Calibri" w:cs="Calibri"/>
                <w:i/>
                <w:sz w:val="20"/>
                <w:szCs w:val="20"/>
              </w:rPr>
            </w:pPr>
            <w:r>
              <w:rPr>
                <w:rFonts w:ascii="Calibri" w:hAnsi="Calibri" w:cs="Calibri"/>
                <w:b/>
                <w:i/>
                <w:sz w:val="20"/>
                <w:szCs w:val="20"/>
              </w:rPr>
              <w:lastRenderedPageBreak/>
              <w:t xml:space="preserve">Unterrichtsvorhaben 6:  Religiöse Mündigkeit in Judentum, Christentum und Islam </w:t>
            </w:r>
            <w:r w:rsidRPr="00F37018">
              <w:rPr>
                <w:rFonts w:ascii="Calibri" w:hAnsi="Calibri" w:cs="Calibri"/>
                <w:b/>
                <w:i/>
                <w:sz w:val="20"/>
                <w:szCs w:val="20"/>
              </w:rPr>
              <w:t>(Dieses Unterrichtsvorhaben ist optional, d.h. nicht notwendig zur vollständigen Umsetzung des KLP.)</w:t>
            </w:r>
          </w:p>
          <w:p w14:paraId="3AE93F3B" w14:textId="77777777" w:rsidR="00E5379E" w:rsidRDefault="00E5379E" w:rsidP="00CD0795">
            <w:pPr>
              <w:spacing w:after="60"/>
              <w:jc w:val="both"/>
            </w:pPr>
            <w:r>
              <w:rPr>
                <w:rFonts w:ascii="Calibri" w:hAnsi="Calibri" w:cs="Calibri"/>
                <w:i/>
                <w:sz w:val="20"/>
                <w:szCs w:val="20"/>
              </w:rPr>
              <w:t>Die Schülerinnen und Schüler haben gegen Ende der 8. Klasse in der Regel selbst ihre Konfirmation erlebt oder bei Altersgenossen solche oder andere Formen der symbolischen Bestätigung religiöser Mündigkeit wahrgenommen. Das Unterrichtsvorhaben thematisiert diese Erlebnisse und Wahrnehmungen, setzt sie in Beziehung zu analogen Übergangsritualen in anderen Religionen und reflektiert ihre Bedeutung im Umgang mit sich selbst und mit anderen.</w:t>
            </w:r>
          </w:p>
        </w:tc>
      </w:tr>
      <w:tr w:rsidR="00E5379E" w14:paraId="4239C6E8" w14:textId="77777777" w:rsidTr="00E5379E">
        <w:trPr>
          <w:trHeight w:val="970"/>
        </w:trPr>
        <w:tc>
          <w:tcPr>
            <w:tcW w:w="14446" w:type="dxa"/>
            <w:gridSpan w:val="3"/>
            <w:tcBorders>
              <w:top w:val="single" w:sz="4" w:space="0" w:color="000000"/>
              <w:left w:val="single" w:sz="4" w:space="0" w:color="000000"/>
              <w:bottom w:val="single" w:sz="4" w:space="0" w:color="000000"/>
              <w:right w:val="single" w:sz="4" w:space="0" w:color="000000"/>
            </w:tcBorders>
            <w:shd w:val="clear" w:color="auto" w:fill="CCCCCC"/>
          </w:tcPr>
          <w:p w14:paraId="2003B1AE" w14:textId="77777777" w:rsidR="00E5379E" w:rsidRDefault="00E5379E" w:rsidP="00CD0795">
            <w:pPr>
              <w:spacing w:before="60"/>
              <w:jc w:val="both"/>
              <w:rPr>
                <w:rFonts w:ascii="Calibri" w:hAnsi="Calibri" w:cs="Calibri"/>
                <w:sz w:val="20"/>
                <w:szCs w:val="20"/>
              </w:rPr>
            </w:pPr>
            <w:r>
              <w:rPr>
                <w:rFonts w:ascii="Calibri" w:hAnsi="Calibri" w:cs="Calibri"/>
                <w:sz w:val="20"/>
                <w:szCs w:val="20"/>
              </w:rPr>
              <w:t>IF 6.1: Weltbild und Lebensgestaltung in Religionen und Weltanschauungen</w:t>
            </w:r>
          </w:p>
          <w:p w14:paraId="48C432A2" w14:textId="77777777" w:rsidR="00E5379E" w:rsidRDefault="00E5379E" w:rsidP="00CD0795">
            <w:pPr>
              <w:jc w:val="both"/>
              <w:rPr>
                <w:rFonts w:ascii="Calibri" w:hAnsi="Calibri" w:cs="Calibri"/>
                <w:sz w:val="20"/>
                <w:szCs w:val="20"/>
              </w:rPr>
            </w:pPr>
            <w:r>
              <w:rPr>
                <w:rFonts w:ascii="Calibri" w:hAnsi="Calibri" w:cs="Calibri"/>
                <w:sz w:val="20"/>
                <w:szCs w:val="20"/>
              </w:rPr>
              <w:t>IF 4.1: Kirche und religiöse Gemeinschaften im Wandel</w:t>
            </w:r>
          </w:p>
          <w:p w14:paraId="29D74333" w14:textId="77777777" w:rsidR="00E5379E" w:rsidRDefault="00E5379E" w:rsidP="00CD0795">
            <w:pPr>
              <w:jc w:val="both"/>
            </w:pPr>
            <w:r>
              <w:rPr>
                <w:rFonts w:ascii="Calibri" w:hAnsi="Calibri" w:cs="Calibri"/>
                <w:sz w:val="20"/>
                <w:szCs w:val="20"/>
              </w:rPr>
              <w:t>IF 7.1: religiöse Symbole in Kultur und Gesellschaft</w:t>
            </w:r>
          </w:p>
        </w:tc>
      </w:tr>
      <w:tr w:rsidR="00E5379E" w14:paraId="288CD89E" w14:textId="77777777" w:rsidTr="00E5379E">
        <w:tc>
          <w:tcPr>
            <w:tcW w:w="14446" w:type="dxa"/>
            <w:gridSpan w:val="3"/>
            <w:tcBorders>
              <w:top w:val="single" w:sz="4" w:space="0" w:color="000000"/>
              <w:left w:val="single" w:sz="4" w:space="0" w:color="000000"/>
              <w:bottom w:val="single" w:sz="4" w:space="0" w:color="000000"/>
              <w:right w:val="single" w:sz="4" w:space="0" w:color="000000"/>
            </w:tcBorders>
            <w:shd w:val="clear" w:color="auto" w:fill="auto"/>
          </w:tcPr>
          <w:p w14:paraId="3D9081C8" w14:textId="77777777" w:rsidR="00E5379E" w:rsidRDefault="00E5379E" w:rsidP="00CD0795">
            <w:pPr>
              <w:spacing w:before="60"/>
              <w:jc w:val="both"/>
              <w:rPr>
                <w:rFonts w:ascii="Calibri" w:hAnsi="Calibri" w:cs="Calibri"/>
                <w:sz w:val="20"/>
                <w:szCs w:val="20"/>
              </w:rPr>
            </w:pPr>
            <w:r>
              <w:rPr>
                <w:rFonts w:ascii="Calibri" w:hAnsi="Calibri" w:cs="Calibri"/>
                <w:b/>
                <w:sz w:val="20"/>
                <w:szCs w:val="20"/>
              </w:rPr>
              <w:t>Übergeordnete Kompetenzerwartungen:</w:t>
            </w:r>
          </w:p>
          <w:p w14:paraId="6BCFA4C7" w14:textId="77777777" w:rsidR="00E5379E" w:rsidRDefault="00E5379E" w:rsidP="00CD0795">
            <w:pPr>
              <w:jc w:val="both"/>
              <w:rPr>
                <w:rFonts w:ascii="Calibri" w:hAnsi="Calibri" w:cs="Calibri"/>
                <w:sz w:val="20"/>
                <w:szCs w:val="20"/>
              </w:rPr>
            </w:pPr>
            <w:r>
              <w:rPr>
                <w:rFonts w:ascii="Calibri" w:hAnsi="Calibri" w:cs="Calibri"/>
                <w:sz w:val="20"/>
                <w:szCs w:val="20"/>
              </w:rPr>
              <w:t xml:space="preserve">Die Schülerinnen und Schüler </w:t>
            </w:r>
          </w:p>
          <w:p w14:paraId="17F15F4E" w14:textId="77777777" w:rsidR="00E5379E" w:rsidRDefault="00E5379E" w:rsidP="00CD0795">
            <w:pPr>
              <w:pStyle w:val="Listenabsatz"/>
              <w:numPr>
                <w:ilvl w:val="0"/>
                <w:numId w:val="57"/>
              </w:numPr>
              <w:suppressAutoHyphens w:val="0"/>
              <w:jc w:val="both"/>
              <w:rPr>
                <w:rFonts w:ascii="Calibri" w:hAnsi="Calibri" w:cs="Calibri"/>
                <w:sz w:val="20"/>
                <w:szCs w:val="20"/>
              </w:rPr>
            </w:pPr>
            <w:r>
              <w:rPr>
                <w:rFonts w:ascii="Calibri" w:hAnsi="Calibri" w:cs="Calibri"/>
                <w:sz w:val="20"/>
                <w:szCs w:val="20"/>
              </w:rPr>
              <w:t>unterscheiden religiöse Weltanschauungen von anderen Wahrheits- und Wirklichkeitskonzepten,</w:t>
            </w:r>
            <w:r>
              <w:rPr>
                <w:rFonts w:ascii="Calibri" w:hAnsi="Calibri" w:cs="Calibri"/>
                <w:b/>
                <w:sz w:val="20"/>
                <w:szCs w:val="20"/>
              </w:rPr>
              <w:t xml:space="preserve"> </w:t>
            </w:r>
            <w:r>
              <w:rPr>
                <w:rFonts w:ascii="Calibri" w:hAnsi="Calibri" w:cs="Calibri"/>
                <w:sz w:val="20"/>
                <w:szCs w:val="20"/>
              </w:rPr>
              <w:t>(SK8)</w:t>
            </w:r>
          </w:p>
          <w:p w14:paraId="21E1F44D" w14:textId="77777777" w:rsidR="00E5379E" w:rsidRDefault="00E5379E" w:rsidP="00CD0795">
            <w:pPr>
              <w:pStyle w:val="Listenabsatz"/>
              <w:numPr>
                <w:ilvl w:val="0"/>
                <w:numId w:val="57"/>
              </w:numPr>
              <w:suppressAutoHyphens w:val="0"/>
              <w:jc w:val="both"/>
              <w:rPr>
                <w:rFonts w:ascii="Calibri" w:hAnsi="Calibri" w:cs="Calibri"/>
                <w:sz w:val="20"/>
                <w:szCs w:val="20"/>
              </w:rPr>
            </w:pPr>
            <w:r>
              <w:rPr>
                <w:rFonts w:ascii="Calibri" w:hAnsi="Calibri" w:cs="Calibri"/>
                <w:sz w:val="20"/>
                <w:szCs w:val="20"/>
              </w:rPr>
              <w:t>erläutern den besonderen Wahrheits- und Wirklichkeitsanspruch religiös begründeter Ausdrucks- und Lebensformen und deren lebenspraktische und gesellschaftliche Konsequenzen, (SK15)</w:t>
            </w:r>
          </w:p>
          <w:p w14:paraId="7465F3F4" w14:textId="77777777" w:rsidR="00E5379E" w:rsidRDefault="00E5379E" w:rsidP="00CD0795">
            <w:pPr>
              <w:pStyle w:val="Listenabsatz"/>
              <w:numPr>
                <w:ilvl w:val="0"/>
                <w:numId w:val="57"/>
              </w:numPr>
              <w:suppressAutoHyphens w:val="0"/>
              <w:jc w:val="both"/>
              <w:rPr>
                <w:rFonts w:ascii="Calibri" w:hAnsi="Calibri" w:cs="Calibri"/>
                <w:sz w:val="20"/>
                <w:szCs w:val="20"/>
              </w:rPr>
            </w:pPr>
            <w:r>
              <w:rPr>
                <w:rFonts w:ascii="Calibri" w:hAnsi="Calibri" w:cs="Calibri"/>
                <w:sz w:val="20"/>
                <w:szCs w:val="20"/>
              </w:rPr>
              <w:t>bewerten angeleitet Rechercheergebnisse zu religiös relevanten Themen, auch aus webbasierten Medien, und bereiten diese themen- und adressatenbezogen auf, (MK11)</w:t>
            </w:r>
          </w:p>
          <w:p w14:paraId="064CCA82" w14:textId="77777777" w:rsidR="00E5379E" w:rsidRDefault="00E5379E" w:rsidP="00CD0795">
            <w:pPr>
              <w:pStyle w:val="Listenabsatz"/>
              <w:numPr>
                <w:ilvl w:val="0"/>
                <w:numId w:val="57"/>
              </w:numPr>
              <w:suppressAutoHyphens w:val="0"/>
              <w:jc w:val="both"/>
              <w:rPr>
                <w:rFonts w:ascii="Calibri" w:hAnsi="Calibri" w:cs="Calibri"/>
                <w:sz w:val="20"/>
                <w:szCs w:val="20"/>
              </w:rPr>
            </w:pPr>
            <w:r>
              <w:rPr>
                <w:rFonts w:ascii="Calibri" w:hAnsi="Calibri" w:cs="Calibri"/>
                <w:sz w:val="20"/>
                <w:szCs w:val="20"/>
              </w:rPr>
              <w:t>reflektieren die Notwendigkeit einer wechselseitigen Verständigung von Religionen, (UK10)</w:t>
            </w:r>
          </w:p>
          <w:p w14:paraId="4B01A23C" w14:textId="77777777" w:rsidR="00E5379E" w:rsidRDefault="00E5379E" w:rsidP="00CD0795">
            <w:pPr>
              <w:pStyle w:val="Listenabsatz"/>
              <w:numPr>
                <w:ilvl w:val="0"/>
                <w:numId w:val="57"/>
              </w:numPr>
              <w:suppressAutoHyphens w:val="0"/>
              <w:jc w:val="both"/>
              <w:rPr>
                <w:rFonts w:ascii="Calibri" w:hAnsi="Calibri" w:cs="Calibri"/>
                <w:sz w:val="20"/>
                <w:szCs w:val="20"/>
              </w:rPr>
            </w:pPr>
            <w:r>
              <w:rPr>
                <w:rFonts w:ascii="Calibri" w:hAnsi="Calibri" w:cs="Calibri"/>
                <w:sz w:val="20"/>
                <w:szCs w:val="20"/>
              </w:rPr>
              <w:t>kommunizieren und kooperieren respektvoll mit Vertreterinnen und Vertretern anderer religiöser und nichtreligiöser Überzeugungen und berücksichtigen dabei Unterschiede sowie Grenzen, (HK10)</w:t>
            </w:r>
          </w:p>
          <w:p w14:paraId="18B9BCCE" w14:textId="77777777" w:rsidR="00E5379E" w:rsidRDefault="00E5379E" w:rsidP="00CD0795">
            <w:pPr>
              <w:pStyle w:val="Listenabsatz"/>
              <w:numPr>
                <w:ilvl w:val="0"/>
                <w:numId w:val="57"/>
              </w:numPr>
              <w:suppressAutoHyphens w:val="0"/>
              <w:jc w:val="both"/>
            </w:pPr>
            <w:r>
              <w:rPr>
                <w:rFonts w:ascii="Calibri" w:hAnsi="Calibri" w:cs="Calibri"/>
                <w:sz w:val="20"/>
                <w:szCs w:val="20"/>
              </w:rPr>
              <w:t>beschreiben die Bedeutung religiöser Ausdrucksformen für den Umgang mit existenziellen Erfahrungen und entwickeln eine eigene Haltung dazu. (HK13)</w:t>
            </w:r>
          </w:p>
        </w:tc>
      </w:tr>
      <w:tr w:rsidR="00E5379E" w14:paraId="2FE443C1" w14:textId="77777777" w:rsidTr="00E5379E">
        <w:tc>
          <w:tcPr>
            <w:tcW w:w="14446" w:type="dxa"/>
            <w:gridSpan w:val="3"/>
            <w:tcBorders>
              <w:top w:val="single" w:sz="4" w:space="0" w:color="000000"/>
              <w:left w:val="single" w:sz="4" w:space="0" w:color="000000"/>
              <w:bottom w:val="single" w:sz="4" w:space="0" w:color="000000"/>
              <w:right w:val="single" w:sz="4" w:space="0" w:color="000000"/>
            </w:tcBorders>
            <w:shd w:val="clear" w:color="auto" w:fill="auto"/>
          </w:tcPr>
          <w:p w14:paraId="3E5EFE90" w14:textId="77777777" w:rsidR="00E5379E" w:rsidRDefault="00E5379E" w:rsidP="00CD0795">
            <w:pPr>
              <w:spacing w:before="60"/>
              <w:jc w:val="both"/>
              <w:rPr>
                <w:rFonts w:ascii="Calibri" w:hAnsi="Calibri" w:cs="Calibri"/>
                <w:sz w:val="20"/>
                <w:szCs w:val="20"/>
              </w:rPr>
            </w:pPr>
            <w:r>
              <w:rPr>
                <w:rFonts w:ascii="Calibri" w:hAnsi="Calibri" w:cs="Calibri"/>
                <w:b/>
                <w:sz w:val="20"/>
                <w:szCs w:val="20"/>
              </w:rPr>
              <w:t>Anknüpfungspunkte zum Schulcurriculum:</w:t>
            </w:r>
          </w:p>
          <w:p w14:paraId="5D58B9FF" w14:textId="77777777" w:rsidR="00E5379E" w:rsidRDefault="00E5379E" w:rsidP="00CD0795">
            <w:pPr>
              <w:spacing w:after="60"/>
              <w:ind w:left="284" w:hanging="284"/>
              <w:jc w:val="both"/>
            </w:pPr>
            <w:r>
              <w:rPr>
                <w:rFonts w:ascii="Calibri" w:hAnsi="Calibri" w:cs="Calibri"/>
                <w:sz w:val="20"/>
                <w:szCs w:val="20"/>
              </w:rPr>
              <w:t xml:space="preserve">z.B.  </w:t>
            </w:r>
          </w:p>
        </w:tc>
      </w:tr>
      <w:tr w:rsidR="00E5379E" w14:paraId="7A95BDEF" w14:textId="77777777" w:rsidTr="00E5379E">
        <w:trPr>
          <w:trHeight w:val="835"/>
        </w:trPr>
        <w:tc>
          <w:tcPr>
            <w:tcW w:w="9786" w:type="dxa"/>
            <w:gridSpan w:val="2"/>
            <w:tcBorders>
              <w:top w:val="single" w:sz="4" w:space="0" w:color="000000"/>
              <w:left w:val="single" w:sz="4" w:space="0" w:color="000000"/>
              <w:bottom w:val="single" w:sz="4" w:space="0" w:color="000000"/>
            </w:tcBorders>
            <w:shd w:val="clear" w:color="auto" w:fill="auto"/>
          </w:tcPr>
          <w:p w14:paraId="63080DF7" w14:textId="77777777" w:rsidR="00E5379E" w:rsidRDefault="00E5379E" w:rsidP="00CD0795">
            <w:pPr>
              <w:spacing w:before="60"/>
              <w:jc w:val="both"/>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14:paraId="470CA82D" w14:textId="77777777" w:rsidR="00E5379E" w:rsidRDefault="00E5379E" w:rsidP="00CD0795">
            <w:pPr>
              <w:jc w:val="both"/>
              <w:rPr>
                <w:rFonts w:ascii="Calibri" w:hAnsi="Calibri" w:cs="Calibri"/>
                <w:sz w:val="20"/>
                <w:szCs w:val="20"/>
              </w:rPr>
            </w:pPr>
            <w:r>
              <w:rPr>
                <w:rFonts w:ascii="Calibri" w:hAnsi="Calibri" w:cs="Calibri"/>
                <w:sz w:val="20"/>
                <w:szCs w:val="20"/>
              </w:rPr>
              <w:t xml:space="preserve">Die Schülerinnen und Schüler </w:t>
            </w:r>
          </w:p>
          <w:p w14:paraId="4B9CB252" w14:textId="77777777" w:rsidR="00E5379E" w:rsidRPr="006336F3" w:rsidRDefault="00E5379E" w:rsidP="00CD0795">
            <w:pPr>
              <w:pStyle w:val="Liste-KonkretisierteKompetenz"/>
              <w:numPr>
                <w:ilvl w:val="0"/>
                <w:numId w:val="58"/>
              </w:numPr>
              <w:spacing w:after="0"/>
              <w:rPr>
                <w:rFonts w:ascii="Calibri" w:hAnsi="Calibri" w:cs="Calibri"/>
                <w:sz w:val="20"/>
                <w:szCs w:val="20"/>
              </w:rPr>
            </w:pPr>
            <w:r w:rsidRPr="006336F3">
              <w:rPr>
                <w:rFonts w:ascii="Calibri" w:hAnsi="Calibri" w:cs="Calibri"/>
                <w:sz w:val="20"/>
                <w:szCs w:val="20"/>
              </w:rPr>
              <w:t>vergleichen Merkmale des Gottesglaubens in Judentum, Christentum und Islam im Hinblick auf ihre Konsequenzen für die Lebensgestaltung</w:t>
            </w:r>
            <w:r>
              <w:rPr>
                <w:rFonts w:ascii="Calibri" w:hAnsi="Calibri" w:cs="Calibri"/>
                <w:sz w:val="20"/>
                <w:szCs w:val="20"/>
              </w:rPr>
              <w:t xml:space="preserve">, </w:t>
            </w:r>
            <w:r w:rsidRPr="006336F3">
              <w:rPr>
                <w:rFonts w:ascii="Calibri" w:hAnsi="Calibri" w:cs="Calibri"/>
                <w:sz w:val="20"/>
                <w:szCs w:val="20"/>
              </w:rPr>
              <w:t>(K106)</w:t>
            </w:r>
          </w:p>
          <w:p w14:paraId="5571C3D0" w14:textId="77777777" w:rsidR="00E5379E" w:rsidRPr="006336F3" w:rsidRDefault="00E5379E" w:rsidP="00CD0795">
            <w:pPr>
              <w:pStyle w:val="Liste-KonkretisierteKompetenz"/>
              <w:numPr>
                <w:ilvl w:val="0"/>
                <w:numId w:val="58"/>
              </w:numPr>
              <w:spacing w:after="0"/>
              <w:rPr>
                <w:rFonts w:ascii="Calibri" w:hAnsi="Calibri" w:cs="Calibri"/>
                <w:sz w:val="20"/>
                <w:szCs w:val="20"/>
              </w:rPr>
            </w:pPr>
            <w:r w:rsidRPr="006336F3">
              <w:rPr>
                <w:rFonts w:ascii="Calibri" w:hAnsi="Calibri" w:cs="Calibri"/>
                <w:sz w:val="20"/>
                <w:szCs w:val="20"/>
              </w:rPr>
              <w:t>beschreiben zentrale Gemeinsamkeiten und Unterschiede des Selbst- und Weltverständnisses der großen Weltreligionen</w:t>
            </w:r>
            <w:r>
              <w:rPr>
                <w:rFonts w:ascii="Calibri" w:hAnsi="Calibri" w:cs="Calibri"/>
                <w:sz w:val="20"/>
                <w:szCs w:val="20"/>
              </w:rPr>
              <w:t>,</w:t>
            </w:r>
            <w:r w:rsidRPr="006336F3">
              <w:rPr>
                <w:rFonts w:ascii="Calibri" w:hAnsi="Calibri" w:cs="Calibri"/>
                <w:sz w:val="20"/>
                <w:szCs w:val="20"/>
              </w:rPr>
              <w:t xml:space="preserve"> (K108)</w:t>
            </w:r>
          </w:p>
          <w:p w14:paraId="0871DC1B" w14:textId="77777777" w:rsidR="00E5379E" w:rsidRPr="006336F3" w:rsidRDefault="00E5379E" w:rsidP="00CD0795">
            <w:pPr>
              <w:pStyle w:val="Liste-KonkretisierteKompetenz"/>
              <w:numPr>
                <w:ilvl w:val="0"/>
                <w:numId w:val="58"/>
              </w:numPr>
              <w:spacing w:after="0"/>
              <w:rPr>
                <w:rFonts w:ascii="Calibri" w:hAnsi="Calibri" w:cs="Calibri"/>
                <w:sz w:val="20"/>
                <w:szCs w:val="20"/>
              </w:rPr>
            </w:pPr>
            <w:r w:rsidRPr="006336F3">
              <w:rPr>
                <w:rFonts w:ascii="Calibri" w:hAnsi="Calibri" w:cs="Calibri"/>
                <w:sz w:val="20"/>
                <w:szCs w:val="20"/>
              </w:rPr>
              <w:t>beurteilen die Konsequenzen unterschiedlicher Weltdeutungen und Menschenbilder für die Lebensgestaltung</w:t>
            </w:r>
            <w:r>
              <w:rPr>
                <w:rFonts w:ascii="Calibri" w:hAnsi="Calibri" w:cs="Calibri"/>
                <w:sz w:val="20"/>
                <w:szCs w:val="20"/>
              </w:rPr>
              <w:t>,</w:t>
            </w:r>
            <w:r w:rsidRPr="006336F3">
              <w:rPr>
                <w:rFonts w:ascii="Calibri" w:hAnsi="Calibri" w:cs="Calibri"/>
                <w:sz w:val="20"/>
                <w:szCs w:val="20"/>
              </w:rPr>
              <w:t xml:space="preserve"> (K113)</w:t>
            </w:r>
          </w:p>
          <w:p w14:paraId="1315AD9C" w14:textId="77777777" w:rsidR="00E5379E" w:rsidRPr="006336F3" w:rsidRDefault="00E5379E" w:rsidP="00CD0795">
            <w:pPr>
              <w:pStyle w:val="Liste-KonkretisierteKompetenz"/>
              <w:numPr>
                <w:ilvl w:val="0"/>
                <w:numId w:val="58"/>
              </w:numPr>
              <w:spacing w:after="0"/>
              <w:rPr>
                <w:rFonts w:ascii="Calibri" w:hAnsi="Calibri" w:cs="Calibri"/>
                <w:sz w:val="20"/>
                <w:szCs w:val="20"/>
              </w:rPr>
            </w:pPr>
            <w:r w:rsidRPr="006336F3">
              <w:rPr>
                <w:rFonts w:ascii="Calibri" w:hAnsi="Calibri" w:cs="Calibri"/>
                <w:sz w:val="20"/>
                <w:szCs w:val="20"/>
              </w:rPr>
              <w:t>beurteilen die Konsequenzen ethischer Leitlinien und religiöser Vorschriften für die Lebensgestaltung</w:t>
            </w:r>
            <w:r>
              <w:rPr>
                <w:rFonts w:ascii="Calibri" w:hAnsi="Calibri" w:cs="Calibri"/>
                <w:sz w:val="20"/>
                <w:szCs w:val="20"/>
              </w:rPr>
              <w:t>,</w:t>
            </w:r>
            <w:r w:rsidRPr="006336F3">
              <w:rPr>
                <w:rFonts w:ascii="Calibri" w:hAnsi="Calibri" w:cs="Calibri"/>
                <w:sz w:val="20"/>
                <w:szCs w:val="20"/>
              </w:rPr>
              <w:t xml:space="preserve"> (K114)</w:t>
            </w:r>
          </w:p>
          <w:p w14:paraId="41B1FD2F" w14:textId="77777777" w:rsidR="00E5379E" w:rsidRPr="006336F3" w:rsidRDefault="00E5379E" w:rsidP="00CD0795">
            <w:pPr>
              <w:pStyle w:val="Liste-KonkretisierteKompetenz"/>
              <w:numPr>
                <w:ilvl w:val="0"/>
                <w:numId w:val="58"/>
              </w:numPr>
              <w:spacing w:after="0"/>
              <w:rPr>
                <w:rFonts w:ascii="Calibri" w:hAnsi="Calibri" w:cs="Calibri"/>
                <w:sz w:val="20"/>
                <w:szCs w:val="20"/>
              </w:rPr>
            </w:pPr>
            <w:r w:rsidRPr="006336F3">
              <w:rPr>
                <w:rFonts w:ascii="Calibri" w:hAnsi="Calibri" w:cs="Calibri"/>
                <w:sz w:val="20"/>
                <w:szCs w:val="20"/>
              </w:rPr>
              <w:t>unterscheiden Kirchen und andere religiöse Gemeinschaften hinsichtlich ihrer religiösen Praxis, Gestalt und Funktion vor dem Hintergrund ihres jeweiligen zeitgeschichtlichen Kontextes</w:t>
            </w:r>
            <w:r>
              <w:rPr>
                <w:rFonts w:ascii="Calibri" w:hAnsi="Calibri" w:cs="Calibri"/>
                <w:sz w:val="20"/>
                <w:szCs w:val="20"/>
              </w:rPr>
              <w:t>,</w:t>
            </w:r>
            <w:r w:rsidRPr="006336F3">
              <w:rPr>
                <w:rFonts w:ascii="Calibri" w:hAnsi="Calibri" w:cs="Calibri"/>
                <w:sz w:val="20"/>
                <w:szCs w:val="20"/>
              </w:rPr>
              <w:t xml:space="preserve"> (K85)</w:t>
            </w:r>
          </w:p>
          <w:p w14:paraId="644AC0CD" w14:textId="77777777" w:rsidR="00E5379E" w:rsidRPr="006336F3" w:rsidRDefault="00E5379E" w:rsidP="00CD0795">
            <w:pPr>
              <w:pStyle w:val="Liste-KonkretisierteKompetenz"/>
              <w:numPr>
                <w:ilvl w:val="0"/>
                <w:numId w:val="58"/>
              </w:numPr>
              <w:spacing w:after="0"/>
              <w:rPr>
                <w:rFonts w:ascii="Calibri" w:hAnsi="Calibri" w:cs="Calibri"/>
                <w:sz w:val="20"/>
                <w:szCs w:val="20"/>
              </w:rPr>
            </w:pPr>
            <w:r w:rsidRPr="006336F3">
              <w:rPr>
                <w:rFonts w:ascii="Calibri" w:hAnsi="Calibri" w:cs="Calibri"/>
                <w:sz w:val="20"/>
                <w:szCs w:val="20"/>
              </w:rPr>
              <w:t>beurteilen die Praxis religiöser und säkularer Gemeinschaften hinsichtlich ihres Beitrags für eine gelingende Lebensgestaltung</w:t>
            </w:r>
            <w:r>
              <w:rPr>
                <w:rFonts w:ascii="Calibri" w:hAnsi="Calibri" w:cs="Calibri"/>
                <w:sz w:val="20"/>
                <w:szCs w:val="20"/>
              </w:rPr>
              <w:t>,</w:t>
            </w:r>
            <w:r w:rsidRPr="006336F3">
              <w:rPr>
                <w:rFonts w:ascii="Calibri" w:hAnsi="Calibri" w:cs="Calibri"/>
                <w:sz w:val="20"/>
                <w:szCs w:val="20"/>
              </w:rPr>
              <w:t xml:space="preserve"> (K93)</w:t>
            </w:r>
          </w:p>
          <w:p w14:paraId="22D35250" w14:textId="77777777" w:rsidR="00E5379E" w:rsidRPr="002B5B43" w:rsidRDefault="00E5379E" w:rsidP="00CD0795">
            <w:pPr>
              <w:pStyle w:val="Liste-KonkretisierteKompetenz"/>
              <w:numPr>
                <w:ilvl w:val="0"/>
                <w:numId w:val="58"/>
              </w:numPr>
              <w:spacing w:after="0"/>
            </w:pPr>
            <w:r w:rsidRPr="006336F3">
              <w:rPr>
                <w:rFonts w:ascii="Calibri" w:hAnsi="Calibri" w:cs="Calibri"/>
                <w:sz w:val="20"/>
                <w:szCs w:val="20"/>
              </w:rPr>
              <w:t>identifizieren religiöse Symbole in Kultur und Gesellschaft und untersuchen deren Verwendung in nichtreligiösen Zusammenhängen</w:t>
            </w:r>
            <w:r>
              <w:rPr>
                <w:rFonts w:ascii="Calibri" w:hAnsi="Calibri" w:cs="Calibri"/>
                <w:sz w:val="20"/>
                <w:szCs w:val="20"/>
              </w:rPr>
              <w:t>.</w:t>
            </w:r>
            <w:r w:rsidRPr="006336F3">
              <w:rPr>
                <w:rFonts w:ascii="Calibri" w:hAnsi="Calibri" w:cs="Calibri"/>
                <w:sz w:val="20"/>
                <w:szCs w:val="20"/>
              </w:rPr>
              <w:t xml:space="preserve"> (K116</w:t>
            </w:r>
            <w: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00998BD" w14:textId="77777777" w:rsidR="00E5379E" w:rsidRDefault="00E5379E" w:rsidP="00CD0795">
            <w:pPr>
              <w:spacing w:before="60"/>
              <w:jc w:val="both"/>
              <w:rPr>
                <w:rFonts w:ascii="Calibri" w:hAnsi="Calibri" w:cs="Calibri"/>
                <w:sz w:val="20"/>
                <w:szCs w:val="20"/>
              </w:rPr>
            </w:pPr>
            <w:r>
              <w:rPr>
                <w:rFonts w:ascii="Calibri" w:hAnsi="Calibri" w:cs="Calibri"/>
                <w:b/>
                <w:sz w:val="20"/>
                <w:szCs w:val="20"/>
              </w:rPr>
              <w:t>Mögliche Unterrichtsbausteine:</w:t>
            </w:r>
          </w:p>
          <w:p w14:paraId="2B353DB0" w14:textId="77777777" w:rsidR="00E5379E" w:rsidRDefault="00E5379E" w:rsidP="00CD0795">
            <w:pPr>
              <w:numPr>
                <w:ilvl w:val="0"/>
                <w:numId w:val="28"/>
              </w:numPr>
              <w:jc w:val="both"/>
              <w:rPr>
                <w:rFonts w:ascii="Calibri" w:hAnsi="Calibri" w:cs="Calibri"/>
                <w:sz w:val="20"/>
                <w:szCs w:val="20"/>
              </w:rPr>
            </w:pPr>
            <w:r>
              <w:rPr>
                <w:rFonts w:ascii="Calibri" w:hAnsi="Calibri" w:cs="Calibri"/>
                <w:sz w:val="20"/>
                <w:szCs w:val="20"/>
              </w:rPr>
              <w:t>Passageriten in den Religionen (auch im Vergleich zu nicht-religiösen Passageriten)</w:t>
            </w:r>
          </w:p>
          <w:p w14:paraId="348C572A" w14:textId="77777777" w:rsidR="00E5379E" w:rsidRDefault="00E5379E" w:rsidP="00CD0795">
            <w:pPr>
              <w:numPr>
                <w:ilvl w:val="0"/>
                <w:numId w:val="28"/>
              </w:numPr>
              <w:jc w:val="both"/>
              <w:rPr>
                <w:rFonts w:ascii="Calibri" w:hAnsi="Calibri" w:cs="Calibri"/>
                <w:sz w:val="20"/>
                <w:szCs w:val="20"/>
              </w:rPr>
            </w:pPr>
            <w:r>
              <w:rPr>
                <w:rFonts w:ascii="Calibri" w:hAnsi="Calibri" w:cs="Calibri"/>
                <w:sz w:val="20"/>
                <w:szCs w:val="20"/>
              </w:rPr>
              <w:t>Bedeutung von Mündigkeit für das Selbstbild und die Außenwahrnehmung</w:t>
            </w:r>
          </w:p>
          <w:p w14:paraId="06F8B204" w14:textId="77777777" w:rsidR="00E5379E" w:rsidRDefault="00E5379E" w:rsidP="00CD0795">
            <w:pPr>
              <w:numPr>
                <w:ilvl w:val="0"/>
                <w:numId w:val="28"/>
              </w:numPr>
              <w:jc w:val="both"/>
              <w:rPr>
                <w:rFonts w:ascii="Calibri" w:hAnsi="Calibri" w:cs="Calibri"/>
                <w:sz w:val="20"/>
                <w:szCs w:val="20"/>
              </w:rPr>
            </w:pPr>
            <w:r>
              <w:rPr>
                <w:rFonts w:ascii="Calibri" w:hAnsi="Calibri" w:cs="Calibri"/>
                <w:sz w:val="20"/>
                <w:szCs w:val="20"/>
              </w:rPr>
              <w:t>Konsequenzen aus der eigenen religiösen Mündigkeit</w:t>
            </w:r>
          </w:p>
          <w:p w14:paraId="0DD1E912" w14:textId="77777777" w:rsidR="00E5379E" w:rsidRDefault="00E5379E" w:rsidP="00CD0795">
            <w:pPr>
              <w:jc w:val="both"/>
              <w:rPr>
                <w:rFonts w:ascii="Calibri" w:hAnsi="Calibri" w:cs="Calibri"/>
                <w:sz w:val="20"/>
                <w:szCs w:val="20"/>
              </w:rPr>
            </w:pPr>
          </w:p>
          <w:p w14:paraId="48E7120F" w14:textId="77777777" w:rsidR="00E5379E" w:rsidRDefault="00E5379E" w:rsidP="00CD0795">
            <w:pPr>
              <w:jc w:val="both"/>
              <w:rPr>
                <w:rFonts w:ascii="Calibri" w:hAnsi="Calibri" w:cs="Calibri"/>
                <w:sz w:val="20"/>
                <w:szCs w:val="20"/>
              </w:rPr>
            </w:pPr>
            <w:r>
              <w:rPr>
                <w:rFonts w:ascii="Calibri" w:hAnsi="Calibri" w:cs="Calibri"/>
                <w:b/>
                <w:sz w:val="20"/>
                <w:szCs w:val="20"/>
              </w:rPr>
              <w:t>Didaktisch-methodische Hinweise / digitale Bildung:</w:t>
            </w:r>
          </w:p>
          <w:p w14:paraId="63AC9DF7" w14:textId="77777777" w:rsidR="00E5379E" w:rsidRDefault="00E5379E" w:rsidP="00CD0795">
            <w:pPr>
              <w:numPr>
                <w:ilvl w:val="0"/>
                <w:numId w:val="39"/>
              </w:numPr>
              <w:tabs>
                <w:tab w:val="clear" w:pos="0"/>
                <w:tab w:val="num" w:pos="720"/>
              </w:tabs>
              <w:jc w:val="both"/>
              <w:rPr>
                <w:rFonts w:ascii="Calibri" w:hAnsi="Calibri" w:cs="Calibri"/>
                <w:b/>
                <w:sz w:val="20"/>
                <w:szCs w:val="20"/>
              </w:rPr>
            </w:pPr>
            <w:r>
              <w:rPr>
                <w:rFonts w:ascii="Calibri" w:hAnsi="Calibri" w:cs="Calibri"/>
                <w:sz w:val="20"/>
                <w:szCs w:val="20"/>
              </w:rPr>
              <w:t>z.B. Einladung einer Pfarrerin oder Pfarrers, einer Rabbinerin oder eines Rabbiners, eines Imams</w:t>
            </w:r>
          </w:p>
          <w:p w14:paraId="703508BC" w14:textId="77777777" w:rsidR="00E5379E" w:rsidRDefault="00E5379E" w:rsidP="00CD0795">
            <w:pPr>
              <w:jc w:val="both"/>
              <w:rPr>
                <w:rFonts w:ascii="Calibri" w:hAnsi="Calibri" w:cs="Calibri"/>
                <w:b/>
                <w:sz w:val="20"/>
                <w:szCs w:val="20"/>
              </w:rPr>
            </w:pPr>
          </w:p>
          <w:p w14:paraId="3D9D05BD" w14:textId="77777777" w:rsidR="00E5379E" w:rsidRDefault="00E5379E" w:rsidP="00CD0795">
            <w:pPr>
              <w:jc w:val="both"/>
              <w:rPr>
                <w:rFonts w:ascii="Calibri" w:hAnsi="Calibri" w:cs="Calibri"/>
                <w:b/>
                <w:sz w:val="20"/>
                <w:szCs w:val="20"/>
              </w:rPr>
            </w:pPr>
          </w:p>
          <w:p w14:paraId="4BF1FDCC" w14:textId="77777777" w:rsidR="00E5379E" w:rsidRDefault="00E5379E" w:rsidP="00CD0795">
            <w:pPr>
              <w:jc w:val="both"/>
              <w:rPr>
                <w:rFonts w:ascii="Calibri" w:hAnsi="Calibri" w:cs="Calibri"/>
                <w:b/>
                <w:sz w:val="20"/>
                <w:szCs w:val="20"/>
              </w:rPr>
            </w:pPr>
          </w:p>
          <w:p w14:paraId="1DA268A8" w14:textId="77777777" w:rsidR="00E5379E" w:rsidRDefault="00E5379E" w:rsidP="00CD0795">
            <w:pPr>
              <w:jc w:val="both"/>
            </w:pPr>
            <w:r>
              <w:rPr>
                <w:rFonts w:ascii="Calibri" w:hAnsi="Calibri" w:cs="Calibri"/>
                <w:b/>
                <w:sz w:val="20"/>
                <w:szCs w:val="20"/>
              </w:rPr>
              <w:t xml:space="preserve">Zeitbedarf: </w:t>
            </w:r>
            <w:r>
              <w:rPr>
                <w:rFonts w:ascii="Calibri" w:hAnsi="Calibri" w:cs="Calibri"/>
                <w:sz w:val="20"/>
                <w:szCs w:val="20"/>
              </w:rPr>
              <w:t>ca. 12 Stunden</w:t>
            </w:r>
          </w:p>
        </w:tc>
      </w:tr>
    </w:tbl>
    <w:p w14:paraId="086621AD" w14:textId="7C87698B" w:rsidR="00DB3C96" w:rsidRDefault="00025E3F" w:rsidP="00CD0795">
      <w:pPr>
        <w:pStyle w:val="Default"/>
        <w:jc w:val="both"/>
        <w:rPr>
          <w:b/>
          <w:bCs/>
          <w:sz w:val="22"/>
          <w:szCs w:val="22"/>
        </w:rPr>
      </w:pPr>
      <w:r>
        <w:rPr>
          <w:b/>
          <w:bCs/>
          <w:sz w:val="22"/>
          <w:szCs w:val="22"/>
        </w:rPr>
        <w:lastRenderedPageBreak/>
        <w:t xml:space="preserve">3.5. </w:t>
      </w:r>
      <w:r w:rsidR="00DB3C96">
        <w:rPr>
          <w:b/>
          <w:bCs/>
          <w:sz w:val="22"/>
          <w:szCs w:val="22"/>
        </w:rPr>
        <w:t>Verteilung der Unterrichtsvorhaben über die Halbjahre für die Jahrgangsstufe 9</w:t>
      </w:r>
      <w:r w:rsidR="005D5545">
        <w:rPr>
          <w:b/>
          <w:bCs/>
          <w:sz w:val="22"/>
          <w:szCs w:val="22"/>
        </w:rPr>
        <w:t xml:space="preserve"> - Übersicht und Detailpläne</w:t>
      </w:r>
      <w:r w:rsidR="00DB3C96">
        <w:rPr>
          <w:b/>
          <w:bCs/>
          <w:sz w:val="22"/>
          <w:szCs w:val="22"/>
        </w:rPr>
        <w:t xml:space="preserve">                                                                                                                                                          </w:t>
      </w:r>
    </w:p>
    <w:p w14:paraId="5126B021" w14:textId="77777777" w:rsidR="00DB3C96" w:rsidRDefault="00DB3C96" w:rsidP="00CD0795">
      <w:pPr>
        <w:pStyle w:val="Default"/>
        <w:jc w:val="both"/>
        <w:rPr>
          <w:b/>
          <w:bCs/>
          <w:sz w:val="22"/>
          <w:szCs w:val="22"/>
        </w:rPr>
      </w:pPr>
    </w:p>
    <w:p w14:paraId="543FCA5D" w14:textId="77777777" w:rsidR="00DB3C96" w:rsidRPr="003E6C05" w:rsidRDefault="00DB3C96" w:rsidP="00CD0795">
      <w:pPr>
        <w:pStyle w:val="Default"/>
        <w:jc w:val="both"/>
        <w:rPr>
          <w:b/>
          <w:bCs/>
          <w:iCs/>
          <w:color w:val="339966"/>
          <w:sz w:val="16"/>
          <w:szCs w:val="16"/>
        </w:rPr>
      </w:pPr>
      <w:r>
        <w:rPr>
          <w:b/>
          <w:bCs/>
          <w:color w:val="0000FF"/>
          <w:sz w:val="22"/>
          <w:szCs w:val="22"/>
        </w:rPr>
        <w:t xml:space="preserve">Didaktischer Leitgedanke:  Auseinandersetzung mit Grundfragen des Lebens                         </w:t>
      </w:r>
      <w:r w:rsidRPr="003E6C05">
        <w:rPr>
          <w:b/>
          <w:bCs/>
          <w:iCs/>
          <w:color w:val="FF3300"/>
          <w:sz w:val="16"/>
          <w:szCs w:val="16"/>
        </w:rPr>
        <w:t>Rot: Mögliche KSA</w:t>
      </w:r>
      <w:r w:rsidRPr="003E6C05">
        <w:rPr>
          <w:b/>
          <w:bCs/>
          <w:color w:val="0000FF"/>
          <w:sz w:val="16"/>
          <w:szCs w:val="16"/>
        </w:rPr>
        <w:t xml:space="preserve">     </w:t>
      </w:r>
      <w:r w:rsidRPr="003E6C05">
        <w:rPr>
          <w:b/>
          <w:bCs/>
          <w:iCs/>
          <w:color w:val="339966"/>
          <w:sz w:val="16"/>
          <w:szCs w:val="16"/>
        </w:rPr>
        <w:t>Grün: „Praktisches Lernfeld“</w:t>
      </w:r>
    </w:p>
    <w:tbl>
      <w:tblPr>
        <w:tblStyle w:val="Tabellenraster"/>
        <w:tblW w:w="14570" w:type="dxa"/>
        <w:tblLayout w:type="fixed"/>
        <w:tblLook w:val="04A0" w:firstRow="1" w:lastRow="0" w:firstColumn="1" w:lastColumn="0" w:noHBand="0" w:noVBand="1"/>
      </w:tblPr>
      <w:tblGrid>
        <w:gridCol w:w="7508"/>
        <w:gridCol w:w="7052"/>
        <w:gridCol w:w="10"/>
      </w:tblGrid>
      <w:tr w:rsidR="00DB3C96" w14:paraId="05BA4E15" w14:textId="77777777" w:rsidTr="00DB3C96">
        <w:tc>
          <w:tcPr>
            <w:tcW w:w="7508" w:type="dxa"/>
          </w:tcPr>
          <w:p w14:paraId="2E432C9A" w14:textId="77777777" w:rsidR="00DB3C96" w:rsidRPr="003E6C05" w:rsidRDefault="00DB3C96" w:rsidP="00CD0795">
            <w:pPr>
              <w:pStyle w:val="TableContents"/>
              <w:jc w:val="both"/>
              <w:rPr>
                <w:rFonts w:ascii="Arial, Arial" w:eastAsia="Arial, Arial" w:hAnsi="Arial, Arial" w:cs="Arial, Arial"/>
                <w:b/>
                <w:sz w:val="22"/>
                <w:szCs w:val="22"/>
              </w:rPr>
            </w:pPr>
            <w:r w:rsidRPr="003E6C05">
              <w:rPr>
                <w:rFonts w:ascii="Arial, Arial" w:eastAsia="Arial, Arial" w:hAnsi="Arial, Arial" w:cs="Arial, Arial"/>
                <w:b/>
                <w:sz w:val="22"/>
                <w:szCs w:val="22"/>
              </w:rPr>
              <w:t>Jah</w:t>
            </w:r>
            <w:r>
              <w:rPr>
                <w:rFonts w:ascii="Arial, Arial" w:eastAsia="Arial, Arial" w:hAnsi="Arial, Arial" w:cs="Arial, Arial"/>
                <w:b/>
                <w:sz w:val="22"/>
                <w:szCs w:val="22"/>
              </w:rPr>
              <w:t>rgangsstufe 9</w:t>
            </w:r>
            <w:r w:rsidRPr="003E6C05">
              <w:rPr>
                <w:rFonts w:ascii="Arial, Arial" w:eastAsia="Arial, Arial" w:hAnsi="Arial, Arial" w:cs="Arial, Arial"/>
                <w:b/>
                <w:sz w:val="22"/>
                <w:szCs w:val="22"/>
              </w:rPr>
              <w:t>.1</w:t>
            </w:r>
            <w:r>
              <w:rPr>
                <w:rFonts w:ascii="Arial, Arial" w:eastAsia="Arial, Arial" w:hAnsi="Arial, Arial" w:cs="Arial, Arial"/>
                <w:b/>
                <w:sz w:val="22"/>
                <w:szCs w:val="22"/>
              </w:rPr>
              <w:t xml:space="preserve">      </w:t>
            </w:r>
          </w:p>
        </w:tc>
        <w:tc>
          <w:tcPr>
            <w:tcW w:w="7062" w:type="dxa"/>
            <w:gridSpan w:val="2"/>
          </w:tcPr>
          <w:p w14:paraId="6212C91D" w14:textId="77777777" w:rsidR="00DB3C96" w:rsidRPr="003E6C05" w:rsidRDefault="00DB3C96" w:rsidP="00CD0795">
            <w:pPr>
              <w:pStyle w:val="TableContents"/>
              <w:jc w:val="both"/>
              <w:rPr>
                <w:rFonts w:ascii="Arial, Arial" w:eastAsia="Arial, Arial" w:hAnsi="Arial, Arial" w:cs="Arial, Arial"/>
                <w:b/>
                <w:sz w:val="22"/>
                <w:szCs w:val="22"/>
              </w:rPr>
            </w:pPr>
            <w:r>
              <w:rPr>
                <w:rFonts w:ascii="Arial, Arial" w:eastAsia="Arial, Arial" w:hAnsi="Arial, Arial" w:cs="Arial, Arial"/>
                <w:b/>
                <w:sz w:val="22"/>
                <w:szCs w:val="22"/>
              </w:rPr>
              <w:t>Jahrgangsstufe 9</w:t>
            </w:r>
            <w:r w:rsidRPr="003E6C05">
              <w:rPr>
                <w:rFonts w:ascii="Arial, Arial" w:eastAsia="Arial, Arial" w:hAnsi="Arial, Arial" w:cs="Arial, Arial"/>
                <w:b/>
                <w:sz w:val="22"/>
                <w:szCs w:val="22"/>
              </w:rPr>
              <w:t>.2</w:t>
            </w:r>
            <w:r>
              <w:rPr>
                <w:rFonts w:ascii="Arial, Arial" w:eastAsia="Arial, Arial" w:hAnsi="Arial, Arial" w:cs="Arial, Arial"/>
                <w:b/>
                <w:sz w:val="22"/>
                <w:szCs w:val="22"/>
              </w:rPr>
              <w:t xml:space="preserve">             </w:t>
            </w:r>
          </w:p>
        </w:tc>
      </w:tr>
      <w:tr w:rsidR="00DB3C96" w:rsidRPr="00F00E47" w14:paraId="5713C9EC" w14:textId="77777777" w:rsidTr="00DB3C96">
        <w:tc>
          <w:tcPr>
            <w:tcW w:w="7508" w:type="dxa"/>
          </w:tcPr>
          <w:p w14:paraId="5752285C" w14:textId="77777777" w:rsidR="00DB3C96" w:rsidRPr="00E24446" w:rsidRDefault="00DB3C96" w:rsidP="00CD0795">
            <w:pPr>
              <w:pStyle w:val="Default"/>
              <w:jc w:val="both"/>
              <w:rPr>
                <w:rFonts w:ascii="Arial" w:hAnsi="Arial" w:cs="Arial"/>
                <w:b/>
                <w:bCs/>
                <w:color w:val="auto"/>
                <w:sz w:val="22"/>
                <w:szCs w:val="22"/>
              </w:rPr>
            </w:pPr>
            <w:r w:rsidRPr="00E24446">
              <w:rPr>
                <w:rFonts w:ascii="Arial" w:hAnsi="Arial" w:cs="Arial"/>
                <w:b/>
                <w:bCs/>
                <w:color w:val="auto"/>
                <w:sz w:val="22"/>
                <w:szCs w:val="22"/>
              </w:rPr>
              <w:t xml:space="preserve">Unterrichtsvorhaben 1: </w:t>
            </w:r>
          </w:p>
          <w:p w14:paraId="05E33C20" w14:textId="77777777" w:rsidR="00DB3C96" w:rsidRPr="00E24446" w:rsidRDefault="00DB3C96" w:rsidP="00CD0795">
            <w:pPr>
              <w:pStyle w:val="Default"/>
              <w:jc w:val="both"/>
              <w:rPr>
                <w:rFonts w:ascii="Arial" w:hAnsi="Arial" w:cs="Arial"/>
                <w:b/>
                <w:bCs/>
                <w:sz w:val="22"/>
                <w:szCs w:val="22"/>
              </w:rPr>
            </w:pPr>
            <w:r w:rsidRPr="00E24446">
              <w:rPr>
                <w:rFonts w:ascii="Arial" w:hAnsi="Arial" w:cs="Arial"/>
                <w:b/>
                <w:bCs/>
                <w:sz w:val="22"/>
                <w:szCs w:val="22"/>
              </w:rPr>
              <w:t>Bringt das Gute leben mir ein gutes Leben? Nachdenken über den Zusammenhang von Freiheit und Verantwortung</w:t>
            </w:r>
          </w:p>
          <w:p w14:paraId="79863DE9" w14:textId="77777777" w:rsidR="00DB3C96" w:rsidRPr="00E24446" w:rsidRDefault="00DB3C96" w:rsidP="00CD0795">
            <w:pPr>
              <w:pStyle w:val="Default"/>
              <w:jc w:val="both"/>
              <w:rPr>
                <w:rFonts w:ascii="Arial" w:hAnsi="Arial" w:cs="Arial"/>
                <w:b/>
                <w:sz w:val="18"/>
                <w:szCs w:val="18"/>
              </w:rPr>
            </w:pPr>
            <w:r w:rsidRPr="00E24446">
              <w:rPr>
                <w:rFonts w:ascii="Arial" w:hAnsi="Arial" w:cs="Arial"/>
                <w:b/>
                <w:sz w:val="18"/>
                <w:szCs w:val="18"/>
              </w:rPr>
              <w:t>Mögliche Unterrichtsbausteine:</w:t>
            </w:r>
          </w:p>
          <w:p w14:paraId="2E020CE1" w14:textId="77777777" w:rsidR="00DB3C96" w:rsidRPr="00E24446" w:rsidRDefault="00DB3C96" w:rsidP="00CD0795">
            <w:pPr>
              <w:pStyle w:val="Default"/>
              <w:numPr>
                <w:ilvl w:val="0"/>
                <w:numId w:val="28"/>
              </w:numPr>
              <w:jc w:val="both"/>
              <w:rPr>
                <w:rFonts w:ascii="Arial" w:hAnsi="Arial" w:cs="Arial"/>
                <w:sz w:val="18"/>
                <w:szCs w:val="18"/>
              </w:rPr>
            </w:pPr>
            <w:r w:rsidRPr="00E24446">
              <w:rPr>
                <w:rFonts w:ascii="Arial" w:hAnsi="Arial" w:cs="Arial"/>
                <w:sz w:val="18"/>
                <w:szCs w:val="18"/>
              </w:rPr>
              <w:t>Freiheit und Unfreiheit</w:t>
            </w:r>
          </w:p>
          <w:p w14:paraId="1FB4E9AF" w14:textId="77777777" w:rsidR="00DB3C96" w:rsidRPr="00E24446" w:rsidRDefault="00DB3C96" w:rsidP="00CD0795">
            <w:pPr>
              <w:pStyle w:val="Default"/>
              <w:numPr>
                <w:ilvl w:val="0"/>
                <w:numId w:val="28"/>
              </w:numPr>
              <w:jc w:val="both"/>
              <w:rPr>
                <w:rFonts w:ascii="Arial" w:hAnsi="Arial" w:cs="Arial"/>
                <w:sz w:val="18"/>
                <w:szCs w:val="18"/>
              </w:rPr>
            </w:pPr>
            <w:r w:rsidRPr="00E24446">
              <w:rPr>
                <w:rFonts w:ascii="Arial" w:hAnsi="Arial" w:cs="Arial"/>
                <w:sz w:val="18"/>
                <w:szCs w:val="18"/>
              </w:rPr>
              <w:t>Handlungsfreiheit und Entscheidungsfreiheit</w:t>
            </w:r>
          </w:p>
          <w:p w14:paraId="7A759F29" w14:textId="77777777" w:rsidR="00DB3C96" w:rsidRPr="00E24446" w:rsidRDefault="00DB3C96" w:rsidP="00CD0795">
            <w:pPr>
              <w:pStyle w:val="Default"/>
              <w:numPr>
                <w:ilvl w:val="0"/>
                <w:numId w:val="28"/>
              </w:numPr>
              <w:jc w:val="both"/>
              <w:rPr>
                <w:rFonts w:ascii="Arial" w:hAnsi="Arial" w:cs="Arial"/>
                <w:sz w:val="18"/>
                <w:szCs w:val="18"/>
              </w:rPr>
            </w:pPr>
            <w:r w:rsidRPr="00E24446">
              <w:rPr>
                <w:rFonts w:ascii="Arial" w:hAnsi="Arial" w:cs="Arial"/>
                <w:sz w:val="18"/>
                <w:szCs w:val="18"/>
              </w:rPr>
              <w:t>Vorstellungen vom „guten Leben“</w:t>
            </w:r>
          </w:p>
          <w:p w14:paraId="0D67D7C4" w14:textId="77777777" w:rsidR="00DB3C96" w:rsidRPr="00E24446" w:rsidRDefault="00DB3C96" w:rsidP="00CD0795">
            <w:pPr>
              <w:pStyle w:val="Default"/>
              <w:numPr>
                <w:ilvl w:val="0"/>
                <w:numId w:val="28"/>
              </w:numPr>
              <w:jc w:val="both"/>
              <w:rPr>
                <w:rFonts w:ascii="Arial" w:hAnsi="Arial" w:cs="Arial"/>
                <w:sz w:val="18"/>
                <w:szCs w:val="18"/>
              </w:rPr>
            </w:pPr>
            <w:r w:rsidRPr="00E24446">
              <w:rPr>
                <w:rFonts w:ascii="Arial" w:hAnsi="Arial" w:cs="Arial"/>
                <w:sz w:val="18"/>
                <w:szCs w:val="18"/>
              </w:rPr>
              <w:t>Konzepte von Verantwortung (Nächsten- und Feindesliebe)</w:t>
            </w:r>
          </w:p>
          <w:p w14:paraId="63CD3505" w14:textId="77777777" w:rsidR="00DB3C96" w:rsidRPr="00E24446" w:rsidRDefault="00DB3C96" w:rsidP="00CD0795">
            <w:pPr>
              <w:pStyle w:val="Default"/>
              <w:numPr>
                <w:ilvl w:val="0"/>
                <w:numId w:val="28"/>
              </w:numPr>
              <w:jc w:val="both"/>
              <w:rPr>
                <w:rFonts w:ascii="Arial" w:hAnsi="Arial" w:cs="Arial"/>
                <w:sz w:val="18"/>
                <w:szCs w:val="18"/>
              </w:rPr>
            </w:pPr>
            <w:r w:rsidRPr="00E24446">
              <w:rPr>
                <w:rFonts w:ascii="Arial" w:hAnsi="Arial" w:cs="Arial"/>
                <w:sz w:val="18"/>
                <w:szCs w:val="18"/>
              </w:rPr>
              <w:t>Reichweite von Verantwortung / globalisierte Verantwortung</w:t>
            </w:r>
          </w:p>
          <w:p w14:paraId="5277F135" w14:textId="77777777" w:rsidR="00DB3C96" w:rsidRPr="00E24446" w:rsidRDefault="00DB3C96" w:rsidP="00CD0795">
            <w:pPr>
              <w:pStyle w:val="Default"/>
              <w:jc w:val="both"/>
              <w:rPr>
                <w:rFonts w:ascii="Arial" w:hAnsi="Arial" w:cs="Arial"/>
                <w:sz w:val="18"/>
                <w:szCs w:val="18"/>
              </w:rPr>
            </w:pPr>
          </w:p>
          <w:p w14:paraId="5E6D69C6" w14:textId="77777777" w:rsidR="00DB3C96" w:rsidRPr="00E24446" w:rsidRDefault="00DB3C96" w:rsidP="00CD0795">
            <w:pPr>
              <w:pStyle w:val="Default"/>
              <w:jc w:val="both"/>
              <w:rPr>
                <w:rFonts w:ascii="Arial" w:hAnsi="Arial" w:cs="Arial"/>
                <w:b/>
                <w:sz w:val="16"/>
                <w:szCs w:val="16"/>
              </w:rPr>
            </w:pPr>
            <w:r w:rsidRPr="00E24446">
              <w:rPr>
                <w:rFonts w:ascii="Arial" w:hAnsi="Arial" w:cs="Arial"/>
                <w:b/>
                <w:sz w:val="16"/>
                <w:szCs w:val="16"/>
              </w:rPr>
              <w:t>Didaktisch-methodische Hinweise / digitale Bildung:</w:t>
            </w:r>
          </w:p>
          <w:p w14:paraId="267FC3DF" w14:textId="77777777" w:rsidR="00DB3C96" w:rsidRPr="00E24446" w:rsidRDefault="00DB3C96" w:rsidP="00CD0795">
            <w:pPr>
              <w:pStyle w:val="Default"/>
              <w:numPr>
                <w:ilvl w:val="0"/>
                <w:numId w:val="39"/>
              </w:numPr>
              <w:tabs>
                <w:tab w:val="clear" w:pos="0"/>
                <w:tab w:val="num" w:pos="720"/>
              </w:tabs>
              <w:jc w:val="both"/>
              <w:rPr>
                <w:rFonts w:ascii="Arial" w:hAnsi="Arial" w:cs="Arial"/>
                <w:sz w:val="16"/>
                <w:szCs w:val="16"/>
              </w:rPr>
            </w:pPr>
            <w:r w:rsidRPr="00E24446">
              <w:rPr>
                <w:rFonts w:ascii="Arial" w:hAnsi="Arial" w:cs="Arial"/>
                <w:sz w:val="16"/>
                <w:szCs w:val="16"/>
              </w:rPr>
              <w:t>z.B. Einübung eines Modells ethischer Urteilsbildung</w:t>
            </w:r>
          </w:p>
          <w:p w14:paraId="0E8A0DEB" w14:textId="77777777" w:rsidR="00DB3C96" w:rsidRPr="00E24446" w:rsidRDefault="00DB3C96" w:rsidP="00CD0795">
            <w:pPr>
              <w:widowControl/>
              <w:numPr>
                <w:ilvl w:val="0"/>
                <w:numId w:val="39"/>
              </w:numPr>
              <w:tabs>
                <w:tab w:val="clear" w:pos="0"/>
                <w:tab w:val="num" w:pos="720"/>
              </w:tabs>
              <w:autoSpaceDN/>
              <w:jc w:val="both"/>
              <w:textAlignment w:val="auto"/>
              <w:rPr>
                <w:rFonts w:ascii="Arial" w:hAnsi="Arial" w:cs="Arial"/>
                <w:kern w:val="0"/>
                <w:sz w:val="16"/>
                <w:szCs w:val="16"/>
                <w:lang w:bidi="ar-SA"/>
              </w:rPr>
            </w:pPr>
            <w:r w:rsidRPr="00E24446">
              <w:rPr>
                <w:rFonts w:ascii="Arial" w:eastAsia="Arial, Arial" w:hAnsi="Arial" w:cs="Arial"/>
                <w:sz w:val="16"/>
                <w:szCs w:val="16"/>
              </w:rPr>
              <w:t>z.B. ethische Positionserkundung in der Klasse per Abstimmungsapp</w:t>
            </w:r>
            <w:r w:rsidRPr="00E24446">
              <w:rPr>
                <w:rFonts w:ascii="Arial" w:hAnsi="Arial" w:cs="Arial"/>
                <w:kern w:val="0"/>
                <w:sz w:val="16"/>
                <w:szCs w:val="16"/>
                <w:lang w:bidi="ar-SA"/>
              </w:rPr>
              <w:t xml:space="preserve"> z.B. gemeinsame Arbeit mit dem Fach Praktische Philosophie in Bezug auf ethische Grundorientierungen</w:t>
            </w:r>
          </w:p>
          <w:p w14:paraId="6144A3EC" w14:textId="77777777" w:rsidR="00DB3C96" w:rsidRPr="00E24446" w:rsidRDefault="00DB3C96" w:rsidP="00CD0795">
            <w:pPr>
              <w:widowControl/>
              <w:numPr>
                <w:ilvl w:val="0"/>
                <w:numId w:val="39"/>
              </w:numPr>
              <w:tabs>
                <w:tab w:val="clear" w:pos="0"/>
                <w:tab w:val="num" w:pos="720"/>
              </w:tabs>
              <w:autoSpaceDN/>
              <w:jc w:val="both"/>
              <w:textAlignment w:val="auto"/>
              <w:rPr>
                <w:rFonts w:ascii="Arial" w:hAnsi="Arial" w:cs="Arial"/>
                <w:b/>
                <w:kern w:val="0"/>
                <w:sz w:val="16"/>
                <w:szCs w:val="16"/>
                <w:lang w:bidi="ar-SA"/>
              </w:rPr>
            </w:pPr>
            <w:r w:rsidRPr="00241A08">
              <w:rPr>
                <w:rFonts w:ascii="Arial" w:hAnsi="Arial" w:cs="Arial"/>
                <w:kern w:val="0"/>
                <w:sz w:val="16"/>
                <w:szCs w:val="16"/>
                <w:lang w:bidi="ar-SA"/>
              </w:rPr>
              <w:t>z.B. Einladung eines außerschulischen Experten zu einem aktuellen ethischen Konfliktthema</w:t>
            </w:r>
          </w:p>
          <w:p w14:paraId="21516D60" w14:textId="77777777" w:rsidR="00DB3C96" w:rsidRPr="00E24446" w:rsidRDefault="00DB3C96" w:rsidP="00CD0795">
            <w:pPr>
              <w:widowControl/>
              <w:autoSpaceDN/>
              <w:ind w:left="720"/>
              <w:jc w:val="both"/>
              <w:textAlignment w:val="auto"/>
              <w:rPr>
                <w:rFonts w:ascii="Arial" w:hAnsi="Arial" w:cs="Arial"/>
                <w:kern w:val="0"/>
                <w:sz w:val="16"/>
                <w:szCs w:val="16"/>
                <w:lang w:bidi="ar-SA"/>
              </w:rPr>
            </w:pPr>
          </w:p>
          <w:p w14:paraId="4BDDD125" w14:textId="77777777" w:rsidR="00DB3C96" w:rsidRPr="00E24446" w:rsidRDefault="00DB3C96" w:rsidP="00CD0795">
            <w:pPr>
              <w:pStyle w:val="Default"/>
              <w:jc w:val="both"/>
              <w:rPr>
                <w:rFonts w:ascii="Arial" w:hAnsi="Arial" w:cs="Arial"/>
                <w:sz w:val="18"/>
                <w:szCs w:val="18"/>
                <w:u w:val="single"/>
              </w:rPr>
            </w:pPr>
            <w:r w:rsidRPr="00E24446">
              <w:rPr>
                <w:rFonts w:ascii="Arial" w:eastAsia="Times New Roman" w:hAnsi="Arial" w:cs="Arial"/>
                <w:b/>
                <w:color w:val="auto"/>
                <w:kern w:val="0"/>
                <w:sz w:val="18"/>
                <w:szCs w:val="18"/>
                <w:u w:val="single"/>
                <w:lang w:eastAsia="ar-SA" w:bidi="ar-SA"/>
              </w:rPr>
              <w:t>Zeitbedarf:</w:t>
            </w:r>
            <w:r w:rsidRPr="00E24446">
              <w:rPr>
                <w:rFonts w:ascii="Arial" w:eastAsia="Times New Roman" w:hAnsi="Arial" w:cs="Arial"/>
                <w:color w:val="auto"/>
                <w:kern w:val="0"/>
                <w:sz w:val="18"/>
                <w:szCs w:val="18"/>
                <w:u w:val="single"/>
                <w:lang w:eastAsia="ar-SA" w:bidi="ar-SA"/>
              </w:rPr>
              <w:t xml:space="preserve"> ca. 12 Stunden</w:t>
            </w:r>
          </w:p>
          <w:p w14:paraId="17AD470B" w14:textId="77777777" w:rsidR="00DB3C96" w:rsidRPr="00E24446" w:rsidRDefault="00DB3C96" w:rsidP="00CD0795">
            <w:pPr>
              <w:pStyle w:val="Default"/>
              <w:jc w:val="both"/>
              <w:rPr>
                <w:rFonts w:ascii="Arial" w:hAnsi="Arial" w:cs="Arial"/>
                <w:color w:val="0000FF"/>
                <w:sz w:val="22"/>
                <w:szCs w:val="22"/>
              </w:rPr>
            </w:pPr>
          </w:p>
          <w:p w14:paraId="6D8B3939" w14:textId="77777777" w:rsidR="00DB3C96" w:rsidRPr="00E24446" w:rsidRDefault="00DB3C96" w:rsidP="00CD0795">
            <w:pPr>
              <w:pStyle w:val="Default"/>
              <w:jc w:val="both"/>
              <w:rPr>
                <w:rFonts w:ascii="Arial" w:hAnsi="Arial" w:cs="Arial"/>
                <w:b/>
                <w:bCs/>
                <w:color w:val="auto"/>
                <w:sz w:val="22"/>
                <w:szCs w:val="22"/>
              </w:rPr>
            </w:pPr>
            <w:r w:rsidRPr="00E24446">
              <w:rPr>
                <w:rFonts w:ascii="Arial" w:hAnsi="Arial" w:cs="Arial"/>
                <w:b/>
                <w:bCs/>
                <w:color w:val="auto"/>
                <w:sz w:val="22"/>
                <w:szCs w:val="22"/>
              </w:rPr>
              <w:t xml:space="preserve">Unterrichtsvorhaben 2: </w:t>
            </w:r>
          </w:p>
          <w:p w14:paraId="111F43CF" w14:textId="77777777" w:rsidR="00DB3C96" w:rsidRPr="00E24446" w:rsidRDefault="00DB3C96" w:rsidP="00CD0795">
            <w:pPr>
              <w:pStyle w:val="Default"/>
              <w:jc w:val="both"/>
              <w:rPr>
                <w:rFonts w:ascii="Arial" w:hAnsi="Arial" w:cs="Arial"/>
                <w:b/>
                <w:bCs/>
                <w:color w:val="auto"/>
                <w:sz w:val="22"/>
                <w:szCs w:val="22"/>
              </w:rPr>
            </w:pPr>
            <w:r w:rsidRPr="00E24446">
              <w:rPr>
                <w:rFonts w:ascii="Arial" w:hAnsi="Arial" w:cs="Arial"/>
                <w:b/>
                <w:bCs/>
                <w:color w:val="auto"/>
                <w:sz w:val="22"/>
                <w:szCs w:val="22"/>
              </w:rPr>
              <w:t xml:space="preserve">Leben ist Leiden – das Welt- und Menschenbild in Hinduismus und Buddhismus </w:t>
            </w:r>
          </w:p>
          <w:p w14:paraId="777918AA" w14:textId="77777777" w:rsidR="00DB3C96" w:rsidRPr="00E24446" w:rsidRDefault="00DB3C96" w:rsidP="00CD0795">
            <w:pPr>
              <w:pStyle w:val="Default"/>
              <w:jc w:val="both"/>
              <w:rPr>
                <w:rFonts w:ascii="Arial" w:hAnsi="Arial" w:cs="Arial"/>
                <w:b/>
                <w:color w:val="000000" w:themeColor="text1"/>
                <w:sz w:val="18"/>
                <w:szCs w:val="18"/>
              </w:rPr>
            </w:pPr>
            <w:r w:rsidRPr="00E24446">
              <w:rPr>
                <w:rFonts w:ascii="Arial" w:hAnsi="Arial" w:cs="Arial"/>
                <w:b/>
                <w:color w:val="000000" w:themeColor="text1"/>
                <w:sz w:val="18"/>
                <w:szCs w:val="18"/>
              </w:rPr>
              <w:t>Mögliche Unterrichtsbausteine:</w:t>
            </w:r>
          </w:p>
          <w:p w14:paraId="7BB421FF" w14:textId="77777777" w:rsidR="00DB3C96" w:rsidRPr="001B21F4" w:rsidRDefault="00DB3C96" w:rsidP="00CD0795">
            <w:pPr>
              <w:widowControl/>
              <w:numPr>
                <w:ilvl w:val="0"/>
                <w:numId w:val="28"/>
              </w:numPr>
              <w:autoSpaceDN/>
              <w:jc w:val="both"/>
              <w:textAlignment w:val="auto"/>
              <w:rPr>
                <w:rFonts w:ascii="Arial" w:hAnsi="Arial" w:cs="Arial"/>
                <w:kern w:val="0"/>
                <w:sz w:val="18"/>
                <w:szCs w:val="18"/>
                <w:lang w:bidi="ar-SA"/>
              </w:rPr>
            </w:pPr>
            <w:r w:rsidRPr="001B21F4">
              <w:rPr>
                <w:rFonts w:ascii="Arial" w:hAnsi="Arial" w:cs="Arial"/>
                <w:kern w:val="0"/>
                <w:sz w:val="18"/>
                <w:szCs w:val="18"/>
                <w:lang w:bidi="ar-SA"/>
              </w:rPr>
              <w:t>Buddhas religiöse Entdeckung und seine Schlussfolgerungen</w:t>
            </w:r>
          </w:p>
          <w:p w14:paraId="488937BC" w14:textId="77777777" w:rsidR="00DB3C96" w:rsidRPr="001B21F4" w:rsidRDefault="00DB3C96" w:rsidP="00CD0795">
            <w:pPr>
              <w:widowControl/>
              <w:numPr>
                <w:ilvl w:val="0"/>
                <w:numId w:val="28"/>
              </w:numPr>
              <w:autoSpaceDN/>
              <w:jc w:val="both"/>
              <w:textAlignment w:val="auto"/>
              <w:rPr>
                <w:rFonts w:ascii="Arial" w:hAnsi="Arial" w:cs="Arial"/>
                <w:kern w:val="0"/>
                <w:sz w:val="18"/>
                <w:szCs w:val="18"/>
                <w:lang w:bidi="ar-SA"/>
              </w:rPr>
            </w:pPr>
            <w:r w:rsidRPr="001B21F4">
              <w:rPr>
                <w:rFonts w:ascii="Arial" w:hAnsi="Arial" w:cs="Arial"/>
                <w:kern w:val="0"/>
                <w:sz w:val="18"/>
                <w:szCs w:val="18"/>
                <w:lang w:bidi="ar-SA"/>
              </w:rPr>
              <w:t>Vergleich von Buddhismus und Hinduismus</w:t>
            </w:r>
          </w:p>
          <w:p w14:paraId="532C0A20" w14:textId="77777777" w:rsidR="00DB3C96" w:rsidRPr="001B21F4" w:rsidRDefault="00DB3C96" w:rsidP="00CD0795">
            <w:pPr>
              <w:widowControl/>
              <w:numPr>
                <w:ilvl w:val="0"/>
                <w:numId w:val="28"/>
              </w:numPr>
              <w:autoSpaceDN/>
              <w:jc w:val="both"/>
              <w:textAlignment w:val="auto"/>
              <w:rPr>
                <w:rFonts w:ascii="Arial" w:hAnsi="Arial" w:cs="Arial"/>
                <w:kern w:val="0"/>
                <w:sz w:val="18"/>
                <w:szCs w:val="18"/>
                <w:lang w:bidi="ar-SA"/>
              </w:rPr>
            </w:pPr>
            <w:r w:rsidRPr="001B21F4">
              <w:rPr>
                <w:rFonts w:ascii="Arial" w:hAnsi="Arial" w:cs="Arial"/>
                <w:kern w:val="0"/>
                <w:sz w:val="18"/>
                <w:szCs w:val="18"/>
                <w:lang w:bidi="ar-SA"/>
              </w:rPr>
              <w:t>„Westlicher Buddhismus“</w:t>
            </w:r>
          </w:p>
          <w:p w14:paraId="5B8D5DDE" w14:textId="77777777" w:rsidR="00DB3C96" w:rsidRPr="001B21F4" w:rsidRDefault="00DB3C96" w:rsidP="00CD0795">
            <w:pPr>
              <w:widowControl/>
              <w:numPr>
                <w:ilvl w:val="0"/>
                <w:numId w:val="28"/>
              </w:numPr>
              <w:autoSpaceDN/>
              <w:jc w:val="both"/>
              <w:textAlignment w:val="auto"/>
              <w:rPr>
                <w:rFonts w:ascii="Arial" w:hAnsi="Arial" w:cs="Arial"/>
                <w:kern w:val="0"/>
                <w:sz w:val="18"/>
                <w:szCs w:val="18"/>
                <w:lang w:bidi="ar-SA"/>
              </w:rPr>
            </w:pPr>
            <w:r w:rsidRPr="001B21F4">
              <w:rPr>
                <w:rFonts w:ascii="Arial" w:hAnsi="Arial" w:cs="Arial"/>
                <w:kern w:val="0"/>
                <w:sz w:val="18"/>
                <w:szCs w:val="18"/>
                <w:lang w:bidi="ar-SA"/>
              </w:rPr>
              <w:t>Buddhismus in der Popkultur</w:t>
            </w:r>
          </w:p>
          <w:p w14:paraId="5956EB3C" w14:textId="77777777" w:rsidR="00DB3C96" w:rsidRPr="00E24446" w:rsidRDefault="00DB3C96" w:rsidP="00CD0795">
            <w:pPr>
              <w:widowControl/>
              <w:numPr>
                <w:ilvl w:val="0"/>
                <w:numId w:val="28"/>
              </w:numPr>
              <w:autoSpaceDN/>
              <w:jc w:val="both"/>
              <w:textAlignment w:val="auto"/>
              <w:rPr>
                <w:rFonts w:ascii="Arial" w:hAnsi="Arial" w:cs="Arial"/>
                <w:b/>
                <w:kern w:val="0"/>
                <w:sz w:val="18"/>
                <w:szCs w:val="18"/>
                <w:lang w:bidi="ar-SA"/>
              </w:rPr>
            </w:pPr>
            <w:r w:rsidRPr="001B21F4">
              <w:rPr>
                <w:rFonts w:ascii="Arial" w:hAnsi="Arial" w:cs="Arial"/>
                <w:kern w:val="0"/>
                <w:sz w:val="18"/>
                <w:szCs w:val="18"/>
                <w:lang w:bidi="ar-SA"/>
              </w:rPr>
              <w:t>Rolle des Buddhismus / Hinduismus in asiatischen Ländern</w:t>
            </w:r>
          </w:p>
          <w:p w14:paraId="768B319D" w14:textId="77777777" w:rsidR="00DB3C96" w:rsidRPr="001B21F4" w:rsidRDefault="00DB3C96" w:rsidP="00CD0795">
            <w:pPr>
              <w:widowControl/>
              <w:autoSpaceDN/>
              <w:ind w:left="720"/>
              <w:jc w:val="both"/>
              <w:textAlignment w:val="auto"/>
              <w:rPr>
                <w:rFonts w:ascii="Arial" w:hAnsi="Arial" w:cs="Arial"/>
                <w:b/>
                <w:kern w:val="0"/>
                <w:sz w:val="20"/>
                <w:szCs w:val="20"/>
                <w:lang w:bidi="ar-SA"/>
              </w:rPr>
            </w:pPr>
          </w:p>
          <w:p w14:paraId="54FB458D" w14:textId="77777777" w:rsidR="00DB3C96" w:rsidRPr="00E24446" w:rsidRDefault="00DB3C96" w:rsidP="00CD0795">
            <w:pPr>
              <w:jc w:val="both"/>
              <w:rPr>
                <w:rFonts w:ascii="Arial" w:hAnsi="Arial" w:cs="Arial"/>
                <w:sz w:val="16"/>
                <w:szCs w:val="16"/>
                <w:u w:val="single"/>
              </w:rPr>
            </w:pPr>
            <w:r w:rsidRPr="00E24446">
              <w:rPr>
                <w:rFonts w:ascii="Arial" w:hAnsi="Arial" w:cs="Arial"/>
                <w:b/>
                <w:sz w:val="16"/>
                <w:szCs w:val="16"/>
                <w:u w:val="single"/>
              </w:rPr>
              <w:t>Didaktisch-methodische Hinweise / digitale Bildung:</w:t>
            </w:r>
          </w:p>
          <w:p w14:paraId="46A81341" w14:textId="77777777" w:rsidR="00DB3C96" w:rsidRPr="00E24446" w:rsidRDefault="00DB3C96" w:rsidP="00CD0795">
            <w:pPr>
              <w:widowControl/>
              <w:numPr>
                <w:ilvl w:val="0"/>
                <w:numId w:val="28"/>
              </w:numPr>
              <w:autoSpaceDN/>
              <w:jc w:val="both"/>
              <w:textAlignment w:val="auto"/>
              <w:rPr>
                <w:rFonts w:ascii="Arial" w:hAnsi="Arial" w:cs="Arial"/>
                <w:sz w:val="16"/>
                <w:szCs w:val="16"/>
              </w:rPr>
            </w:pPr>
            <w:r w:rsidRPr="00E24446">
              <w:rPr>
                <w:rFonts w:ascii="Arial" w:hAnsi="Arial" w:cs="Arial"/>
                <w:sz w:val="16"/>
                <w:szCs w:val="16"/>
              </w:rPr>
              <w:t>z.B. Gruppenarbeiten mit Präsentationen und Feedbackübungen</w:t>
            </w:r>
          </w:p>
          <w:p w14:paraId="38F78712" w14:textId="77777777" w:rsidR="00DB3C96" w:rsidRPr="00E24446" w:rsidRDefault="00DB3C96" w:rsidP="00CD0795">
            <w:pPr>
              <w:widowControl/>
              <w:numPr>
                <w:ilvl w:val="0"/>
                <w:numId w:val="28"/>
              </w:numPr>
              <w:autoSpaceDN/>
              <w:jc w:val="both"/>
              <w:textAlignment w:val="auto"/>
              <w:rPr>
                <w:rFonts w:ascii="Arial" w:hAnsi="Arial" w:cs="Arial"/>
                <w:sz w:val="16"/>
                <w:szCs w:val="16"/>
              </w:rPr>
            </w:pPr>
            <w:r w:rsidRPr="00E24446">
              <w:rPr>
                <w:rFonts w:ascii="Arial" w:hAnsi="Arial" w:cs="Arial"/>
                <w:sz w:val="16"/>
                <w:szCs w:val="16"/>
              </w:rPr>
              <w:t>z.B. selbstständige Recherchen zu buddhistischen Gruppierungen in Deutschland mit Quellenevaluation</w:t>
            </w:r>
          </w:p>
          <w:p w14:paraId="0B058AF2" w14:textId="77777777" w:rsidR="005D5545" w:rsidRPr="00F00E47" w:rsidRDefault="005D5545" w:rsidP="00CD0795">
            <w:pPr>
              <w:widowControl/>
              <w:numPr>
                <w:ilvl w:val="0"/>
                <w:numId w:val="28"/>
              </w:numPr>
              <w:autoSpaceDN/>
              <w:jc w:val="both"/>
              <w:textAlignment w:val="auto"/>
              <w:rPr>
                <w:rFonts w:ascii="Arial" w:hAnsi="Arial" w:cs="Arial"/>
                <w:sz w:val="16"/>
                <w:szCs w:val="16"/>
              </w:rPr>
            </w:pPr>
            <w:r w:rsidRPr="00F00E47">
              <w:rPr>
                <w:rFonts w:ascii="Arial" w:hAnsi="Arial" w:cs="Arial"/>
                <w:sz w:val="16"/>
                <w:szCs w:val="16"/>
              </w:rPr>
              <w:t>z.B. Zusammenarbeit mit dem Fach Praktische Philosophie im Bereich Religionskunde</w:t>
            </w:r>
          </w:p>
          <w:p w14:paraId="6EB00B60" w14:textId="77777777" w:rsidR="005D5545" w:rsidRPr="00F00E47" w:rsidRDefault="005D5545" w:rsidP="00CD0795">
            <w:pPr>
              <w:widowControl/>
              <w:numPr>
                <w:ilvl w:val="0"/>
                <w:numId w:val="28"/>
              </w:numPr>
              <w:autoSpaceDN/>
              <w:jc w:val="both"/>
              <w:textAlignment w:val="auto"/>
              <w:rPr>
                <w:rFonts w:ascii="Arial" w:hAnsi="Arial" w:cs="Arial"/>
                <w:b/>
                <w:color w:val="00B050"/>
                <w:sz w:val="16"/>
                <w:szCs w:val="16"/>
              </w:rPr>
            </w:pPr>
            <w:r w:rsidRPr="00F00E47">
              <w:rPr>
                <w:rFonts w:ascii="Arial" w:hAnsi="Arial" w:cs="Arial"/>
                <w:color w:val="00B050"/>
                <w:sz w:val="16"/>
                <w:szCs w:val="16"/>
              </w:rPr>
              <w:t>z.B. Besuch einer örtlichen buddhistischen oder ggf. hinduistischen Gemeinschaft</w:t>
            </w:r>
          </w:p>
          <w:p w14:paraId="72B15B2E" w14:textId="77777777" w:rsidR="00DB3C96" w:rsidRPr="00E24446" w:rsidRDefault="00DB3C96" w:rsidP="00CD0795">
            <w:pPr>
              <w:widowControl/>
              <w:autoSpaceDN/>
              <w:ind w:left="720"/>
              <w:jc w:val="both"/>
              <w:textAlignment w:val="auto"/>
              <w:rPr>
                <w:rFonts w:ascii="Arial" w:hAnsi="Arial" w:cs="Arial"/>
                <w:sz w:val="16"/>
                <w:szCs w:val="16"/>
              </w:rPr>
            </w:pPr>
          </w:p>
          <w:p w14:paraId="1903F6EA" w14:textId="77777777" w:rsidR="00DB3C96" w:rsidRPr="00E24446" w:rsidRDefault="00DB3C96" w:rsidP="00CD0795">
            <w:pPr>
              <w:widowControl/>
              <w:autoSpaceDN/>
              <w:ind w:left="720"/>
              <w:jc w:val="both"/>
              <w:textAlignment w:val="auto"/>
              <w:rPr>
                <w:rFonts w:ascii="Arial" w:hAnsi="Arial" w:cs="Arial"/>
                <w:sz w:val="16"/>
                <w:szCs w:val="16"/>
              </w:rPr>
            </w:pPr>
          </w:p>
          <w:p w14:paraId="48242495" w14:textId="77777777" w:rsidR="005D5545" w:rsidRPr="00DA01CB" w:rsidRDefault="005D5545" w:rsidP="00CD0795">
            <w:pPr>
              <w:pStyle w:val="Default"/>
              <w:jc w:val="both"/>
              <w:rPr>
                <w:rFonts w:ascii="Arial" w:hAnsi="Arial" w:cs="Arial"/>
                <w:color w:val="auto"/>
                <w:sz w:val="18"/>
                <w:szCs w:val="18"/>
                <w:u w:val="single"/>
              </w:rPr>
            </w:pPr>
            <w:r w:rsidRPr="00DA01CB">
              <w:rPr>
                <w:rFonts w:ascii="Arial" w:hAnsi="Arial" w:cs="Arial"/>
                <w:b/>
                <w:color w:val="auto"/>
                <w:sz w:val="18"/>
                <w:szCs w:val="18"/>
                <w:u w:val="single"/>
              </w:rPr>
              <w:t>Zeitbedarf:</w:t>
            </w:r>
            <w:r w:rsidRPr="00DA01CB">
              <w:rPr>
                <w:rFonts w:ascii="Arial" w:hAnsi="Arial" w:cs="Arial"/>
                <w:color w:val="auto"/>
                <w:sz w:val="18"/>
                <w:szCs w:val="18"/>
                <w:u w:val="single"/>
              </w:rPr>
              <w:t xml:space="preserve"> ca. 12 Stunden</w:t>
            </w:r>
          </w:p>
          <w:p w14:paraId="2D9C3D19" w14:textId="77777777" w:rsidR="00DB3C96" w:rsidRPr="00E24446" w:rsidRDefault="00DB3C96" w:rsidP="00CD0795">
            <w:pPr>
              <w:widowControl/>
              <w:autoSpaceDN/>
              <w:ind w:left="720"/>
              <w:jc w:val="both"/>
              <w:textAlignment w:val="auto"/>
              <w:rPr>
                <w:rFonts w:ascii="Arial" w:hAnsi="Arial" w:cs="Arial"/>
                <w:sz w:val="16"/>
                <w:szCs w:val="16"/>
              </w:rPr>
            </w:pPr>
          </w:p>
        </w:tc>
        <w:tc>
          <w:tcPr>
            <w:tcW w:w="7062" w:type="dxa"/>
            <w:gridSpan w:val="2"/>
          </w:tcPr>
          <w:p w14:paraId="5DE0C12C" w14:textId="77777777" w:rsidR="00DB3C96" w:rsidRPr="00E24446" w:rsidRDefault="00DB3C96" w:rsidP="00CD0795">
            <w:pPr>
              <w:pStyle w:val="Default"/>
              <w:jc w:val="both"/>
              <w:rPr>
                <w:rFonts w:ascii="Arial" w:hAnsi="Arial" w:cs="Arial"/>
                <w:b/>
                <w:sz w:val="22"/>
                <w:szCs w:val="22"/>
              </w:rPr>
            </w:pPr>
            <w:r w:rsidRPr="00E24446">
              <w:rPr>
                <w:rFonts w:ascii="Arial" w:hAnsi="Arial" w:cs="Arial"/>
                <w:b/>
                <w:sz w:val="22"/>
                <w:szCs w:val="22"/>
              </w:rPr>
              <w:t xml:space="preserve">Unterrichtsvorhaben 4: </w:t>
            </w:r>
          </w:p>
          <w:p w14:paraId="125F8DB4" w14:textId="77777777" w:rsidR="00DB3C96" w:rsidRPr="00E24446" w:rsidRDefault="00DB3C96" w:rsidP="00CD0795">
            <w:pPr>
              <w:pStyle w:val="Default"/>
              <w:jc w:val="both"/>
              <w:rPr>
                <w:rFonts w:ascii="Arial" w:hAnsi="Arial" w:cs="Arial"/>
                <w:b/>
                <w:sz w:val="22"/>
                <w:szCs w:val="22"/>
              </w:rPr>
            </w:pPr>
            <w:r w:rsidRPr="00E24446">
              <w:rPr>
                <w:rFonts w:ascii="Arial" w:hAnsi="Arial" w:cs="Arial"/>
                <w:b/>
                <w:sz w:val="22"/>
                <w:szCs w:val="22"/>
              </w:rPr>
              <w:t>Auferstehung oder Wiedergeburt – religiöse Vorstellungen vom Leben nach dem Tod</w:t>
            </w:r>
          </w:p>
          <w:p w14:paraId="76CBE843" w14:textId="77777777" w:rsidR="00DB3C96" w:rsidRPr="00EB1C29" w:rsidRDefault="00DB3C96" w:rsidP="00CD0795">
            <w:pPr>
              <w:widowControl/>
              <w:autoSpaceDN/>
              <w:spacing w:before="60"/>
              <w:jc w:val="both"/>
              <w:textAlignment w:val="auto"/>
              <w:rPr>
                <w:rFonts w:ascii="Arial" w:hAnsi="Arial" w:cs="Arial"/>
                <w:kern w:val="0"/>
                <w:sz w:val="18"/>
                <w:szCs w:val="18"/>
                <w:lang w:bidi="ar-SA"/>
              </w:rPr>
            </w:pPr>
            <w:r w:rsidRPr="00EB1C29">
              <w:rPr>
                <w:rFonts w:ascii="Arial" w:hAnsi="Arial" w:cs="Arial"/>
                <w:b/>
                <w:kern w:val="0"/>
                <w:sz w:val="18"/>
                <w:szCs w:val="18"/>
                <w:lang w:bidi="ar-SA"/>
              </w:rPr>
              <w:t>Mögliche Unterrichtsbausteine:</w:t>
            </w:r>
          </w:p>
          <w:p w14:paraId="079A4330" w14:textId="77777777" w:rsidR="00DB3C96" w:rsidRPr="00EB1C29" w:rsidRDefault="00DB3C96" w:rsidP="00CD0795">
            <w:pPr>
              <w:widowControl/>
              <w:numPr>
                <w:ilvl w:val="0"/>
                <w:numId w:val="28"/>
              </w:numPr>
              <w:autoSpaceDN/>
              <w:jc w:val="both"/>
              <w:textAlignment w:val="auto"/>
              <w:rPr>
                <w:rFonts w:ascii="Arial" w:hAnsi="Arial" w:cs="Arial"/>
                <w:kern w:val="0"/>
                <w:sz w:val="18"/>
                <w:szCs w:val="18"/>
                <w:lang w:bidi="ar-SA"/>
              </w:rPr>
            </w:pPr>
            <w:r w:rsidRPr="00EB1C29">
              <w:rPr>
                <w:rFonts w:ascii="Arial" w:hAnsi="Arial" w:cs="Arial"/>
                <w:kern w:val="0"/>
                <w:sz w:val="18"/>
                <w:szCs w:val="18"/>
                <w:lang w:bidi="ar-SA"/>
              </w:rPr>
              <w:t>Sammlung und Vergleich von Jenseitsvorstellungen</w:t>
            </w:r>
          </w:p>
          <w:p w14:paraId="44102AD4" w14:textId="77777777" w:rsidR="00DB3C96" w:rsidRPr="00EB1C29" w:rsidRDefault="00DB3C96" w:rsidP="00CD0795">
            <w:pPr>
              <w:widowControl/>
              <w:numPr>
                <w:ilvl w:val="0"/>
                <w:numId w:val="28"/>
              </w:numPr>
              <w:autoSpaceDN/>
              <w:jc w:val="both"/>
              <w:textAlignment w:val="auto"/>
              <w:rPr>
                <w:rFonts w:ascii="Arial" w:hAnsi="Arial" w:cs="Arial"/>
                <w:kern w:val="0"/>
                <w:sz w:val="18"/>
                <w:szCs w:val="18"/>
                <w:lang w:bidi="ar-SA"/>
              </w:rPr>
            </w:pPr>
            <w:r w:rsidRPr="00EB1C29">
              <w:rPr>
                <w:rFonts w:ascii="Arial" w:hAnsi="Arial" w:cs="Arial"/>
                <w:kern w:val="0"/>
                <w:sz w:val="18"/>
                <w:szCs w:val="18"/>
                <w:lang w:bidi="ar-SA"/>
              </w:rPr>
              <w:t>Ostererzählungen</w:t>
            </w:r>
          </w:p>
          <w:p w14:paraId="3B47EF2B" w14:textId="77777777" w:rsidR="00DB3C96" w:rsidRPr="00EB1C29" w:rsidRDefault="00DB3C96" w:rsidP="00CD0795">
            <w:pPr>
              <w:widowControl/>
              <w:numPr>
                <w:ilvl w:val="0"/>
                <w:numId w:val="28"/>
              </w:numPr>
              <w:autoSpaceDN/>
              <w:jc w:val="both"/>
              <w:textAlignment w:val="auto"/>
              <w:rPr>
                <w:rFonts w:ascii="Arial" w:hAnsi="Arial" w:cs="Arial"/>
                <w:kern w:val="0"/>
                <w:sz w:val="18"/>
                <w:szCs w:val="18"/>
                <w:lang w:bidi="ar-SA"/>
              </w:rPr>
            </w:pPr>
            <w:r w:rsidRPr="00EB1C29">
              <w:rPr>
                <w:rFonts w:ascii="Arial" w:hAnsi="Arial" w:cs="Arial"/>
                <w:kern w:val="0"/>
                <w:sz w:val="18"/>
                <w:szCs w:val="18"/>
                <w:lang w:bidi="ar-SA"/>
              </w:rPr>
              <w:t>Gerichtsvorstellungen</w:t>
            </w:r>
          </w:p>
          <w:p w14:paraId="51AF0A87" w14:textId="77777777" w:rsidR="00DB3C96" w:rsidRPr="00EB1C29" w:rsidRDefault="00DB3C96" w:rsidP="00CD0795">
            <w:pPr>
              <w:widowControl/>
              <w:numPr>
                <w:ilvl w:val="0"/>
                <w:numId w:val="28"/>
              </w:numPr>
              <w:autoSpaceDN/>
              <w:jc w:val="both"/>
              <w:textAlignment w:val="auto"/>
              <w:rPr>
                <w:rFonts w:ascii="Arial" w:hAnsi="Arial" w:cs="Arial"/>
                <w:kern w:val="0"/>
                <w:sz w:val="18"/>
                <w:szCs w:val="18"/>
                <w:lang w:bidi="ar-SA"/>
              </w:rPr>
            </w:pPr>
            <w:r w:rsidRPr="00EB1C29">
              <w:rPr>
                <w:rFonts w:ascii="Arial" w:hAnsi="Arial" w:cs="Arial"/>
                <w:kern w:val="0"/>
                <w:sz w:val="18"/>
                <w:szCs w:val="18"/>
                <w:lang w:bidi="ar-SA"/>
              </w:rPr>
              <w:t>Himmel, Hölle, Fegefeuer (in der Kunst) vs. Rad der Wiedergeburten</w:t>
            </w:r>
          </w:p>
          <w:p w14:paraId="4333C8F1" w14:textId="77777777" w:rsidR="00DB3C96" w:rsidRPr="00EB1C29" w:rsidRDefault="00DB3C96" w:rsidP="00CD0795">
            <w:pPr>
              <w:widowControl/>
              <w:numPr>
                <w:ilvl w:val="0"/>
                <w:numId w:val="28"/>
              </w:numPr>
              <w:autoSpaceDN/>
              <w:jc w:val="both"/>
              <w:textAlignment w:val="auto"/>
              <w:rPr>
                <w:rFonts w:ascii="Arial" w:hAnsi="Arial" w:cs="Arial"/>
                <w:b/>
                <w:kern w:val="0"/>
                <w:sz w:val="18"/>
                <w:szCs w:val="18"/>
                <w:lang w:bidi="ar-SA"/>
              </w:rPr>
            </w:pPr>
            <w:r w:rsidRPr="00EB1C29">
              <w:rPr>
                <w:rFonts w:ascii="Arial" w:hAnsi="Arial" w:cs="Arial"/>
                <w:kern w:val="0"/>
                <w:sz w:val="18"/>
                <w:szCs w:val="18"/>
                <w:lang w:bidi="ar-SA"/>
              </w:rPr>
              <w:t>Tun-Ergehen-Zusammenhang</w:t>
            </w:r>
          </w:p>
          <w:p w14:paraId="34B08E9B" w14:textId="77777777" w:rsidR="00DB3C96" w:rsidRPr="00E24446" w:rsidRDefault="00DB3C96" w:rsidP="00CD0795">
            <w:pPr>
              <w:jc w:val="both"/>
              <w:rPr>
                <w:rFonts w:ascii="Arial" w:hAnsi="Arial" w:cs="Arial"/>
                <w:sz w:val="16"/>
                <w:szCs w:val="16"/>
                <w:u w:val="single"/>
              </w:rPr>
            </w:pPr>
            <w:r w:rsidRPr="00E24446">
              <w:rPr>
                <w:rFonts w:ascii="Arial" w:hAnsi="Arial" w:cs="Arial"/>
                <w:b/>
                <w:sz w:val="16"/>
                <w:szCs w:val="16"/>
                <w:u w:val="single"/>
              </w:rPr>
              <w:t>Didaktisch-methodische Hinweise / digitale Bildung:</w:t>
            </w:r>
          </w:p>
          <w:p w14:paraId="745BADF7" w14:textId="77777777" w:rsidR="00DB3C96" w:rsidRPr="00E24446" w:rsidRDefault="00DB3C96" w:rsidP="00CD0795">
            <w:pPr>
              <w:numPr>
                <w:ilvl w:val="0"/>
                <w:numId w:val="39"/>
              </w:numPr>
              <w:tabs>
                <w:tab w:val="clear" w:pos="0"/>
                <w:tab w:val="num" w:pos="720"/>
              </w:tabs>
              <w:jc w:val="both"/>
              <w:rPr>
                <w:rFonts w:ascii="Arial" w:hAnsi="Arial" w:cs="Arial"/>
                <w:sz w:val="16"/>
                <w:szCs w:val="16"/>
              </w:rPr>
            </w:pPr>
            <w:r w:rsidRPr="00E24446">
              <w:rPr>
                <w:rFonts w:ascii="Arial" w:hAnsi="Arial" w:cs="Arial"/>
                <w:sz w:val="16"/>
                <w:szCs w:val="16"/>
              </w:rPr>
              <w:t>z.B. Methoden der Bildanalyse</w:t>
            </w:r>
          </w:p>
          <w:p w14:paraId="7C2DDEE1" w14:textId="77777777" w:rsidR="00DB3C96" w:rsidRPr="00E24446" w:rsidRDefault="00DB3C96" w:rsidP="00CD0795">
            <w:pPr>
              <w:numPr>
                <w:ilvl w:val="0"/>
                <w:numId w:val="39"/>
              </w:numPr>
              <w:tabs>
                <w:tab w:val="clear" w:pos="0"/>
                <w:tab w:val="num" w:pos="720"/>
              </w:tabs>
              <w:jc w:val="both"/>
              <w:rPr>
                <w:rFonts w:ascii="Arial" w:hAnsi="Arial" w:cs="Arial"/>
                <w:sz w:val="16"/>
                <w:szCs w:val="16"/>
              </w:rPr>
            </w:pPr>
            <w:r w:rsidRPr="00E24446">
              <w:rPr>
                <w:rFonts w:ascii="Arial" w:hAnsi="Arial" w:cs="Arial"/>
                <w:sz w:val="16"/>
                <w:szCs w:val="16"/>
              </w:rPr>
              <w:t>z.B. Kooperation mit dem Fach Kunst: Jenseits- und Gerichtsbilder</w:t>
            </w:r>
          </w:p>
          <w:p w14:paraId="06CC4B36" w14:textId="77777777" w:rsidR="00DB3C96" w:rsidRPr="00E24446" w:rsidRDefault="00DB3C96" w:rsidP="00CD0795">
            <w:pPr>
              <w:numPr>
                <w:ilvl w:val="0"/>
                <w:numId w:val="39"/>
              </w:numPr>
              <w:tabs>
                <w:tab w:val="clear" w:pos="0"/>
                <w:tab w:val="num" w:pos="720"/>
              </w:tabs>
              <w:jc w:val="both"/>
              <w:rPr>
                <w:rFonts w:ascii="Arial" w:hAnsi="Arial" w:cs="Arial"/>
                <w:b/>
                <w:sz w:val="16"/>
                <w:szCs w:val="16"/>
              </w:rPr>
            </w:pPr>
            <w:r w:rsidRPr="00E24446">
              <w:rPr>
                <w:rFonts w:ascii="Arial" w:hAnsi="Arial" w:cs="Arial"/>
                <w:sz w:val="16"/>
                <w:szCs w:val="16"/>
              </w:rPr>
              <w:t>z.B. Besuch einer thematisch passenden Kunstausstellung</w:t>
            </w:r>
          </w:p>
          <w:p w14:paraId="666E18A1" w14:textId="77777777" w:rsidR="00DB3C96" w:rsidRPr="00E24446" w:rsidRDefault="00DB3C96" w:rsidP="00CD0795">
            <w:pPr>
              <w:jc w:val="both"/>
              <w:rPr>
                <w:rFonts w:ascii="Arial" w:hAnsi="Arial" w:cs="Arial"/>
                <w:sz w:val="16"/>
                <w:szCs w:val="16"/>
                <w:u w:val="single"/>
              </w:rPr>
            </w:pPr>
          </w:p>
          <w:p w14:paraId="28B3B34E" w14:textId="77777777" w:rsidR="00DB3C96" w:rsidRPr="00E24446" w:rsidRDefault="00DB3C96" w:rsidP="00CD0795">
            <w:pPr>
              <w:pStyle w:val="Default"/>
              <w:jc w:val="both"/>
              <w:rPr>
                <w:rFonts w:ascii="Arial" w:hAnsi="Arial" w:cs="Arial"/>
                <w:sz w:val="18"/>
                <w:szCs w:val="18"/>
                <w:u w:val="single"/>
              </w:rPr>
            </w:pPr>
            <w:r w:rsidRPr="00E24446">
              <w:rPr>
                <w:rFonts w:ascii="Arial" w:hAnsi="Arial" w:cs="Arial"/>
                <w:b/>
                <w:sz w:val="18"/>
                <w:szCs w:val="18"/>
                <w:u w:val="single"/>
              </w:rPr>
              <w:t xml:space="preserve">Zeitbedarf: </w:t>
            </w:r>
            <w:r w:rsidRPr="00E24446">
              <w:rPr>
                <w:rFonts w:ascii="Arial" w:hAnsi="Arial" w:cs="Arial"/>
                <w:sz w:val="18"/>
                <w:szCs w:val="18"/>
                <w:u w:val="single"/>
              </w:rPr>
              <w:t>ca. 12 Stunden</w:t>
            </w:r>
          </w:p>
          <w:p w14:paraId="10F27082" w14:textId="77777777" w:rsidR="00DB3C96" w:rsidRPr="00E24446" w:rsidRDefault="00DB3C96" w:rsidP="00CD0795">
            <w:pPr>
              <w:pStyle w:val="Default"/>
              <w:jc w:val="both"/>
              <w:rPr>
                <w:rFonts w:ascii="Arial" w:hAnsi="Arial" w:cs="Arial"/>
                <w:sz w:val="22"/>
                <w:szCs w:val="22"/>
              </w:rPr>
            </w:pPr>
          </w:p>
          <w:p w14:paraId="3FD2F568" w14:textId="77777777" w:rsidR="005D5545" w:rsidRDefault="005D5545" w:rsidP="00CD0795">
            <w:pPr>
              <w:pStyle w:val="Default"/>
              <w:jc w:val="both"/>
              <w:rPr>
                <w:rFonts w:ascii="Arial" w:hAnsi="Arial" w:cs="Arial"/>
                <w:b/>
                <w:sz w:val="22"/>
                <w:szCs w:val="22"/>
              </w:rPr>
            </w:pPr>
          </w:p>
          <w:p w14:paraId="1B1D69E1" w14:textId="77777777" w:rsidR="005D5545" w:rsidRDefault="005D5545" w:rsidP="00CD0795">
            <w:pPr>
              <w:pStyle w:val="Default"/>
              <w:jc w:val="both"/>
              <w:rPr>
                <w:rFonts w:ascii="Arial" w:hAnsi="Arial" w:cs="Arial"/>
                <w:b/>
                <w:sz w:val="22"/>
                <w:szCs w:val="22"/>
              </w:rPr>
            </w:pPr>
          </w:p>
          <w:p w14:paraId="5273A112" w14:textId="77777777" w:rsidR="00DB3C96" w:rsidRPr="00E24446" w:rsidRDefault="00DB3C96" w:rsidP="00CD0795">
            <w:pPr>
              <w:pStyle w:val="Default"/>
              <w:jc w:val="both"/>
              <w:rPr>
                <w:rFonts w:ascii="Arial" w:hAnsi="Arial" w:cs="Arial"/>
                <w:b/>
                <w:sz w:val="22"/>
                <w:szCs w:val="22"/>
              </w:rPr>
            </w:pPr>
            <w:r w:rsidRPr="00E24446">
              <w:rPr>
                <w:rFonts w:ascii="Arial" w:hAnsi="Arial" w:cs="Arial"/>
                <w:b/>
                <w:sz w:val="22"/>
                <w:szCs w:val="22"/>
              </w:rPr>
              <w:t xml:space="preserve">Unterrichtsvorhaben 5: </w:t>
            </w:r>
          </w:p>
          <w:p w14:paraId="38F7228E" w14:textId="77777777" w:rsidR="00DB3C96" w:rsidRPr="00E24446" w:rsidRDefault="00DB3C96" w:rsidP="00CD0795">
            <w:pPr>
              <w:pStyle w:val="Default"/>
              <w:jc w:val="both"/>
              <w:rPr>
                <w:rFonts w:ascii="Arial" w:hAnsi="Arial" w:cs="Arial"/>
                <w:b/>
                <w:sz w:val="22"/>
                <w:szCs w:val="22"/>
              </w:rPr>
            </w:pPr>
            <w:r w:rsidRPr="00E24446">
              <w:rPr>
                <w:rFonts w:ascii="Arial" w:hAnsi="Arial" w:cs="Arial"/>
                <w:b/>
                <w:sz w:val="22"/>
                <w:szCs w:val="22"/>
              </w:rPr>
              <w:t xml:space="preserve">Gesellschaftliche Gerechtigkeitsvorstellungen in christlicher Perspektive </w:t>
            </w:r>
          </w:p>
          <w:p w14:paraId="7BF57474" w14:textId="77777777" w:rsidR="00DB3C96" w:rsidRPr="00E24446" w:rsidRDefault="00DB3C96" w:rsidP="00CD0795">
            <w:pPr>
              <w:widowControl/>
              <w:autoSpaceDN/>
              <w:jc w:val="both"/>
              <w:textAlignment w:val="auto"/>
              <w:rPr>
                <w:rFonts w:ascii="Arial" w:hAnsi="Arial" w:cs="Arial"/>
                <w:kern w:val="0"/>
                <w:sz w:val="18"/>
                <w:szCs w:val="18"/>
                <w:lang w:bidi="ar-SA"/>
              </w:rPr>
            </w:pPr>
            <w:r w:rsidRPr="00E24446">
              <w:rPr>
                <w:rFonts w:ascii="Arial" w:hAnsi="Arial" w:cs="Arial"/>
                <w:b/>
                <w:kern w:val="0"/>
                <w:sz w:val="18"/>
                <w:szCs w:val="18"/>
                <w:lang w:bidi="ar-SA"/>
              </w:rPr>
              <w:t>Mögliche Unterrichtsbausteine:</w:t>
            </w:r>
          </w:p>
          <w:p w14:paraId="1281824D" w14:textId="77777777" w:rsidR="00DB3C96" w:rsidRPr="00E24446" w:rsidRDefault="00DB3C96" w:rsidP="00CD0795">
            <w:pPr>
              <w:widowControl/>
              <w:numPr>
                <w:ilvl w:val="0"/>
                <w:numId w:val="28"/>
              </w:numPr>
              <w:autoSpaceDN/>
              <w:jc w:val="both"/>
              <w:textAlignment w:val="auto"/>
              <w:rPr>
                <w:rFonts w:ascii="Arial" w:hAnsi="Arial" w:cs="Arial"/>
                <w:kern w:val="0"/>
                <w:sz w:val="18"/>
                <w:szCs w:val="18"/>
                <w:lang w:bidi="ar-SA"/>
              </w:rPr>
            </w:pPr>
            <w:r w:rsidRPr="00E24446">
              <w:rPr>
                <w:rFonts w:ascii="Arial" w:hAnsi="Arial" w:cs="Arial"/>
                <w:kern w:val="0"/>
                <w:sz w:val="18"/>
                <w:szCs w:val="18"/>
                <w:lang w:bidi="ar-SA"/>
              </w:rPr>
              <w:t>Konkurrierende Gerechtigkeitskonzepte</w:t>
            </w:r>
          </w:p>
          <w:p w14:paraId="0D7076B4" w14:textId="77777777" w:rsidR="00DB3C96" w:rsidRPr="00E24446" w:rsidRDefault="00DB3C96" w:rsidP="00CD0795">
            <w:pPr>
              <w:widowControl/>
              <w:numPr>
                <w:ilvl w:val="0"/>
                <w:numId w:val="28"/>
              </w:numPr>
              <w:autoSpaceDN/>
              <w:jc w:val="both"/>
              <w:textAlignment w:val="auto"/>
              <w:rPr>
                <w:rFonts w:ascii="Arial" w:hAnsi="Arial" w:cs="Arial"/>
                <w:kern w:val="0"/>
                <w:sz w:val="18"/>
                <w:szCs w:val="18"/>
                <w:lang w:bidi="ar-SA"/>
              </w:rPr>
            </w:pPr>
            <w:r w:rsidRPr="00E24446">
              <w:rPr>
                <w:rFonts w:ascii="Arial" w:hAnsi="Arial" w:cs="Arial"/>
                <w:kern w:val="0"/>
                <w:sz w:val="18"/>
                <w:szCs w:val="18"/>
                <w:lang w:bidi="ar-SA"/>
              </w:rPr>
              <w:t>Armut und Reichtum in globaler Perspektive</w:t>
            </w:r>
          </w:p>
          <w:p w14:paraId="2E8689BE" w14:textId="77777777" w:rsidR="00DB3C96" w:rsidRPr="00E24446" w:rsidRDefault="00DB3C96" w:rsidP="00CD0795">
            <w:pPr>
              <w:widowControl/>
              <w:numPr>
                <w:ilvl w:val="0"/>
                <w:numId w:val="28"/>
              </w:numPr>
              <w:autoSpaceDN/>
              <w:jc w:val="both"/>
              <w:textAlignment w:val="auto"/>
              <w:rPr>
                <w:rFonts w:ascii="Arial" w:hAnsi="Arial" w:cs="Arial"/>
                <w:kern w:val="0"/>
                <w:sz w:val="18"/>
                <w:szCs w:val="18"/>
                <w:lang w:bidi="ar-SA"/>
              </w:rPr>
            </w:pPr>
            <w:r w:rsidRPr="00E24446">
              <w:rPr>
                <w:rFonts w:ascii="Arial" w:hAnsi="Arial" w:cs="Arial"/>
                <w:kern w:val="0"/>
                <w:sz w:val="18"/>
                <w:szCs w:val="18"/>
                <w:lang w:bidi="ar-SA"/>
              </w:rPr>
              <w:t>Bildungsgerechtigkeit</w:t>
            </w:r>
          </w:p>
          <w:p w14:paraId="7A5F1A42" w14:textId="77777777" w:rsidR="00DB3C96" w:rsidRPr="00E24446" w:rsidRDefault="00DB3C96" w:rsidP="00CD0795">
            <w:pPr>
              <w:widowControl/>
              <w:numPr>
                <w:ilvl w:val="0"/>
                <w:numId w:val="28"/>
              </w:numPr>
              <w:autoSpaceDN/>
              <w:jc w:val="both"/>
              <w:textAlignment w:val="auto"/>
              <w:rPr>
                <w:rFonts w:ascii="Arial" w:hAnsi="Arial" w:cs="Arial"/>
                <w:b/>
                <w:kern w:val="0"/>
                <w:sz w:val="18"/>
                <w:szCs w:val="18"/>
                <w:lang w:bidi="ar-SA"/>
              </w:rPr>
            </w:pPr>
            <w:r w:rsidRPr="00E24446">
              <w:rPr>
                <w:rFonts w:ascii="Arial" w:hAnsi="Arial" w:cs="Arial"/>
                <w:kern w:val="0"/>
                <w:sz w:val="18"/>
                <w:szCs w:val="18"/>
                <w:lang w:bidi="ar-SA"/>
              </w:rPr>
              <w:t>Jesu Rede von Gottes Gerechtigkeit</w:t>
            </w:r>
          </w:p>
          <w:p w14:paraId="2D7F46D2" w14:textId="77777777" w:rsidR="00DB3C96" w:rsidRPr="00E24446" w:rsidRDefault="00DB3C96" w:rsidP="00CD0795">
            <w:pPr>
              <w:pStyle w:val="Default"/>
              <w:jc w:val="both"/>
              <w:rPr>
                <w:rFonts w:ascii="Arial" w:hAnsi="Arial" w:cs="Arial"/>
                <w:b/>
                <w:sz w:val="18"/>
                <w:szCs w:val="18"/>
              </w:rPr>
            </w:pPr>
          </w:p>
          <w:p w14:paraId="06CCAF0C" w14:textId="77777777" w:rsidR="00DB3C96" w:rsidRPr="00E24446" w:rsidRDefault="00DB3C96" w:rsidP="00CD0795">
            <w:pPr>
              <w:jc w:val="both"/>
              <w:rPr>
                <w:rFonts w:ascii="Arial" w:hAnsi="Arial" w:cs="Arial"/>
                <w:sz w:val="16"/>
                <w:szCs w:val="16"/>
              </w:rPr>
            </w:pPr>
            <w:r w:rsidRPr="00E24446">
              <w:rPr>
                <w:rFonts w:ascii="Arial" w:hAnsi="Arial" w:cs="Arial"/>
                <w:b/>
                <w:sz w:val="16"/>
                <w:szCs w:val="16"/>
                <w:u w:val="single"/>
              </w:rPr>
              <w:t>Didaktisch-methodische Hinweise / digitale Bildung</w:t>
            </w:r>
            <w:r w:rsidRPr="00E24446">
              <w:rPr>
                <w:rFonts w:ascii="Arial" w:hAnsi="Arial" w:cs="Arial"/>
                <w:b/>
                <w:sz w:val="16"/>
                <w:szCs w:val="16"/>
              </w:rPr>
              <w:t>:</w:t>
            </w:r>
          </w:p>
          <w:p w14:paraId="75642125" w14:textId="77777777" w:rsidR="00DB3C96" w:rsidRPr="00E24446" w:rsidRDefault="00DB3C96" w:rsidP="00CD0795">
            <w:pPr>
              <w:widowControl/>
              <w:numPr>
                <w:ilvl w:val="0"/>
                <w:numId w:val="39"/>
              </w:numPr>
              <w:tabs>
                <w:tab w:val="clear" w:pos="0"/>
                <w:tab w:val="num" w:pos="720"/>
              </w:tabs>
              <w:autoSpaceDN/>
              <w:jc w:val="both"/>
              <w:textAlignment w:val="auto"/>
              <w:rPr>
                <w:rFonts w:ascii="Arial" w:hAnsi="Arial" w:cs="Arial"/>
                <w:kern w:val="0"/>
                <w:sz w:val="16"/>
                <w:szCs w:val="16"/>
                <w:lang w:bidi="ar-SA"/>
              </w:rPr>
            </w:pPr>
            <w:r w:rsidRPr="00E24446">
              <w:rPr>
                <w:rFonts w:ascii="Arial" w:hAnsi="Arial" w:cs="Arial"/>
                <w:kern w:val="0"/>
                <w:sz w:val="16"/>
                <w:szCs w:val="16"/>
                <w:lang w:bidi="ar-SA"/>
              </w:rPr>
              <w:t>z.B. selbstständige Aufbereitung und Präsentation eines aktuellen Gerechtigkeitsthemas</w:t>
            </w:r>
          </w:p>
          <w:p w14:paraId="1D5874B7" w14:textId="77777777" w:rsidR="00DB3C96" w:rsidRPr="00E24446" w:rsidRDefault="00DB3C96" w:rsidP="00CD0795">
            <w:pPr>
              <w:widowControl/>
              <w:numPr>
                <w:ilvl w:val="0"/>
                <w:numId w:val="39"/>
              </w:numPr>
              <w:tabs>
                <w:tab w:val="clear" w:pos="0"/>
                <w:tab w:val="num" w:pos="720"/>
              </w:tabs>
              <w:autoSpaceDN/>
              <w:jc w:val="both"/>
              <w:textAlignment w:val="auto"/>
              <w:rPr>
                <w:rFonts w:ascii="Arial" w:hAnsi="Arial" w:cs="Arial"/>
                <w:kern w:val="0"/>
                <w:sz w:val="16"/>
                <w:szCs w:val="16"/>
                <w:lang w:bidi="ar-SA"/>
              </w:rPr>
            </w:pPr>
            <w:r w:rsidRPr="00E24446">
              <w:rPr>
                <w:rFonts w:ascii="Arial" w:hAnsi="Arial" w:cs="Arial"/>
                <w:kern w:val="0"/>
                <w:sz w:val="16"/>
                <w:szCs w:val="16"/>
                <w:lang w:bidi="ar-SA"/>
              </w:rPr>
              <w:t>z.B. selbstständige Recherche mit Quellenbewertung</w:t>
            </w:r>
          </w:p>
          <w:p w14:paraId="65825616" w14:textId="77777777" w:rsidR="00DB3C96" w:rsidRDefault="00DB3C96" w:rsidP="00CD0795">
            <w:pPr>
              <w:widowControl/>
              <w:numPr>
                <w:ilvl w:val="0"/>
                <w:numId w:val="39"/>
              </w:numPr>
              <w:tabs>
                <w:tab w:val="clear" w:pos="0"/>
                <w:tab w:val="num" w:pos="720"/>
              </w:tabs>
              <w:autoSpaceDN/>
              <w:jc w:val="both"/>
              <w:textAlignment w:val="auto"/>
              <w:rPr>
                <w:rFonts w:ascii="Arial" w:hAnsi="Arial" w:cs="Arial"/>
                <w:kern w:val="0"/>
                <w:sz w:val="16"/>
                <w:szCs w:val="16"/>
                <w:lang w:bidi="ar-SA"/>
              </w:rPr>
            </w:pPr>
            <w:r w:rsidRPr="00E24446">
              <w:rPr>
                <w:rFonts w:ascii="Arial" w:hAnsi="Arial" w:cs="Arial"/>
                <w:kern w:val="0"/>
                <w:sz w:val="16"/>
                <w:szCs w:val="16"/>
                <w:lang w:bidi="ar-SA"/>
              </w:rPr>
              <w:t>z.B. Kooperation mit Erdkunde bzw. Politik/Wirtschaft: Globale Gerechtigkeit</w:t>
            </w:r>
          </w:p>
          <w:p w14:paraId="542D8061" w14:textId="77777777" w:rsidR="005D5545" w:rsidRDefault="00DB3C96" w:rsidP="00CD0795">
            <w:pPr>
              <w:pStyle w:val="Default"/>
              <w:numPr>
                <w:ilvl w:val="0"/>
                <w:numId w:val="39"/>
              </w:numPr>
              <w:jc w:val="both"/>
              <w:rPr>
                <w:rFonts w:ascii="Arial" w:hAnsi="Arial" w:cs="Arial"/>
                <w:b/>
                <w:sz w:val="18"/>
                <w:szCs w:val="18"/>
                <w:u w:val="single"/>
              </w:rPr>
            </w:pPr>
            <w:r w:rsidRPr="00E24446">
              <w:rPr>
                <w:rFonts w:ascii="Arial" w:eastAsia="Times New Roman" w:hAnsi="Arial" w:cs="Arial"/>
                <w:color w:val="00B050"/>
                <w:kern w:val="0"/>
                <w:sz w:val="16"/>
                <w:szCs w:val="16"/>
                <w:lang w:eastAsia="ar-SA" w:bidi="ar-SA"/>
              </w:rPr>
              <w:t>z.B. Einladung von Vertretern einer NGO („Non-governmental organisation“) zu einem thematisierten Problem</w:t>
            </w:r>
            <w:r w:rsidR="005D5545" w:rsidRPr="005D5545">
              <w:rPr>
                <w:rFonts w:ascii="Arial" w:hAnsi="Arial" w:cs="Arial"/>
                <w:b/>
                <w:sz w:val="18"/>
                <w:szCs w:val="18"/>
              </w:rPr>
              <w:t xml:space="preserve">   </w:t>
            </w:r>
            <w:r w:rsidR="005D5545" w:rsidRPr="005D5545">
              <w:rPr>
                <w:rFonts w:ascii="Arial" w:hAnsi="Arial" w:cs="Arial"/>
                <w:b/>
                <w:sz w:val="18"/>
                <w:szCs w:val="18"/>
                <w:u w:val="single"/>
              </w:rPr>
              <w:t xml:space="preserve"> </w:t>
            </w:r>
          </w:p>
          <w:p w14:paraId="70A2E2C6" w14:textId="77777777" w:rsidR="005D5545" w:rsidRDefault="005D5545" w:rsidP="00CD0795">
            <w:pPr>
              <w:pStyle w:val="Default"/>
              <w:jc w:val="both"/>
              <w:rPr>
                <w:rFonts w:ascii="Arial" w:hAnsi="Arial" w:cs="Arial"/>
                <w:b/>
                <w:sz w:val="18"/>
                <w:szCs w:val="18"/>
                <w:u w:val="single"/>
              </w:rPr>
            </w:pPr>
          </w:p>
          <w:p w14:paraId="33E2C875" w14:textId="77777777" w:rsidR="005D5545" w:rsidRPr="00E24446" w:rsidRDefault="005D5545" w:rsidP="00CD0795">
            <w:pPr>
              <w:pStyle w:val="Default"/>
              <w:jc w:val="both"/>
              <w:rPr>
                <w:rFonts w:ascii="Arial" w:hAnsi="Arial" w:cs="Arial"/>
                <w:sz w:val="18"/>
                <w:szCs w:val="18"/>
                <w:u w:val="single"/>
              </w:rPr>
            </w:pPr>
            <w:r w:rsidRPr="00E24446">
              <w:rPr>
                <w:rFonts w:ascii="Arial" w:hAnsi="Arial" w:cs="Arial"/>
                <w:b/>
                <w:sz w:val="18"/>
                <w:szCs w:val="18"/>
                <w:u w:val="single"/>
              </w:rPr>
              <w:t xml:space="preserve">Zeitbedarf: </w:t>
            </w:r>
            <w:r w:rsidRPr="00E24446">
              <w:rPr>
                <w:rFonts w:ascii="Arial" w:hAnsi="Arial" w:cs="Arial"/>
                <w:sz w:val="18"/>
                <w:szCs w:val="18"/>
                <w:u w:val="single"/>
              </w:rPr>
              <w:t>ca. 12 Stunden</w:t>
            </w:r>
          </w:p>
          <w:p w14:paraId="1E30F42B" w14:textId="77777777" w:rsidR="00DB3C96" w:rsidRPr="00E24446" w:rsidRDefault="00DB3C96" w:rsidP="00CD0795">
            <w:pPr>
              <w:widowControl/>
              <w:autoSpaceDN/>
              <w:ind w:left="720"/>
              <w:jc w:val="both"/>
              <w:textAlignment w:val="auto"/>
              <w:rPr>
                <w:rFonts w:ascii="Arial" w:hAnsi="Arial" w:cs="Arial"/>
                <w:b/>
                <w:color w:val="00B050"/>
                <w:kern w:val="0"/>
                <w:sz w:val="16"/>
                <w:szCs w:val="16"/>
                <w:lang w:bidi="ar-SA"/>
              </w:rPr>
            </w:pPr>
          </w:p>
        </w:tc>
      </w:tr>
      <w:tr w:rsidR="00DB3C96" w:rsidRPr="00F00E47" w14:paraId="0BDD5C39" w14:textId="77777777" w:rsidTr="00CF2AF1">
        <w:trPr>
          <w:gridAfter w:val="1"/>
          <w:wAfter w:w="10" w:type="dxa"/>
        </w:trPr>
        <w:tc>
          <w:tcPr>
            <w:tcW w:w="7508" w:type="dxa"/>
          </w:tcPr>
          <w:p w14:paraId="2D363455" w14:textId="77777777" w:rsidR="00DB3C96" w:rsidRPr="00F00E47" w:rsidRDefault="00DB3C96" w:rsidP="00CD0795">
            <w:pPr>
              <w:pStyle w:val="Default"/>
              <w:jc w:val="both"/>
              <w:rPr>
                <w:rFonts w:ascii="Arial" w:hAnsi="Arial" w:cs="Arial"/>
                <w:sz w:val="22"/>
                <w:szCs w:val="22"/>
              </w:rPr>
            </w:pPr>
          </w:p>
          <w:p w14:paraId="1382734E" w14:textId="77777777" w:rsidR="00DB3C96" w:rsidRDefault="00DB3C96" w:rsidP="00CD0795">
            <w:pPr>
              <w:widowControl/>
              <w:autoSpaceDN/>
              <w:jc w:val="both"/>
              <w:textAlignment w:val="auto"/>
              <w:rPr>
                <w:rFonts w:ascii="Arial" w:hAnsi="Arial" w:cs="Arial"/>
                <w:b/>
                <w:kern w:val="0"/>
                <w:sz w:val="22"/>
                <w:szCs w:val="22"/>
                <w:lang w:bidi="ar-SA"/>
              </w:rPr>
            </w:pPr>
            <w:r w:rsidRPr="00F00E47">
              <w:rPr>
                <w:rFonts w:ascii="Arial" w:hAnsi="Arial" w:cs="Arial"/>
                <w:b/>
                <w:kern w:val="0"/>
                <w:sz w:val="22"/>
                <w:szCs w:val="22"/>
                <w:lang w:bidi="ar-SA"/>
              </w:rPr>
              <w:t xml:space="preserve">Unterrichtsvorhaben 3: </w:t>
            </w:r>
          </w:p>
          <w:p w14:paraId="0E8E2352" w14:textId="77777777" w:rsidR="00DB3C96" w:rsidRPr="00F00E47" w:rsidRDefault="00DB3C96" w:rsidP="00CD0795">
            <w:pPr>
              <w:widowControl/>
              <w:autoSpaceDN/>
              <w:jc w:val="both"/>
              <w:textAlignment w:val="auto"/>
              <w:rPr>
                <w:rFonts w:ascii="Arial" w:hAnsi="Arial" w:cs="Arial"/>
                <w:kern w:val="0"/>
                <w:sz w:val="22"/>
                <w:szCs w:val="22"/>
                <w:lang w:bidi="ar-SA"/>
              </w:rPr>
            </w:pPr>
            <w:r w:rsidRPr="00F00E47">
              <w:rPr>
                <w:rFonts w:ascii="Arial" w:hAnsi="Arial" w:cs="Arial"/>
                <w:b/>
                <w:kern w:val="0"/>
                <w:sz w:val="22"/>
                <w:szCs w:val="22"/>
                <w:lang w:bidi="ar-SA"/>
              </w:rPr>
              <w:lastRenderedPageBreak/>
              <w:t>Wie kann man mit Leiderfahrungen umgehen? Antwortversuche in der jüdischen und christlichen Tradition</w:t>
            </w:r>
          </w:p>
          <w:p w14:paraId="7DEDCC2A" w14:textId="77777777" w:rsidR="00DB3C96" w:rsidRPr="00DA01CB" w:rsidRDefault="00DB3C96" w:rsidP="00CD0795">
            <w:pPr>
              <w:pStyle w:val="Default"/>
              <w:jc w:val="both"/>
              <w:rPr>
                <w:rFonts w:ascii="Arial" w:hAnsi="Arial" w:cs="Arial"/>
                <w:sz w:val="16"/>
                <w:szCs w:val="16"/>
              </w:rPr>
            </w:pPr>
            <w:r w:rsidRPr="00F00E47">
              <w:rPr>
                <w:rFonts w:ascii="Arial" w:eastAsia="Times New Roman" w:hAnsi="Arial" w:cs="Arial"/>
                <w:color w:val="auto"/>
                <w:kern w:val="0"/>
                <w:sz w:val="16"/>
                <w:szCs w:val="16"/>
                <w:lang w:eastAsia="ar-SA" w:bidi="ar-SA"/>
              </w:rPr>
              <w:t>Die Beschäftigung mit der Frage einer möglichen Bewältigung von Leiderfahrungen wird fortgesetzt durch den Blick auf die eigene christliche Tradition und ihre Wurzeln im Judentum. Dabei gerät im Vergleich zu Buddhismus und Hinduismus zentral die Gottesfrage in den Blick, wie sie in den biblischen Schriften in unterschiedlicher Weise eindrücklich formuliert ist. In ersten Ansätzen wird so eine theologische Deutung des Kreuzestodes Jesu erschließbar.</w:t>
            </w:r>
          </w:p>
          <w:p w14:paraId="26BE5D1F" w14:textId="77777777" w:rsidR="00DB3C96" w:rsidRPr="00F00E47" w:rsidRDefault="00DB3C96" w:rsidP="00CD0795">
            <w:pPr>
              <w:widowControl/>
              <w:autoSpaceDN/>
              <w:spacing w:before="60"/>
              <w:jc w:val="both"/>
              <w:textAlignment w:val="auto"/>
              <w:rPr>
                <w:rFonts w:ascii="Arial" w:hAnsi="Arial" w:cs="Arial"/>
                <w:kern w:val="0"/>
                <w:sz w:val="18"/>
                <w:szCs w:val="18"/>
                <w:lang w:bidi="ar-SA"/>
              </w:rPr>
            </w:pPr>
            <w:r w:rsidRPr="00F00E47">
              <w:rPr>
                <w:rFonts w:ascii="Arial" w:hAnsi="Arial" w:cs="Arial"/>
                <w:b/>
                <w:kern w:val="0"/>
                <w:sz w:val="18"/>
                <w:szCs w:val="18"/>
                <w:lang w:bidi="ar-SA"/>
              </w:rPr>
              <w:t>Mögliche Unterrichtsbausteine:</w:t>
            </w:r>
          </w:p>
          <w:p w14:paraId="70073D75" w14:textId="77777777" w:rsidR="00DB3C96" w:rsidRPr="00F00E47" w:rsidRDefault="00DB3C96" w:rsidP="00CD0795">
            <w:pPr>
              <w:widowControl/>
              <w:numPr>
                <w:ilvl w:val="0"/>
                <w:numId w:val="28"/>
              </w:numPr>
              <w:autoSpaceDN/>
              <w:jc w:val="both"/>
              <w:textAlignment w:val="auto"/>
              <w:rPr>
                <w:rFonts w:ascii="Arial" w:hAnsi="Arial" w:cs="Arial"/>
                <w:kern w:val="0"/>
                <w:sz w:val="18"/>
                <w:szCs w:val="18"/>
                <w:lang w:bidi="ar-SA"/>
              </w:rPr>
            </w:pPr>
            <w:r w:rsidRPr="00F00E47">
              <w:rPr>
                <w:rFonts w:ascii="Arial" w:hAnsi="Arial" w:cs="Arial"/>
                <w:kern w:val="0"/>
                <w:sz w:val="18"/>
                <w:szCs w:val="18"/>
                <w:lang w:bidi="ar-SA"/>
              </w:rPr>
              <w:t>Konkrete Erfahrungen von Leid und Ungerechtigkeit</w:t>
            </w:r>
          </w:p>
          <w:p w14:paraId="60CDB17B" w14:textId="77777777" w:rsidR="00DB3C96" w:rsidRPr="00F00E47" w:rsidRDefault="00DB3C96" w:rsidP="00CD0795">
            <w:pPr>
              <w:widowControl/>
              <w:numPr>
                <w:ilvl w:val="0"/>
                <w:numId w:val="28"/>
              </w:numPr>
              <w:autoSpaceDN/>
              <w:jc w:val="both"/>
              <w:textAlignment w:val="auto"/>
              <w:rPr>
                <w:rFonts w:ascii="Arial" w:hAnsi="Arial" w:cs="Arial"/>
                <w:kern w:val="0"/>
                <w:sz w:val="18"/>
                <w:szCs w:val="18"/>
                <w:lang w:bidi="ar-SA"/>
              </w:rPr>
            </w:pPr>
            <w:r w:rsidRPr="00F00E47">
              <w:rPr>
                <w:rFonts w:ascii="Arial" w:hAnsi="Arial" w:cs="Arial"/>
                <w:kern w:val="0"/>
                <w:sz w:val="18"/>
                <w:szCs w:val="18"/>
                <w:lang w:bidi="ar-SA"/>
              </w:rPr>
              <w:t xml:space="preserve">Leiderfahrungen und Gottesbild </w:t>
            </w:r>
          </w:p>
          <w:p w14:paraId="4E1E9ED0" w14:textId="77777777" w:rsidR="00DB3C96" w:rsidRPr="00F00E47" w:rsidRDefault="00DB3C96" w:rsidP="00CD0795">
            <w:pPr>
              <w:widowControl/>
              <w:numPr>
                <w:ilvl w:val="0"/>
                <w:numId w:val="28"/>
              </w:numPr>
              <w:autoSpaceDN/>
              <w:jc w:val="both"/>
              <w:textAlignment w:val="auto"/>
              <w:rPr>
                <w:rFonts w:ascii="Arial" w:hAnsi="Arial" w:cs="Arial"/>
                <w:kern w:val="0"/>
                <w:sz w:val="18"/>
                <w:szCs w:val="18"/>
                <w:lang w:bidi="ar-SA"/>
              </w:rPr>
            </w:pPr>
            <w:r w:rsidRPr="00F00E47">
              <w:rPr>
                <w:rFonts w:ascii="Arial" w:hAnsi="Arial" w:cs="Arial"/>
                <w:kern w:val="0"/>
                <w:sz w:val="18"/>
                <w:szCs w:val="18"/>
                <w:lang w:bidi="ar-SA"/>
              </w:rPr>
              <w:t>Hiob, Psalmen, Prediger</w:t>
            </w:r>
          </w:p>
          <w:p w14:paraId="07BF7752" w14:textId="77777777" w:rsidR="00DB3C96" w:rsidRPr="00F00E47" w:rsidRDefault="00DB3C96" w:rsidP="00CD0795">
            <w:pPr>
              <w:widowControl/>
              <w:numPr>
                <w:ilvl w:val="0"/>
                <w:numId w:val="28"/>
              </w:numPr>
              <w:autoSpaceDN/>
              <w:jc w:val="both"/>
              <w:textAlignment w:val="auto"/>
              <w:rPr>
                <w:rFonts w:ascii="Arial" w:hAnsi="Arial" w:cs="Arial"/>
                <w:kern w:val="0"/>
                <w:sz w:val="18"/>
                <w:szCs w:val="18"/>
                <w:lang w:bidi="ar-SA"/>
              </w:rPr>
            </w:pPr>
            <w:r w:rsidRPr="00F00E47">
              <w:rPr>
                <w:rFonts w:ascii="Arial" w:hAnsi="Arial" w:cs="Arial"/>
                <w:kern w:val="0"/>
                <w:sz w:val="18"/>
                <w:szCs w:val="18"/>
                <w:lang w:bidi="ar-SA"/>
              </w:rPr>
              <w:t>Kreuzestheologie</w:t>
            </w:r>
          </w:p>
          <w:p w14:paraId="57512B87" w14:textId="77777777" w:rsidR="00DB3C96" w:rsidRPr="00F00E47" w:rsidRDefault="00DB3C96" w:rsidP="00CD0795">
            <w:pPr>
              <w:widowControl/>
              <w:numPr>
                <w:ilvl w:val="0"/>
                <w:numId w:val="28"/>
              </w:numPr>
              <w:autoSpaceDN/>
              <w:jc w:val="both"/>
              <w:textAlignment w:val="auto"/>
              <w:rPr>
                <w:rFonts w:ascii="Arial" w:hAnsi="Arial" w:cs="Arial"/>
                <w:b/>
                <w:kern w:val="0"/>
                <w:sz w:val="18"/>
                <w:szCs w:val="18"/>
                <w:lang w:bidi="ar-SA"/>
              </w:rPr>
            </w:pPr>
            <w:r w:rsidRPr="00F00E47">
              <w:rPr>
                <w:rFonts w:ascii="Arial" w:hAnsi="Arial" w:cs="Arial"/>
                <w:kern w:val="0"/>
                <w:sz w:val="18"/>
                <w:szCs w:val="18"/>
                <w:lang w:bidi="ar-SA"/>
              </w:rPr>
              <w:t>Notfalltelefon – institutionalisierter Umgang mit Krisen</w:t>
            </w:r>
            <w:r w:rsidRPr="00F00E47">
              <w:rPr>
                <w:rFonts w:ascii="Arial" w:hAnsi="Arial" w:cs="Arial"/>
                <w:b/>
                <w:kern w:val="0"/>
                <w:sz w:val="18"/>
                <w:szCs w:val="18"/>
                <w:lang w:bidi="ar-SA"/>
              </w:rPr>
              <w:t xml:space="preserve"> </w:t>
            </w:r>
          </w:p>
          <w:p w14:paraId="5FFFB05C" w14:textId="77777777" w:rsidR="00DB3C96" w:rsidRPr="00F00E47" w:rsidRDefault="00DB3C96" w:rsidP="00CD0795">
            <w:pPr>
              <w:pStyle w:val="Default"/>
              <w:jc w:val="both"/>
              <w:rPr>
                <w:rFonts w:ascii="Arial" w:hAnsi="Arial" w:cs="Arial"/>
                <w:sz w:val="22"/>
                <w:szCs w:val="22"/>
              </w:rPr>
            </w:pPr>
          </w:p>
          <w:p w14:paraId="6F1D9CD9" w14:textId="77777777" w:rsidR="00DB3C96" w:rsidRPr="00DA01CB" w:rsidRDefault="00DB3C96" w:rsidP="00CD0795">
            <w:pPr>
              <w:widowControl/>
              <w:autoSpaceDN/>
              <w:jc w:val="both"/>
              <w:textAlignment w:val="auto"/>
              <w:rPr>
                <w:rFonts w:ascii="Arial" w:hAnsi="Arial" w:cs="Arial"/>
                <w:kern w:val="0"/>
                <w:sz w:val="16"/>
                <w:szCs w:val="16"/>
                <w:lang w:bidi="ar-SA"/>
              </w:rPr>
            </w:pPr>
            <w:r w:rsidRPr="00DA01CB">
              <w:rPr>
                <w:rFonts w:ascii="Arial" w:hAnsi="Arial" w:cs="Arial"/>
                <w:b/>
                <w:kern w:val="0"/>
                <w:sz w:val="16"/>
                <w:szCs w:val="16"/>
                <w:lang w:bidi="ar-SA"/>
              </w:rPr>
              <w:t>Didaktisch-methodische Hinweise / digitale Bildung:</w:t>
            </w:r>
          </w:p>
          <w:p w14:paraId="5E173275" w14:textId="77777777" w:rsidR="00DB3C96" w:rsidRPr="00DA01CB" w:rsidRDefault="00DB3C96" w:rsidP="00CD0795">
            <w:pPr>
              <w:widowControl/>
              <w:numPr>
                <w:ilvl w:val="0"/>
                <w:numId w:val="39"/>
              </w:numPr>
              <w:tabs>
                <w:tab w:val="clear" w:pos="0"/>
                <w:tab w:val="num" w:pos="720"/>
              </w:tabs>
              <w:autoSpaceDN/>
              <w:jc w:val="both"/>
              <w:textAlignment w:val="auto"/>
              <w:rPr>
                <w:rFonts w:ascii="Arial" w:hAnsi="Arial" w:cs="Arial"/>
                <w:kern w:val="0"/>
                <w:sz w:val="16"/>
                <w:szCs w:val="16"/>
                <w:lang w:bidi="ar-SA"/>
              </w:rPr>
            </w:pPr>
            <w:r w:rsidRPr="00DA01CB">
              <w:rPr>
                <w:rFonts w:ascii="Arial" w:hAnsi="Arial" w:cs="Arial"/>
                <w:kern w:val="0"/>
                <w:sz w:val="16"/>
                <w:szCs w:val="16"/>
                <w:lang w:bidi="ar-SA"/>
              </w:rPr>
              <w:t>z.B. textproduktive und erfahrungsorientierte Erschließungsformen biblischer Texte</w:t>
            </w:r>
          </w:p>
          <w:p w14:paraId="3AF795A2" w14:textId="77777777" w:rsidR="00DB3C96" w:rsidRPr="00DA01CB" w:rsidRDefault="00DB3C96" w:rsidP="00CD0795">
            <w:pPr>
              <w:widowControl/>
              <w:numPr>
                <w:ilvl w:val="0"/>
                <w:numId w:val="39"/>
              </w:numPr>
              <w:tabs>
                <w:tab w:val="clear" w:pos="0"/>
                <w:tab w:val="num" w:pos="720"/>
              </w:tabs>
              <w:autoSpaceDN/>
              <w:jc w:val="both"/>
              <w:textAlignment w:val="auto"/>
              <w:rPr>
                <w:rFonts w:ascii="Arial" w:hAnsi="Arial" w:cs="Arial"/>
                <w:kern w:val="0"/>
                <w:sz w:val="16"/>
                <w:szCs w:val="16"/>
                <w:lang w:bidi="ar-SA"/>
              </w:rPr>
            </w:pPr>
            <w:r w:rsidRPr="00DA01CB">
              <w:rPr>
                <w:rFonts w:ascii="Arial" w:hAnsi="Arial" w:cs="Arial"/>
                <w:kern w:val="0"/>
                <w:sz w:val="16"/>
                <w:szCs w:val="16"/>
                <w:lang w:bidi="ar-SA"/>
              </w:rPr>
              <w:t>z.B. Erstellen von Videoarbeiten zu einzelnen Bibelstellen</w:t>
            </w:r>
          </w:p>
          <w:p w14:paraId="47344D9B" w14:textId="77777777" w:rsidR="00DB3C96" w:rsidRPr="00F86D7D" w:rsidRDefault="00DB3C96" w:rsidP="00CD0795">
            <w:pPr>
              <w:widowControl/>
              <w:numPr>
                <w:ilvl w:val="0"/>
                <w:numId w:val="39"/>
              </w:numPr>
              <w:tabs>
                <w:tab w:val="clear" w:pos="0"/>
                <w:tab w:val="num" w:pos="720"/>
              </w:tabs>
              <w:autoSpaceDN/>
              <w:jc w:val="both"/>
              <w:textAlignment w:val="auto"/>
              <w:rPr>
                <w:rFonts w:ascii="Arial" w:hAnsi="Arial" w:cs="Arial"/>
                <w:b/>
                <w:color w:val="00B050"/>
                <w:kern w:val="0"/>
                <w:sz w:val="16"/>
                <w:szCs w:val="16"/>
                <w:lang w:bidi="ar-SA"/>
              </w:rPr>
            </w:pPr>
            <w:r w:rsidRPr="00F86D7D">
              <w:rPr>
                <w:rFonts w:ascii="Arial" w:hAnsi="Arial" w:cs="Arial"/>
                <w:color w:val="00B050"/>
                <w:kern w:val="0"/>
                <w:sz w:val="16"/>
                <w:szCs w:val="16"/>
                <w:lang w:bidi="ar-SA"/>
              </w:rPr>
              <w:t>z.B. Einladung einer Notfallseelsorgerin bzw. eines Notfallseelsorgers</w:t>
            </w:r>
          </w:p>
          <w:p w14:paraId="3C920069" w14:textId="77777777" w:rsidR="00DB3C96" w:rsidRPr="00B2535A" w:rsidRDefault="00DB3C96" w:rsidP="00CD0795">
            <w:pPr>
              <w:widowControl/>
              <w:autoSpaceDN/>
              <w:ind w:left="720"/>
              <w:jc w:val="both"/>
              <w:textAlignment w:val="auto"/>
              <w:rPr>
                <w:rFonts w:ascii="Arial" w:hAnsi="Arial" w:cs="Arial"/>
                <w:b/>
                <w:kern w:val="0"/>
                <w:sz w:val="16"/>
                <w:szCs w:val="16"/>
                <w:lang w:bidi="ar-SA"/>
              </w:rPr>
            </w:pPr>
          </w:p>
          <w:p w14:paraId="48269276" w14:textId="77777777" w:rsidR="00DB3C96" w:rsidRPr="00B2535A" w:rsidRDefault="00DB3C96" w:rsidP="00CD0795">
            <w:pPr>
              <w:pStyle w:val="Default"/>
              <w:jc w:val="both"/>
              <w:rPr>
                <w:rFonts w:ascii="Arial" w:hAnsi="Arial" w:cs="Arial"/>
                <w:sz w:val="18"/>
                <w:szCs w:val="18"/>
                <w:u w:val="single"/>
              </w:rPr>
            </w:pPr>
            <w:r w:rsidRPr="00DA01CB">
              <w:rPr>
                <w:rFonts w:ascii="Arial" w:eastAsia="Times New Roman" w:hAnsi="Arial" w:cs="Arial"/>
                <w:b/>
                <w:color w:val="auto"/>
                <w:kern w:val="0"/>
                <w:sz w:val="18"/>
                <w:szCs w:val="18"/>
                <w:u w:val="single"/>
                <w:lang w:eastAsia="ar-SA" w:bidi="ar-SA"/>
              </w:rPr>
              <w:t>Zeitbedarf:</w:t>
            </w:r>
            <w:r w:rsidRPr="00DA01CB">
              <w:rPr>
                <w:rFonts w:ascii="Arial" w:eastAsia="Times New Roman" w:hAnsi="Arial" w:cs="Arial"/>
                <w:color w:val="auto"/>
                <w:kern w:val="0"/>
                <w:sz w:val="18"/>
                <w:szCs w:val="18"/>
                <w:u w:val="single"/>
                <w:lang w:eastAsia="ar-SA" w:bidi="ar-SA"/>
              </w:rPr>
              <w:t xml:space="preserve"> ca. 12 Stunden</w:t>
            </w:r>
          </w:p>
        </w:tc>
        <w:tc>
          <w:tcPr>
            <w:tcW w:w="7052" w:type="dxa"/>
          </w:tcPr>
          <w:p w14:paraId="0ACD9C4D" w14:textId="77777777" w:rsidR="00DB3C96" w:rsidRDefault="00DB3C96" w:rsidP="00CD0795">
            <w:pPr>
              <w:pStyle w:val="Default"/>
              <w:jc w:val="both"/>
              <w:rPr>
                <w:rFonts w:ascii="Arial" w:hAnsi="Arial" w:cs="Arial"/>
                <w:sz w:val="22"/>
                <w:szCs w:val="22"/>
              </w:rPr>
            </w:pPr>
          </w:p>
          <w:p w14:paraId="0CF1EAE0" w14:textId="77777777" w:rsidR="00DB3C96" w:rsidRDefault="00DB3C96" w:rsidP="00CD0795">
            <w:pPr>
              <w:pStyle w:val="Default"/>
              <w:jc w:val="both"/>
              <w:rPr>
                <w:rFonts w:ascii="Arial" w:hAnsi="Arial" w:cs="Arial"/>
                <w:sz w:val="22"/>
                <w:szCs w:val="22"/>
              </w:rPr>
            </w:pPr>
          </w:p>
          <w:p w14:paraId="37CC4FFE" w14:textId="77777777" w:rsidR="00DB3C96" w:rsidRDefault="00DB3C96" w:rsidP="00CD0795">
            <w:pPr>
              <w:pStyle w:val="Default"/>
              <w:jc w:val="both"/>
              <w:rPr>
                <w:rFonts w:ascii="Arial" w:hAnsi="Arial" w:cs="Arial"/>
                <w:sz w:val="22"/>
                <w:szCs w:val="22"/>
              </w:rPr>
            </w:pPr>
          </w:p>
          <w:p w14:paraId="34259B17" w14:textId="77777777" w:rsidR="00DB3C96" w:rsidRDefault="00DB3C96" w:rsidP="00CD0795">
            <w:pPr>
              <w:pStyle w:val="Default"/>
              <w:jc w:val="both"/>
              <w:rPr>
                <w:rFonts w:ascii="Arial" w:hAnsi="Arial" w:cs="Arial"/>
                <w:sz w:val="22"/>
                <w:szCs w:val="22"/>
              </w:rPr>
            </w:pPr>
          </w:p>
          <w:p w14:paraId="21BB96B3" w14:textId="77777777" w:rsidR="00DB3C96" w:rsidRDefault="00DB3C96" w:rsidP="00CD0795">
            <w:pPr>
              <w:pStyle w:val="Default"/>
              <w:jc w:val="both"/>
              <w:rPr>
                <w:rFonts w:ascii="Arial" w:hAnsi="Arial" w:cs="Arial"/>
                <w:sz w:val="22"/>
                <w:szCs w:val="22"/>
              </w:rPr>
            </w:pPr>
          </w:p>
          <w:p w14:paraId="34912699" w14:textId="77777777" w:rsidR="00DB3C96" w:rsidRDefault="00DB3C96" w:rsidP="00CD0795">
            <w:pPr>
              <w:pStyle w:val="Default"/>
              <w:jc w:val="both"/>
              <w:rPr>
                <w:rFonts w:ascii="Arial" w:hAnsi="Arial" w:cs="Arial"/>
                <w:sz w:val="22"/>
                <w:szCs w:val="22"/>
              </w:rPr>
            </w:pPr>
          </w:p>
          <w:p w14:paraId="3F827FB1" w14:textId="77777777" w:rsidR="00DB3C96" w:rsidRDefault="00DB3C96" w:rsidP="00CD0795">
            <w:pPr>
              <w:pStyle w:val="Default"/>
              <w:jc w:val="both"/>
              <w:rPr>
                <w:rFonts w:ascii="Arial" w:hAnsi="Arial" w:cs="Arial"/>
                <w:sz w:val="22"/>
                <w:szCs w:val="22"/>
              </w:rPr>
            </w:pPr>
          </w:p>
          <w:p w14:paraId="0C69876A" w14:textId="77777777" w:rsidR="00DB3C96" w:rsidRDefault="00DB3C96" w:rsidP="00CD0795">
            <w:pPr>
              <w:pStyle w:val="Default"/>
              <w:jc w:val="both"/>
              <w:rPr>
                <w:rFonts w:ascii="Arial" w:hAnsi="Arial" w:cs="Arial"/>
                <w:sz w:val="22"/>
                <w:szCs w:val="22"/>
              </w:rPr>
            </w:pPr>
          </w:p>
          <w:p w14:paraId="477CA661" w14:textId="77777777" w:rsidR="00DB3C96" w:rsidRDefault="00DB3C96" w:rsidP="00CD0795">
            <w:pPr>
              <w:pStyle w:val="Default"/>
              <w:jc w:val="both"/>
              <w:rPr>
                <w:rFonts w:ascii="Arial" w:hAnsi="Arial" w:cs="Arial"/>
                <w:sz w:val="22"/>
                <w:szCs w:val="22"/>
              </w:rPr>
            </w:pPr>
          </w:p>
          <w:p w14:paraId="1407ABE9" w14:textId="77777777" w:rsidR="00DB3C96" w:rsidRDefault="00DB3C96" w:rsidP="00CD0795">
            <w:pPr>
              <w:pStyle w:val="Default"/>
              <w:jc w:val="both"/>
              <w:rPr>
                <w:rFonts w:ascii="Arial" w:hAnsi="Arial" w:cs="Arial"/>
                <w:sz w:val="22"/>
                <w:szCs w:val="22"/>
              </w:rPr>
            </w:pPr>
          </w:p>
          <w:p w14:paraId="055AC6DD" w14:textId="77777777" w:rsidR="00DB3C96" w:rsidRDefault="00DB3C96" w:rsidP="00CD0795">
            <w:pPr>
              <w:pStyle w:val="Default"/>
              <w:jc w:val="both"/>
              <w:rPr>
                <w:rFonts w:ascii="Arial" w:hAnsi="Arial" w:cs="Arial"/>
                <w:sz w:val="22"/>
                <w:szCs w:val="22"/>
              </w:rPr>
            </w:pPr>
          </w:p>
          <w:p w14:paraId="068BCF20" w14:textId="77777777" w:rsidR="00DB3C96" w:rsidRDefault="00DB3C96" w:rsidP="00CD0795">
            <w:pPr>
              <w:pStyle w:val="Default"/>
              <w:jc w:val="both"/>
              <w:rPr>
                <w:rFonts w:ascii="Arial" w:hAnsi="Arial" w:cs="Arial"/>
                <w:sz w:val="22"/>
                <w:szCs w:val="22"/>
              </w:rPr>
            </w:pPr>
          </w:p>
          <w:p w14:paraId="3C95B300" w14:textId="77777777" w:rsidR="00DB3C96" w:rsidRDefault="00DB3C96" w:rsidP="00CD0795">
            <w:pPr>
              <w:pStyle w:val="Default"/>
              <w:jc w:val="both"/>
              <w:rPr>
                <w:rFonts w:ascii="Arial" w:hAnsi="Arial" w:cs="Arial"/>
                <w:b/>
                <w:bCs/>
                <w:i/>
                <w:iCs/>
                <w:color w:val="FF3300"/>
                <w:sz w:val="22"/>
                <w:szCs w:val="22"/>
              </w:rPr>
            </w:pPr>
          </w:p>
          <w:p w14:paraId="5600DF90" w14:textId="77777777" w:rsidR="00DB3C96" w:rsidRDefault="00DB3C96" w:rsidP="00CD0795">
            <w:pPr>
              <w:pStyle w:val="Default"/>
              <w:jc w:val="both"/>
              <w:rPr>
                <w:rFonts w:ascii="Arial" w:hAnsi="Arial" w:cs="Arial"/>
                <w:b/>
                <w:bCs/>
                <w:i/>
                <w:iCs/>
                <w:color w:val="FF3300"/>
                <w:sz w:val="22"/>
                <w:szCs w:val="22"/>
              </w:rPr>
            </w:pPr>
          </w:p>
          <w:p w14:paraId="7A8D8BF9" w14:textId="77777777" w:rsidR="00DB3C96" w:rsidRDefault="00DB3C96" w:rsidP="00CD0795">
            <w:pPr>
              <w:pStyle w:val="Default"/>
              <w:jc w:val="both"/>
              <w:rPr>
                <w:rFonts w:ascii="Arial" w:hAnsi="Arial" w:cs="Arial"/>
                <w:b/>
                <w:bCs/>
                <w:i/>
                <w:iCs/>
                <w:color w:val="FF3300"/>
                <w:sz w:val="22"/>
                <w:szCs w:val="22"/>
              </w:rPr>
            </w:pPr>
          </w:p>
          <w:p w14:paraId="233FC88B" w14:textId="77777777" w:rsidR="00DB3C96" w:rsidRDefault="00DB3C96" w:rsidP="00CD0795">
            <w:pPr>
              <w:pStyle w:val="Default"/>
              <w:jc w:val="both"/>
              <w:rPr>
                <w:rFonts w:ascii="Arial" w:hAnsi="Arial" w:cs="Arial"/>
                <w:b/>
                <w:bCs/>
                <w:i/>
                <w:iCs/>
                <w:color w:val="FF3300"/>
                <w:sz w:val="22"/>
                <w:szCs w:val="22"/>
              </w:rPr>
            </w:pPr>
          </w:p>
          <w:p w14:paraId="60FD445A" w14:textId="77777777" w:rsidR="00DB3C96" w:rsidRDefault="00DB3C96" w:rsidP="00CD0795">
            <w:pPr>
              <w:pStyle w:val="Default"/>
              <w:jc w:val="both"/>
              <w:rPr>
                <w:rFonts w:ascii="Arial" w:hAnsi="Arial" w:cs="Arial"/>
                <w:b/>
                <w:bCs/>
                <w:i/>
                <w:iCs/>
                <w:color w:val="FF3300"/>
                <w:sz w:val="22"/>
                <w:szCs w:val="22"/>
              </w:rPr>
            </w:pPr>
          </w:p>
          <w:p w14:paraId="6F3411F3" w14:textId="77777777" w:rsidR="00DB3C96" w:rsidRDefault="00DB3C96" w:rsidP="00CD0795">
            <w:pPr>
              <w:pStyle w:val="Default"/>
              <w:jc w:val="both"/>
              <w:rPr>
                <w:rFonts w:ascii="Arial" w:hAnsi="Arial" w:cs="Arial"/>
                <w:b/>
                <w:bCs/>
                <w:i/>
                <w:iCs/>
                <w:color w:val="FF3300"/>
                <w:sz w:val="22"/>
                <w:szCs w:val="22"/>
              </w:rPr>
            </w:pPr>
          </w:p>
          <w:p w14:paraId="3BA18EA4" w14:textId="77777777" w:rsidR="00DB3C96" w:rsidRDefault="00DB3C96" w:rsidP="00CD0795">
            <w:pPr>
              <w:pStyle w:val="Default"/>
              <w:jc w:val="both"/>
              <w:rPr>
                <w:rFonts w:ascii="Arial" w:hAnsi="Arial" w:cs="Arial"/>
                <w:b/>
                <w:bCs/>
                <w:i/>
                <w:iCs/>
                <w:color w:val="FF3300"/>
                <w:sz w:val="22"/>
                <w:szCs w:val="22"/>
              </w:rPr>
            </w:pPr>
          </w:p>
          <w:p w14:paraId="3FE9EAB1" w14:textId="77777777" w:rsidR="00DB3C96" w:rsidRPr="00F00E47" w:rsidRDefault="00DB3C96" w:rsidP="00CD0795">
            <w:pPr>
              <w:pStyle w:val="Default"/>
              <w:jc w:val="both"/>
              <w:rPr>
                <w:rFonts w:ascii="Arial" w:hAnsi="Arial" w:cs="Arial"/>
                <w:sz w:val="22"/>
                <w:szCs w:val="22"/>
              </w:rPr>
            </w:pPr>
          </w:p>
        </w:tc>
      </w:tr>
    </w:tbl>
    <w:p w14:paraId="4627BAF7" w14:textId="77777777" w:rsidR="00DB3C96" w:rsidRPr="00F00E47" w:rsidRDefault="00DB3C96" w:rsidP="00CD0795">
      <w:pPr>
        <w:pStyle w:val="Default"/>
        <w:jc w:val="both"/>
        <w:rPr>
          <w:rFonts w:ascii="Arial" w:hAnsi="Arial" w:cs="Arial"/>
          <w:sz w:val="22"/>
          <w:szCs w:val="22"/>
        </w:rPr>
      </w:pPr>
    </w:p>
    <w:p w14:paraId="7D3C81C6" w14:textId="77777777" w:rsidR="00DB3C96" w:rsidRPr="00981A34" w:rsidRDefault="00DB3C96" w:rsidP="00CD0795">
      <w:pPr>
        <w:pStyle w:val="Default"/>
        <w:jc w:val="both"/>
        <w:rPr>
          <w:rFonts w:ascii="Arial" w:hAnsi="Arial" w:cs="Arial"/>
          <w:b/>
          <w:i/>
          <w:sz w:val="22"/>
          <w:szCs w:val="22"/>
          <w:u w:val="single"/>
        </w:rPr>
      </w:pPr>
      <w:r w:rsidRPr="00F00E47">
        <w:rPr>
          <w:rFonts w:ascii="Arial" w:hAnsi="Arial" w:cs="Arial"/>
          <w:b/>
          <w:i/>
          <w:sz w:val="22"/>
          <w:szCs w:val="22"/>
          <w:u w:val="single"/>
        </w:rPr>
        <w:t>Optional:</w:t>
      </w:r>
    </w:p>
    <w:p w14:paraId="154B864A" w14:textId="77777777" w:rsidR="00DB3C96" w:rsidRPr="00F01844" w:rsidRDefault="00DB3C96" w:rsidP="00CD0795">
      <w:pPr>
        <w:shd w:val="clear" w:color="auto" w:fill="CCCCCC"/>
        <w:spacing w:before="60"/>
        <w:jc w:val="both"/>
        <w:rPr>
          <w:rFonts w:ascii="Arial" w:hAnsi="Arial" w:cs="Arial"/>
          <w:i/>
          <w:sz w:val="22"/>
          <w:szCs w:val="22"/>
        </w:rPr>
      </w:pPr>
      <w:r w:rsidRPr="00F01844">
        <w:rPr>
          <w:rFonts w:ascii="Arial" w:hAnsi="Arial" w:cs="Arial"/>
          <w:b/>
          <w:i/>
          <w:sz w:val="22"/>
          <w:szCs w:val="22"/>
        </w:rPr>
        <w:t>Unterrichtsvorhaben 6</w:t>
      </w:r>
      <w:r w:rsidRPr="00F01844">
        <w:rPr>
          <w:rFonts w:ascii="Arial" w:hAnsi="Arial" w:cs="Arial"/>
          <w:b/>
          <w:sz w:val="22"/>
          <w:szCs w:val="22"/>
        </w:rPr>
        <w:t xml:space="preserve">: </w:t>
      </w:r>
      <w:r w:rsidRPr="00F01844">
        <w:rPr>
          <w:rFonts w:ascii="Arial" w:hAnsi="Arial" w:cs="Arial"/>
          <w:b/>
          <w:i/>
          <w:sz w:val="22"/>
          <w:szCs w:val="22"/>
        </w:rPr>
        <w:t>Braucht Glaube Gemeinschaft? Formen des gemeinsamen Lebens in den Religionen (Dieses Unterrichtsvorhaben ist optional, d.h. nicht notwendig zur vollständigen Umsetzung des KLP.)</w:t>
      </w:r>
    </w:p>
    <w:p w14:paraId="0D6B7404" w14:textId="77777777" w:rsidR="00DB3C96" w:rsidRPr="00F01844" w:rsidRDefault="00DB3C96" w:rsidP="00CD0795">
      <w:pPr>
        <w:pStyle w:val="Default"/>
        <w:jc w:val="both"/>
        <w:rPr>
          <w:rFonts w:ascii="Arial" w:eastAsia="Times New Roman" w:hAnsi="Arial" w:cs="Arial"/>
          <w:color w:val="auto"/>
          <w:kern w:val="0"/>
          <w:sz w:val="18"/>
          <w:szCs w:val="18"/>
          <w:lang w:eastAsia="ar-SA" w:bidi="ar-SA"/>
        </w:rPr>
      </w:pPr>
      <w:r w:rsidRPr="00F01844">
        <w:rPr>
          <w:rFonts w:ascii="Arial" w:eastAsia="Times New Roman" w:hAnsi="Arial" w:cs="Arial"/>
          <w:color w:val="auto"/>
          <w:kern w:val="0"/>
          <w:sz w:val="18"/>
          <w:szCs w:val="18"/>
          <w:lang w:eastAsia="ar-SA" w:bidi="ar-SA"/>
        </w:rPr>
        <w:t>Für Jugendliche ist die Frage nach gemeinschaftlichen Lebensformen ein wichtiger Bestandteil einer reflektierten Lebensführung. Ausgehend von Erfahrungen mit Gleichgesinnten in Peergroup oder Verein werden exemplarisch unterschiedlich religiös begründete – auch problematische, fundamentalistisch orientierte - Gemeinschaftsformen in der Gegenwart erkundet. Im Falle christlicher Gemeinschaft wird deren Grundlegung im frühen Christentum vergleichend thematisiert. Anhand des Phänomens eremitischen Lebens stellt sich schließlich die Frage, wieviel Gemeinschaft der Mensch braucht, um ein – auch im religiösen Sinne – gutes Leben zu führen.</w:t>
      </w:r>
    </w:p>
    <w:p w14:paraId="6E4E7A98" w14:textId="77777777" w:rsidR="00DB3C96" w:rsidRPr="00F01844" w:rsidRDefault="00DB3C96" w:rsidP="00CD0795">
      <w:pPr>
        <w:pStyle w:val="Default"/>
        <w:jc w:val="both"/>
        <w:rPr>
          <w:rFonts w:ascii="Arial" w:eastAsia="Times New Roman" w:hAnsi="Arial" w:cs="Arial"/>
          <w:color w:val="auto"/>
          <w:kern w:val="0"/>
          <w:sz w:val="20"/>
          <w:szCs w:val="20"/>
          <w:lang w:eastAsia="ar-SA" w:bidi="ar-SA"/>
        </w:rPr>
      </w:pPr>
    </w:p>
    <w:p w14:paraId="53C1FB73" w14:textId="77777777" w:rsidR="00DB3C96" w:rsidRPr="00F01844" w:rsidRDefault="00DB3C96" w:rsidP="00CD0795">
      <w:pPr>
        <w:pStyle w:val="Default"/>
        <w:jc w:val="both"/>
        <w:rPr>
          <w:rFonts w:ascii="Arial" w:hAnsi="Arial" w:cs="Arial"/>
          <w:bCs/>
          <w:i/>
          <w:iCs/>
          <w:sz w:val="18"/>
          <w:szCs w:val="18"/>
        </w:rPr>
      </w:pPr>
      <w:r w:rsidRPr="00F01844">
        <w:rPr>
          <w:rFonts w:ascii="Arial" w:hAnsi="Arial" w:cs="Arial"/>
          <w:b/>
          <w:bCs/>
          <w:i/>
          <w:iCs/>
          <w:sz w:val="18"/>
          <w:szCs w:val="18"/>
        </w:rPr>
        <w:t>Mögliche Unterrichtsbausteine:</w:t>
      </w:r>
    </w:p>
    <w:p w14:paraId="53D849B6" w14:textId="77777777" w:rsidR="00DB3C96" w:rsidRPr="00F01844" w:rsidRDefault="00DB3C96" w:rsidP="00CD0795">
      <w:pPr>
        <w:pStyle w:val="Default"/>
        <w:numPr>
          <w:ilvl w:val="0"/>
          <w:numId w:val="28"/>
        </w:numPr>
        <w:jc w:val="both"/>
        <w:rPr>
          <w:rFonts w:ascii="Arial" w:hAnsi="Arial" w:cs="Arial"/>
          <w:bCs/>
          <w:i/>
          <w:iCs/>
          <w:sz w:val="18"/>
          <w:szCs w:val="18"/>
        </w:rPr>
      </w:pPr>
      <w:r w:rsidRPr="00F01844">
        <w:rPr>
          <w:rFonts w:ascii="Arial" w:hAnsi="Arial" w:cs="Arial"/>
          <w:bCs/>
          <w:i/>
          <w:iCs/>
          <w:sz w:val="18"/>
          <w:szCs w:val="18"/>
        </w:rPr>
        <w:t>Klosterkultur</w:t>
      </w:r>
    </w:p>
    <w:p w14:paraId="2B90AA47" w14:textId="77777777" w:rsidR="00DB3C96" w:rsidRPr="00F01844" w:rsidRDefault="00DB3C96" w:rsidP="00CD0795">
      <w:pPr>
        <w:pStyle w:val="Default"/>
        <w:numPr>
          <w:ilvl w:val="0"/>
          <w:numId w:val="28"/>
        </w:numPr>
        <w:jc w:val="both"/>
        <w:rPr>
          <w:rFonts w:ascii="Arial" w:hAnsi="Arial" w:cs="Arial"/>
          <w:bCs/>
          <w:i/>
          <w:iCs/>
          <w:sz w:val="18"/>
          <w:szCs w:val="18"/>
        </w:rPr>
      </w:pPr>
      <w:r w:rsidRPr="00F01844">
        <w:rPr>
          <w:rFonts w:ascii="Arial" w:hAnsi="Arial" w:cs="Arial"/>
          <w:bCs/>
          <w:i/>
          <w:iCs/>
          <w:sz w:val="18"/>
          <w:szCs w:val="18"/>
        </w:rPr>
        <w:t>Eremiten in verschiedenen Religionen</w:t>
      </w:r>
    </w:p>
    <w:p w14:paraId="67E1337E" w14:textId="77777777" w:rsidR="00DB3C96" w:rsidRPr="00F01844" w:rsidRDefault="00DB3C96" w:rsidP="00CD0795">
      <w:pPr>
        <w:pStyle w:val="Default"/>
        <w:numPr>
          <w:ilvl w:val="0"/>
          <w:numId w:val="28"/>
        </w:numPr>
        <w:jc w:val="both"/>
        <w:rPr>
          <w:rFonts w:ascii="Arial" w:hAnsi="Arial" w:cs="Arial"/>
          <w:bCs/>
          <w:i/>
          <w:iCs/>
          <w:sz w:val="18"/>
          <w:szCs w:val="18"/>
        </w:rPr>
      </w:pPr>
      <w:r w:rsidRPr="00F01844">
        <w:rPr>
          <w:rFonts w:ascii="Arial" w:hAnsi="Arial" w:cs="Arial"/>
          <w:bCs/>
          <w:i/>
          <w:iCs/>
          <w:sz w:val="18"/>
          <w:szCs w:val="18"/>
        </w:rPr>
        <w:t>Glaube und Gemeinschaftsregeln im frühen Christentum (Urgemeinde)</w:t>
      </w:r>
    </w:p>
    <w:p w14:paraId="45815079" w14:textId="77777777" w:rsidR="00DB3C96" w:rsidRPr="00F01844" w:rsidRDefault="00DB3C96" w:rsidP="00CD0795">
      <w:pPr>
        <w:pStyle w:val="Default"/>
        <w:numPr>
          <w:ilvl w:val="0"/>
          <w:numId w:val="28"/>
        </w:numPr>
        <w:jc w:val="both"/>
        <w:rPr>
          <w:rFonts w:ascii="Arial" w:hAnsi="Arial" w:cs="Arial"/>
          <w:bCs/>
          <w:i/>
          <w:iCs/>
          <w:sz w:val="18"/>
          <w:szCs w:val="18"/>
        </w:rPr>
      </w:pPr>
      <w:r w:rsidRPr="00F01844">
        <w:rPr>
          <w:rFonts w:ascii="Arial" w:hAnsi="Arial" w:cs="Arial"/>
          <w:bCs/>
          <w:i/>
          <w:iCs/>
          <w:sz w:val="18"/>
          <w:szCs w:val="18"/>
        </w:rPr>
        <w:t>Attraktivität fundamentalistischer Gemeinschaften</w:t>
      </w:r>
    </w:p>
    <w:p w14:paraId="0CF91AC9" w14:textId="77777777" w:rsidR="00DB3C96" w:rsidRPr="00F01844" w:rsidRDefault="00DB3C96" w:rsidP="00CD0795">
      <w:pPr>
        <w:pStyle w:val="Default"/>
        <w:numPr>
          <w:ilvl w:val="0"/>
          <w:numId w:val="28"/>
        </w:numPr>
        <w:jc w:val="both"/>
        <w:rPr>
          <w:rFonts w:ascii="Arial" w:hAnsi="Arial" w:cs="Arial"/>
          <w:b/>
          <w:bCs/>
          <w:i/>
          <w:iCs/>
          <w:sz w:val="18"/>
          <w:szCs w:val="18"/>
        </w:rPr>
      </w:pPr>
      <w:r w:rsidRPr="00F01844">
        <w:rPr>
          <w:rFonts w:ascii="Arial" w:hAnsi="Arial" w:cs="Arial"/>
          <w:bCs/>
          <w:i/>
          <w:iCs/>
          <w:sz w:val="18"/>
          <w:szCs w:val="18"/>
        </w:rPr>
        <w:t>Kirchen und Freikirchen</w:t>
      </w:r>
      <w:r w:rsidRPr="00F01844">
        <w:rPr>
          <w:rFonts w:ascii="Arial" w:hAnsi="Arial" w:cs="Arial"/>
          <w:b/>
          <w:bCs/>
          <w:i/>
          <w:iCs/>
          <w:sz w:val="18"/>
          <w:szCs w:val="18"/>
        </w:rPr>
        <w:t xml:space="preserve"> </w:t>
      </w:r>
    </w:p>
    <w:p w14:paraId="4B8548EA" w14:textId="77777777" w:rsidR="00DB3C96" w:rsidRPr="00F01844" w:rsidRDefault="00DB3C96" w:rsidP="00CD0795">
      <w:pPr>
        <w:pStyle w:val="Default"/>
        <w:jc w:val="both"/>
        <w:rPr>
          <w:rFonts w:ascii="Arial" w:hAnsi="Arial" w:cs="Arial"/>
          <w:b/>
          <w:bCs/>
          <w:i/>
          <w:iCs/>
          <w:sz w:val="18"/>
          <w:szCs w:val="18"/>
        </w:rPr>
      </w:pPr>
    </w:p>
    <w:p w14:paraId="534B262D" w14:textId="77777777" w:rsidR="00DB3C96" w:rsidRPr="00F01844" w:rsidRDefault="00DB3C96" w:rsidP="00CD0795">
      <w:pPr>
        <w:pStyle w:val="Default"/>
        <w:jc w:val="both"/>
        <w:rPr>
          <w:rFonts w:ascii="Arial" w:hAnsi="Arial" w:cs="Arial"/>
          <w:bCs/>
          <w:i/>
          <w:iCs/>
          <w:sz w:val="18"/>
          <w:szCs w:val="18"/>
        </w:rPr>
      </w:pPr>
      <w:r w:rsidRPr="00F01844">
        <w:rPr>
          <w:rFonts w:ascii="Arial" w:hAnsi="Arial" w:cs="Arial"/>
          <w:b/>
          <w:bCs/>
          <w:i/>
          <w:iCs/>
          <w:sz w:val="18"/>
          <w:szCs w:val="18"/>
        </w:rPr>
        <w:t>Didaktisch-methodische Hinweise / digitale Bildung:</w:t>
      </w:r>
    </w:p>
    <w:p w14:paraId="05047F24" w14:textId="77777777" w:rsidR="00DB3C96" w:rsidRPr="00F01844" w:rsidRDefault="00DB3C96" w:rsidP="00CD0795">
      <w:pPr>
        <w:pStyle w:val="Default"/>
        <w:numPr>
          <w:ilvl w:val="0"/>
          <w:numId w:val="39"/>
        </w:numPr>
        <w:tabs>
          <w:tab w:val="clear" w:pos="0"/>
          <w:tab w:val="num" w:pos="720"/>
        </w:tabs>
        <w:jc w:val="both"/>
        <w:rPr>
          <w:rFonts w:ascii="Arial" w:hAnsi="Arial" w:cs="Arial"/>
          <w:bCs/>
          <w:i/>
          <w:iCs/>
          <w:sz w:val="18"/>
          <w:szCs w:val="18"/>
        </w:rPr>
      </w:pPr>
      <w:r w:rsidRPr="00F01844">
        <w:rPr>
          <w:rFonts w:ascii="Arial" w:hAnsi="Arial" w:cs="Arial"/>
          <w:bCs/>
          <w:i/>
          <w:iCs/>
          <w:sz w:val="18"/>
          <w:szCs w:val="18"/>
        </w:rPr>
        <w:t>z.B. mit dem Fach Geschichte zur Historie einer Ordensgemeinschaft</w:t>
      </w:r>
    </w:p>
    <w:p w14:paraId="188E460C" w14:textId="77777777" w:rsidR="00DB3C96" w:rsidRPr="00F916B3" w:rsidRDefault="00DB3C96" w:rsidP="00CD0795">
      <w:pPr>
        <w:pStyle w:val="Default"/>
        <w:numPr>
          <w:ilvl w:val="0"/>
          <w:numId w:val="39"/>
        </w:numPr>
        <w:tabs>
          <w:tab w:val="clear" w:pos="0"/>
          <w:tab w:val="num" w:pos="720"/>
        </w:tabs>
        <w:jc w:val="both"/>
        <w:rPr>
          <w:rFonts w:ascii="Arial" w:hAnsi="Arial" w:cs="Arial"/>
          <w:b/>
          <w:bCs/>
          <w:i/>
          <w:iCs/>
          <w:color w:val="00B050"/>
          <w:sz w:val="18"/>
          <w:szCs w:val="18"/>
        </w:rPr>
      </w:pPr>
      <w:r w:rsidRPr="00F916B3">
        <w:rPr>
          <w:rFonts w:ascii="Arial" w:hAnsi="Arial" w:cs="Arial"/>
          <w:bCs/>
          <w:i/>
          <w:iCs/>
          <w:color w:val="00B050"/>
          <w:sz w:val="18"/>
          <w:szCs w:val="18"/>
        </w:rPr>
        <w:t>z.B. Einladung eines Ordensvertreters; Exkursion in ein Kloster</w:t>
      </w:r>
    </w:p>
    <w:p w14:paraId="2521F627" w14:textId="77777777" w:rsidR="00DB3C96" w:rsidRPr="00F01844" w:rsidRDefault="00DB3C96" w:rsidP="00CD0795">
      <w:pPr>
        <w:pStyle w:val="Default"/>
        <w:jc w:val="both"/>
        <w:rPr>
          <w:rFonts w:ascii="Arial" w:hAnsi="Arial" w:cs="Arial"/>
          <w:b/>
          <w:bCs/>
          <w:i/>
          <w:iCs/>
          <w:sz w:val="18"/>
          <w:szCs w:val="18"/>
        </w:rPr>
      </w:pPr>
    </w:p>
    <w:p w14:paraId="22ED0E10" w14:textId="4F5573A4" w:rsidR="00DB3C96" w:rsidRDefault="00DB3C96" w:rsidP="00CD0795">
      <w:pPr>
        <w:pStyle w:val="Default"/>
        <w:jc w:val="both"/>
        <w:rPr>
          <w:rFonts w:ascii="Arial" w:hAnsi="Arial" w:cs="Arial"/>
          <w:bCs/>
          <w:i/>
          <w:iCs/>
          <w:color w:val="auto"/>
          <w:sz w:val="18"/>
          <w:szCs w:val="18"/>
        </w:rPr>
      </w:pPr>
      <w:r w:rsidRPr="00F01844">
        <w:rPr>
          <w:rFonts w:ascii="Arial" w:hAnsi="Arial" w:cs="Arial"/>
          <w:b/>
          <w:bCs/>
          <w:i/>
          <w:iCs/>
          <w:color w:val="auto"/>
          <w:sz w:val="18"/>
          <w:szCs w:val="18"/>
        </w:rPr>
        <w:t xml:space="preserve">Zeitbedarf: </w:t>
      </w:r>
      <w:r w:rsidRPr="00F01844">
        <w:rPr>
          <w:rFonts w:ascii="Arial" w:hAnsi="Arial" w:cs="Arial"/>
          <w:bCs/>
          <w:i/>
          <w:iCs/>
          <w:color w:val="auto"/>
          <w:sz w:val="18"/>
          <w:szCs w:val="18"/>
        </w:rPr>
        <w:t>ca. 12 Stunden</w:t>
      </w:r>
    </w:p>
    <w:p w14:paraId="1C42486D" w14:textId="35E149A7" w:rsidR="00AC0008" w:rsidRDefault="00AC0008" w:rsidP="00CD0795">
      <w:pPr>
        <w:suppressAutoHyphens w:val="0"/>
        <w:spacing w:after="160" w:line="259" w:lineRule="auto"/>
        <w:jc w:val="both"/>
        <w:rPr>
          <w:rFonts w:ascii="Arial" w:eastAsia="Arial, Arial" w:hAnsi="Arial" w:cs="Arial"/>
          <w:bCs/>
          <w:i/>
          <w:iCs/>
          <w:kern w:val="3"/>
          <w:sz w:val="18"/>
          <w:szCs w:val="18"/>
          <w:lang w:eastAsia="zh-CN" w:bidi="hi-IN"/>
        </w:rPr>
      </w:pPr>
      <w:r>
        <w:rPr>
          <w:rFonts w:ascii="Arial" w:hAnsi="Arial" w:cs="Arial"/>
          <w:bCs/>
          <w:i/>
          <w:iCs/>
          <w:sz w:val="18"/>
          <w:szCs w:val="18"/>
        </w:rPr>
        <w:br w:type="page"/>
      </w:r>
    </w:p>
    <w:p w14:paraId="1ED34D28" w14:textId="77777777" w:rsidR="00AC0008" w:rsidRDefault="00AC0008" w:rsidP="00CD0795">
      <w:pPr>
        <w:pStyle w:val="Default"/>
        <w:jc w:val="both"/>
        <w:rPr>
          <w:rFonts w:ascii="Arial" w:hAnsi="Arial" w:cs="Arial"/>
          <w:bCs/>
          <w:i/>
          <w:iCs/>
          <w:color w:val="auto"/>
          <w:sz w:val="18"/>
          <w:szCs w:val="18"/>
        </w:rPr>
      </w:pPr>
    </w:p>
    <w:tbl>
      <w:tblPr>
        <w:tblW w:w="14446" w:type="dxa"/>
        <w:tblInd w:w="-126" w:type="dxa"/>
        <w:tblLayout w:type="fixed"/>
        <w:tblLook w:val="0000" w:firstRow="0" w:lastRow="0" w:firstColumn="0" w:lastColumn="0" w:noHBand="0" w:noVBand="0"/>
      </w:tblPr>
      <w:tblGrid>
        <w:gridCol w:w="8626"/>
        <w:gridCol w:w="5820"/>
      </w:tblGrid>
      <w:tr w:rsidR="0002441A" w14:paraId="2D35F672" w14:textId="77777777" w:rsidTr="0002441A">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14:paraId="7B4131C2" w14:textId="77777777" w:rsidR="0002441A" w:rsidRDefault="0002441A" w:rsidP="00CD0795">
            <w:pPr>
              <w:spacing w:before="60"/>
              <w:jc w:val="both"/>
              <w:rPr>
                <w:rFonts w:ascii="Calibri" w:hAnsi="Calibri" w:cs="Calibri"/>
                <w:sz w:val="20"/>
                <w:szCs w:val="20"/>
              </w:rPr>
            </w:pPr>
            <w:r>
              <w:rPr>
                <w:rFonts w:ascii="Calibri" w:hAnsi="Calibri" w:cs="Calibri"/>
                <w:b/>
                <w:sz w:val="20"/>
                <w:szCs w:val="20"/>
              </w:rPr>
              <w:t>Unterrichtsvorhaben 1: Bringt das Gute leben mir ein gutes Leben? Nachdenken über den Zusammenhang von Freiheit und Verantwortung</w:t>
            </w:r>
          </w:p>
          <w:p w14:paraId="0F1ED74A" w14:textId="77777777" w:rsidR="0002441A" w:rsidRDefault="0002441A" w:rsidP="00CD0795">
            <w:pPr>
              <w:spacing w:after="60"/>
              <w:jc w:val="both"/>
            </w:pPr>
            <w:r>
              <w:rPr>
                <w:rFonts w:ascii="Calibri" w:hAnsi="Calibri" w:cs="Calibri"/>
                <w:sz w:val="20"/>
                <w:szCs w:val="20"/>
              </w:rPr>
              <w:t>Die SchülerInnen dieser Altersstufe sind zunehmend in der Lage, von konkreten ethischen Entscheidungssituationen zu abstrahieren und nach Grundlagen und Prinzipien einer verantwortbaren Lebensführung zu fragen. Das Unterrichtsvorhaben greift diese natürliche Fragehaltung auf und entfaltet mögliche Antworten in der Spannbreite zwischen hedonistischen und altruistischen Orientierungen, indem – ausgerichtet an den Basiskonzepten Freiheit und Verantwortung - Begründungs- und Folgezusammenhänge in den Blick genommen werden.</w:t>
            </w:r>
          </w:p>
        </w:tc>
      </w:tr>
      <w:tr w:rsidR="0002441A" w14:paraId="195C62F1" w14:textId="77777777" w:rsidTr="0002441A">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14:paraId="0A3C2E9C" w14:textId="77777777" w:rsidR="0002441A" w:rsidRDefault="0002441A" w:rsidP="00CD0795">
            <w:pPr>
              <w:jc w:val="both"/>
              <w:rPr>
                <w:rFonts w:ascii="Calibri" w:hAnsi="Calibri" w:cs="Calibri"/>
                <w:sz w:val="20"/>
                <w:szCs w:val="20"/>
              </w:rPr>
            </w:pPr>
            <w:r>
              <w:rPr>
                <w:rFonts w:ascii="Calibri" w:hAnsi="Calibri" w:cs="Calibri"/>
                <w:sz w:val="20"/>
                <w:szCs w:val="20"/>
              </w:rPr>
              <w:t>IF 2.1: reformatorische Grundeinsichten als Grundlagen der Lebensgestaltung</w:t>
            </w:r>
          </w:p>
          <w:p w14:paraId="41D4DD2E" w14:textId="77777777" w:rsidR="0002441A" w:rsidRDefault="0002441A" w:rsidP="00CD0795">
            <w:pPr>
              <w:jc w:val="both"/>
              <w:rPr>
                <w:rFonts w:ascii="Calibri" w:hAnsi="Calibri" w:cs="Calibri"/>
                <w:sz w:val="20"/>
                <w:szCs w:val="20"/>
              </w:rPr>
            </w:pPr>
            <w:r>
              <w:rPr>
                <w:rFonts w:ascii="Calibri" w:hAnsi="Calibri" w:cs="Calibri"/>
                <w:sz w:val="20"/>
                <w:szCs w:val="20"/>
              </w:rPr>
              <w:t xml:space="preserve">IF 1.2: prophetischer Protest </w:t>
            </w:r>
          </w:p>
          <w:p w14:paraId="1E3604A1" w14:textId="77777777" w:rsidR="0002441A" w:rsidRDefault="0002441A" w:rsidP="00CD0795">
            <w:pPr>
              <w:spacing w:after="60"/>
              <w:jc w:val="both"/>
            </w:pPr>
            <w:r>
              <w:rPr>
                <w:rFonts w:ascii="Calibri" w:hAnsi="Calibri" w:cs="Calibri"/>
                <w:sz w:val="20"/>
                <w:szCs w:val="20"/>
              </w:rPr>
              <w:t>IF 3.1: Jesu Botschaft vom Reich Gottes</w:t>
            </w:r>
          </w:p>
        </w:tc>
      </w:tr>
      <w:tr w:rsidR="0002441A" w14:paraId="7E58FB18" w14:textId="77777777" w:rsidTr="0002441A">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14:paraId="084C71D9" w14:textId="77777777" w:rsidR="0002441A" w:rsidRDefault="0002441A" w:rsidP="00CD0795">
            <w:pPr>
              <w:spacing w:before="60"/>
              <w:jc w:val="both"/>
              <w:rPr>
                <w:rFonts w:ascii="Calibri" w:hAnsi="Calibri" w:cs="Calibri"/>
                <w:sz w:val="20"/>
                <w:szCs w:val="20"/>
              </w:rPr>
            </w:pPr>
            <w:r>
              <w:rPr>
                <w:rFonts w:ascii="Calibri" w:hAnsi="Calibri" w:cs="Calibri"/>
                <w:b/>
                <w:sz w:val="20"/>
                <w:szCs w:val="20"/>
              </w:rPr>
              <w:t>Übergeordnete Kompetenzerwartungen:</w:t>
            </w:r>
          </w:p>
          <w:p w14:paraId="77B85171" w14:textId="77777777" w:rsidR="0002441A" w:rsidRDefault="0002441A" w:rsidP="00CD0795">
            <w:pPr>
              <w:jc w:val="both"/>
              <w:rPr>
                <w:rFonts w:ascii="Calibri" w:hAnsi="Calibri" w:cs="Calibri"/>
                <w:sz w:val="20"/>
                <w:szCs w:val="20"/>
              </w:rPr>
            </w:pPr>
            <w:r>
              <w:rPr>
                <w:rFonts w:ascii="Calibri" w:hAnsi="Calibri" w:cs="Calibri"/>
                <w:sz w:val="20"/>
                <w:szCs w:val="20"/>
              </w:rPr>
              <w:t xml:space="preserve">Die Schülerinnen und Schüler </w:t>
            </w:r>
          </w:p>
          <w:p w14:paraId="7519646B" w14:textId="77777777" w:rsidR="0002441A" w:rsidRDefault="0002441A" w:rsidP="00CD0795">
            <w:pPr>
              <w:pStyle w:val="Liste-bergeordneteKompetenz"/>
              <w:numPr>
                <w:ilvl w:val="0"/>
                <w:numId w:val="63"/>
              </w:numPr>
              <w:spacing w:after="0" w:line="240" w:lineRule="auto"/>
              <w:rPr>
                <w:rFonts w:ascii="Calibri" w:hAnsi="Calibri" w:cs="Calibri"/>
                <w:sz w:val="20"/>
                <w:szCs w:val="20"/>
              </w:rPr>
            </w:pPr>
            <w:r>
              <w:rPr>
                <w:rFonts w:ascii="Calibri" w:hAnsi="Calibri" w:cs="Calibri"/>
                <w:sz w:val="20"/>
                <w:szCs w:val="20"/>
              </w:rPr>
              <w:t>unterscheiden religiöse Weltanschauungen von anderen Wahrheits- und Wirklichkeitskonzepten, (SK8)</w:t>
            </w:r>
          </w:p>
          <w:p w14:paraId="6A2E4D30" w14:textId="77777777" w:rsidR="0002441A" w:rsidRDefault="0002441A" w:rsidP="00CD0795">
            <w:pPr>
              <w:pStyle w:val="Liste-bergeordneteKompetenz"/>
              <w:numPr>
                <w:ilvl w:val="0"/>
                <w:numId w:val="63"/>
              </w:numPr>
              <w:spacing w:after="0" w:line="240" w:lineRule="auto"/>
              <w:rPr>
                <w:rFonts w:ascii="Calibri" w:hAnsi="Calibri" w:cs="Calibri"/>
                <w:sz w:val="20"/>
                <w:szCs w:val="20"/>
              </w:rPr>
            </w:pPr>
            <w:r>
              <w:rPr>
                <w:rFonts w:ascii="Calibri" w:hAnsi="Calibri" w:cs="Calibri"/>
                <w:sz w:val="20"/>
                <w:szCs w:val="20"/>
              </w:rPr>
              <w:t>beschreiben, in welcher Weise die Auseinandersetzung mit religiösen Fragen das eigene Selbst- und Weltverständnis erweitern kann, (SK10)</w:t>
            </w:r>
          </w:p>
          <w:p w14:paraId="0D540F12" w14:textId="77777777" w:rsidR="0002441A" w:rsidRDefault="0002441A" w:rsidP="00CD0795">
            <w:pPr>
              <w:pStyle w:val="Liste-bergeordneteKompetenz"/>
              <w:numPr>
                <w:ilvl w:val="0"/>
                <w:numId w:val="63"/>
              </w:numPr>
              <w:spacing w:after="0" w:line="240" w:lineRule="auto"/>
              <w:rPr>
                <w:rFonts w:ascii="Calibri" w:hAnsi="Calibri" w:cs="Calibri"/>
                <w:sz w:val="20"/>
                <w:szCs w:val="20"/>
              </w:rPr>
            </w:pPr>
            <w:r>
              <w:rPr>
                <w:rFonts w:ascii="Calibri" w:hAnsi="Calibri" w:cs="Calibri"/>
                <w:sz w:val="20"/>
                <w:szCs w:val="20"/>
              </w:rPr>
              <w:t>erläutern den besonderen Wahrheits- und Wirklichkeitsanspruch religiös begründeter Ausdrucks- und Lebensformen und deren lebenspraktische und gesellschaftliche Konsequenzen, (SK15)</w:t>
            </w:r>
          </w:p>
          <w:p w14:paraId="6CD2D6D7" w14:textId="77777777" w:rsidR="0002441A" w:rsidRDefault="0002441A" w:rsidP="00CD0795">
            <w:pPr>
              <w:pStyle w:val="Liste-bergeordneteKompetenz"/>
              <w:numPr>
                <w:ilvl w:val="0"/>
                <w:numId w:val="63"/>
              </w:numPr>
              <w:spacing w:after="0" w:line="240" w:lineRule="auto"/>
              <w:rPr>
                <w:rFonts w:ascii="Calibri" w:hAnsi="Calibri" w:cs="Calibri"/>
                <w:sz w:val="20"/>
                <w:szCs w:val="20"/>
              </w:rPr>
            </w:pPr>
            <w:r>
              <w:rPr>
                <w:rFonts w:ascii="Calibri" w:hAnsi="Calibri" w:cs="Calibri"/>
                <w:sz w:val="20"/>
                <w:szCs w:val="20"/>
              </w:rPr>
              <w:t>erläutern das evangelische Verständnis des Christentums und setzen es zu eigenen Überzeugungen in Beziehung, (SK14)</w:t>
            </w:r>
          </w:p>
          <w:p w14:paraId="6F88E3DF" w14:textId="77777777" w:rsidR="0002441A" w:rsidRDefault="0002441A" w:rsidP="00CD0795">
            <w:pPr>
              <w:pStyle w:val="Liste-KonkretisierteKompetenz"/>
              <w:numPr>
                <w:ilvl w:val="0"/>
                <w:numId w:val="63"/>
              </w:numPr>
              <w:spacing w:after="0" w:line="240" w:lineRule="auto"/>
              <w:rPr>
                <w:rFonts w:ascii="Calibri" w:hAnsi="Calibri" w:cs="Calibri"/>
                <w:sz w:val="20"/>
                <w:szCs w:val="20"/>
              </w:rPr>
            </w:pPr>
            <w:r>
              <w:rPr>
                <w:rFonts w:ascii="Calibri" w:hAnsi="Calibri" w:cs="Calibri"/>
                <w:sz w:val="20"/>
                <w:szCs w:val="20"/>
              </w:rPr>
              <w:t>begründen ihre Urteile zu religiösen und ethischen Fragen, (UK5)</w:t>
            </w:r>
          </w:p>
          <w:p w14:paraId="719AE642" w14:textId="77777777" w:rsidR="0002441A" w:rsidRDefault="0002441A" w:rsidP="00CD0795">
            <w:pPr>
              <w:pStyle w:val="Liste-KonkretisierteKompetenz"/>
              <w:numPr>
                <w:ilvl w:val="0"/>
                <w:numId w:val="63"/>
              </w:numPr>
              <w:spacing w:after="0" w:line="240" w:lineRule="auto"/>
              <w:rPr>
                <w:rFonts w:ascii="Calibri" w:hAnsi="Calibri" w:cs="Calibri"/>
                <w:sz w:val="20"/>
                <w:szCs w:val="20"/>
              </w:rPr>
            </w:pPr>
            <w:r>
              <w:rPr>
                <w:rFonts w:ascii="Calibri" w:hAnsi="Calibri" w:cs="Calibri"/>
                <w:sz w:val="20"/>
                <w:szCs w:val="20"/>
              </w:rPr>
              <w:t>identifizieren den Unterschied zwischen Meinung und begründetem Urteil, (UK6)</w:t>
            </w:r>
          </w:p>
          <w:p w14:paraId="5E8062BE" w14:textId="77777777" w:rsidR="0002441A" w:rsidRDefault="0002441A" w:rsidP="00CD0795">
            <w:pPr>
              <w:pStyle w:val="Liste-bergeordneteKompetenz"/>
              <w:numPr>
                <w:ilvl w:val="0"/>
                <w:numId w:val="63"/>
              </w:numPr>
              <w:spacing w:after="0" w:line="240" w:lineRule="auto"/>
            </w:pPr>
            <w:r>
              <w:rPr>
                <w:rFonts w:ascii="Calibri" w:hAnsi="Calibri" w:cs="Calibri"/>
                <w:sz w:val="20"/>
                <w:szCs w:val="20"/>
              </w:rPr>
              <w:t>nehmen ansatzweise die Perspektive von Menschen in anderen Lebenssituationen und anderen religiösen Kontexten ein und stellen reflektiert einen Bezug zum eigenen Standpunkt her. (HK9)</w:t>
            </w:r>
          </w:p>
        </w:tc>
      </w:tr>
      <w:tr w:rsidR="0002441A" w14:paraId="4FC10A71" w14:textId="77777777" w:rsidTr="0002441A">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14:paraId="36A5D363" w14:textId="77777777" w:rsidR="0002441A" w:rsidRDefault="0002441A" w:rsidP="00CD0795">
            <w:pPr>
              <w:spacing w:before="60"/>
              <w:jc w:val="both"/>
              <w:rPr>
                <w:rFonts w:ascii="Calibri" w:hAnsi="Calibri" w:cs="Calibri"/>
                <w:sz w:val="20"/>
                <w:szCs w:val="20"/>
              </w:rPr>
            </w:pPr>
            <w:r>
              <w:rPr>
                <w:rFonts w:ascii="Calibri" w:hAnsi="Calibri" w:cs="Calibri"/>
                <w:b/>
                <w:sz w:val="20"/>
                <w:szCs w:val="20"/>
              </w:rPr>
              <w:t>Anknüpfungspunkte zum Schulcurriculum:</w:t>
            </w:r>
          </w:p>
          <w:p w14:paraId="12AB469F" w14:textId="77777777" w:rsidR="0002441A" w:rsidRDefault="0002441A" w:rsidP="00CD0795">
            <w:pPr>
              <w:spacing w:after="60"/>
              <w:ind w:left="284" w:hanging="284"/>
              <w:jc w:val="both"/>
            </w:pPr>
            <w:r>
              <w:rPr>
                <w:rFonts w:ascii="Calibri" w:hAnsi="Calibri" w:cs="Calibri"/>
                <w:sz w:val="20"/>
                <w:szCs w:val="20"/>
              </w:rPr>
              <w:t xml:space="preserve">z.B.  </w:t>
            </w:r>
          </w:p>
        </w:tc>
      </w:tr>
      <w:tr w:rsidR="0002441A" w14:paraId="37DEE8CF" w14:textId="77777777" w:rsidTr="0002441A">
        <w:tc>
          <w:tcPr>
            <w:tcW w:w="8626" w:type="dxa"/>
            <w:tcBorders>
              <w:top w:val="single" w:sz="4" w:space="0" w:color="000000"/>
              <w:left w:val="single" w:sz="4" w:space="0" w:color="000000"/>
              <w:bottom w:val="single" w:sz="4" w:space="0" w:color="000000"/>
            </w:tcBorders>
            <w:shd w:val="clear" w:color="auto" w:fill="auto"/>
          </w:tcPr>
          <w:p w14:paraId="3BBA723C" w14:textId="77777777" w:rsidR="0002441A" w:rsidRPr="0002441A" w:rsidRDefault="0002441A" w:rsidP="00CD0795">
            <w:pPr>
              <w:spacing w:before="60"/>
              <w:jc w:val="both"/>
              <w:rPr>
                <w:rFonts w:ascii="Calibri" w:hAnsi="Calibri" w:cs="Calibri"/>
                <w:sz w:val="18"/>
                <w:szCs w:val="18"/>
              </w:rPr>
            </w:pPr>
            <w:r w:rsidRPr="0002441A">
              <w:rPr>
                <w:rFonts w:ascii="Calibri" w:hAnsi="Calibri" w:cs="Calibri"/>
                <w:b/>
                <w:sz w:val="18"/>
                <w:szCs w:val="18"/>
              </w:rPr>
              <w:t>Konkretisierte Kompetenzerwartungen:</w:t>
            </w:r>
            <w:r w:rsidRPr="0002441A">
              <w:rPr>
                <w:rFonts w:ascii="Calibri" w:hAnsi="Calibri" w:cs="Calibri"/>
                <w:sz w:val="18"/>
                <w:szCs w:val="18"/>
              </w:rPr>
              <w:t xml:space="preserve"> </w:t>
            </w:r>
          </w:p>
          <w:p w14:paraId="7ABD31D3" w14:textId="77777777" w:rsidR="0002441A" w:rsidRPr="0002441A" w:rsidRDefault="0002441A" w:rsidP="00CD0795">
            <w:pPr>
              <w:jc w:val="both"/>
              <w:rPr>
                <w:rFonts w:ascii="Calibri" w:hAnsi="Calibri" w:cs="Calibri"/>
                <w:sz w:val="18"/>
                <w:szCs w:val="18"/>
              </w:rPr>
            </w:pPr>
            <w:r w:rsidRPr="0002441A">
              <w:rPr>
                <w:rFonts w:ascii="Calibri" w:hAnsi="Calibri" w:cs="Calibri"/>
                <w:sz w:val="18"/>
                <w:szCs w:val="18"/>
              </w:rPr>
              <w:t xml:space="preserve">Die Schülerinnen und Schüler </w:t>
            </w:r>
          </w:p>
          <w:p w14:paraId="472D572D" w14:textId="77777777" w:rsidR="0002441A" w:rsidRPr="0002441A" w:rsidRDefault="0002441A" w:rsidP="00CD0795">
            <w:pPr>
              <w:pStyle w:val="Liste-KonkretisierteKompetenz"/>
              <w:numPr>
                <w:ilvl w:val="3"/>
                <w:numId w:val="61"/>
              </w:numPr>
              <w:spacing w:after="0"/>
              <w:rPr>
                <w:rFonts w:ascii="Calibri" w:hAnsi="Calibri" w:cs="Calibri"/>
                <w:sz w:val="18"/>
                <w:szCs w:val="18"/>
              </w:rPr>
            </w:pPr>
            <w:r w:rsidRPr="0002441A">
              <w:rPr>
                <w:rFonts w:ascii="Calibri" w:hAnsi="Calibri" w:cs="Calibri"/>
                <w:sz w:val="18"/>
                <w:szCs w:val="18"/>
              </w:rPr>
              <w:t>erläutern den Zusammenhang zwischen der reformatorischen Zuordnung von Freiheit und Verantwortung des Einzelnen vor Gott und Fragen heutiger evangelischer Lebensgestaltung, (K66)</w:t>
            </w:r>
          </w:p>
          <w:p w14:paraId="31762600" w14:textId="77777777" w:rsidR="0002441A" w:rsidRPr="0002441A" w:rsidRDefault="0002441A" w:rsidP="00CD0795">
            <w:pPr>
              <w:numPr>
                <w:ilvl w:val="3"/>
                <w:numId w:val="62"/>
              </w:numPr>
              <w:jc w:val="both"/>
              <w:rPr>
                <w:rFonts w:ascii="Calibri" w:hAnsi="Calibri" w:cs="Calibri"/>
                <w:sz w:val="18"/>
                <w:szCs w:val="18"/>
              </w:rPr>
            </w:pPr>
            <w:r w:rsidRPr="0002441A">
              <w:rPr>
                <w:rFonts w:ascii="Calibri" w:hAnsi="Calibri" w:cs="Calibri"/>
                <w:sz w:val="18"/>
                <w:szCs w:val="18"/>
              </w:rPr>
              <w:t>beurteilen die Relevanz reformatorischer Einsichten für christlichen Glauben und die Sicht auf das Leben und die Menschen heute, (K70)</w:t>
            </w:r>
          </w:p>
          <w:p w14:paraId="1C9CA0E0" w14:textId="77777777" w:rsidR="0002441A" w:rsidRPr="0002441A" w:rsidRDefault="0002441A" w:rsidP="00CD0795">
            <w:pPr>
              <w:pStyle w:val="Liste-KonkretisierteKompetenz"/>
              <w:numPr>
                <w:ilvl w:val="0"/>
                <w:numId w:val="59"/>
              </w:numPr>
              <w:spacing w:after="0"/>
              <w:rPr>
                <w:rFonts w:ascii="Calibri" w:hAnsi="Calibri" w:cs="Calibri"/>
                <w:sz w:val="18"/>
                <w:szCs w:val="18"/>
              </w:rPr>
            </w:pPr>
            <w:r w:rsidRPr="0002441A">
              <w:rPr>
                <w:rFonts w:ascii="Calibri" w:hAnsi="Calibri" w:cs="Calibri"/>
                <w:sz w:val="18"/>
                <w:szCs w:val="18"/>
              </w:rPr>
              <w:t>erklären den Einsatz für Menschenwürde, Frieden und für die gerechte Gestaltung der Lebensverhältnisse aller Menschen als Konsequenz des biblischen Verständnisses von Gerechtigkeit, (K54)</w:t>
            </w:r>
          </w:p>
          <w:p w14:paraId="3FD460CE" w14:textId="77777777" w:rsidR="0002441A" w:rsidRPr="0002441A" w:rsidRDefault="0002441A" w:rsidP="00CD0795">
            <w:pPr>
              <w:pStyle w:val="Liste-KonkretisierteKompetenz"/>
              <w:numPr>
                <w:ilvl w:val="0"/>
                <w:numId w:val="60"/>
              </w:numPr>
              <w:spacing w:after="0"/>
              <w:rPr>
                <w:rFonts w:ascii="Calibri" w:hAnsi="Calibri" w:cs="Calibri"/>
                <w:sz w:val="18"/>
                <w:szCs w:val="18"/>
              </w:rPr>
            </w:pPr>
            <w:r w:rsidRPr="0002441A">
              <w:rPr>
                <w:rFonts w:ascii="Calibri" w:hAnsi="Calibri" w:cs="Calibri"/>
                <w:sz w:val="18"/>
                <w:szCs w:val="18"/>
              </w:rPr>
              <w:t>erörtern persönliche und gesellschaftliche Konsequenzen einer am biblischen Freiheits-, Friedens- und Gerechtigkeitsverständnis orientierten Lebens- und Weltgestaltung, auch im Hinblick auf Herausforderungen durch den digitalen Wandel der Gesellschaft, (K62)</w:t>
            </w:r>
          </w:p>
          <w:p w14:paraId="519297DA" w14:textId="77777777" w:rsidR="0002441A" w:rsidRPr="0002441A" w:rsidRDefault="0002441A" w:rsidP="00CD0795">
            <w:pPr>
              <w:pStyle w:val="Liste-KonkretisierteKompetenz"/>
              <w:numPr>
                <w:ilvl w:val="0"/>
                <w:numId w:val="60"/>
              </w:numPr>
              <w:spacing w:after="0"/>
              <w:rPr>
                <w:rFonts w:ascii="Calibri" w:hAnsi="Calibri" w:cs="Calibri"/>
                <w:sz w:val="18"/>
                <w:szCs w:val="18"/>
              </w:rPr>
            </w:pPr>
            <w:r w:rsidRPr="0002441A">
              <w:rPr>
                <w:rFonts w:ascii="Calibri" w:hAnsi="Calibri" w:cs="Calibri"/>
                <w:sz w:val="18"/>
                <w:szCs w:val="18"/>
              </w:rPr>
              <w:t>setzen sich mit der Frage der Umsetzbarkeit ethischer Orientierungen in der Bergpredigt auseinander. (K82)</w:t>
            </w:r>
          </w:p>
          <w:p w14:paraId="7FD857F0" w14:textId="77777777" w:rsidR="0002441A" w:rsidRPr="0002441A" w:rsidRDefault="0002441A" w:rsidP="00CD0795">
            <w:pPr>
              <w:ind w:left="360"/>
              <w:jc w:val="both"/>
              <w:rPr>
                <w:rFonts w:ascii="Calibri" w:hAnsi="Calibri" w:cs="Calibri"/>
                <w:sz w:val="18"/>
                <w:szCs w:val="18"/>
              </w:rPr>
            </w:pPr>
          </w:p>
        </w:tc>
        <w:tc>
          <w:tcPr>
            <w:tcW w:w="5820" w:type="dxa"/>
            <w:tcBorders>
              <w:top w:val="single" w:sz="4" w:space="0" w:color="000000"/>
              <w:left w:val="single" w:sz="4" w:space="0" w:color="000000"/>
              <w:bottom w:val="single" w:sz="4" w:space="0" w:color="000000"/>
              <w:right w:val="single" w:sz="4" w:space="0" w:color="000000"/>
            </w:tcBorders>
            <w:shd w:val="clear" w:color="auto" w:fill="auto"/>
          </w:tcPr>
          <w:p w14:paraId="29B298E9" w14:textId="77777777" w:rsidR="0002441A" w:rsidRPr="0002441A" w:rsidRDefault="0002441A" w:rsidP="00CD0795">
            <w:pPr>
              <w:spacing w:before="60"/>
              <w:jc w:val="both"/>
              <w:rPr>
                <w:rFonts w:ascii="Calibri" w:hAnsi="Calibri" w:cs="Calibri"/>
                <w:sz w:val="18"/>
                <w:szCs w:val="18"/>
              </w:rPr>
            </w:pPr>
            <w:r w:rsidRPr="0002441A">
              <w:rPr>
                <w:rFonts w:ascii="Calibri" w:hAnsi="Calibri" w:cs="Calibri"/>
                <w:b/>
                <w:sz w:val="18"/>
                <w:szCs w:val="18"/>
              </w:rPr>
              <w:t>Mögliche Unterrichtsbausteine:</w:t>
            </w:r>
          </w:p>
          <w:p w14:paraId="43A0ECE6" w14:textId="77777777" w:rsidR="0002441A" w:rsidRPr="0002441A" w:rsidRDefault="0002441A" w:rsidP="00CD0795">
            <w:pPr>
              <w:numPr>
                <w:ilvl w:val="0"/>
                <w:numId w:val="28"/>
              </w:numPr>
              <w:jc w:val="both"/>
              <w:rPr>
                <w:rFonts w:ascii="Calibri" w:hAnsi="Calibri" w:cs="Calibri"/>
                <w:sz w:val="18"/>
                <w:szCs w:val="18"/>
              </w:rPr>
            </w:pPr>
            <w:r w:rsidRPr="0002441A">
              <w:rPr>
                <w:rFonts w:ascii="Calibri" w:hAnsi="Calibri" w:cs="Calibri"/>
                <w:sz w:val="18"/>
                <w:szCs w:val="18"/>
              </w:rPr>
              <w:t>Freiheit und Unfreiheit</w:t>
            </w:r>
          </w:p>
          <w:p w14:paraId="0FAD0D9F" w14:textId="77777777" w:rsidR="0002441A" w:rsidRPr="0002441A" w:rsidRDefault="0002441A" w:rsidP="00CD0795">
            <w:pPr>
              <w:numPr>
                <w:ilvl w:val="0"/>
                <w:numId w:val="28"/>
              </w:numPr>
              <w:jc w:val="both"/>
              <w:rPr>
                <w:rFonts w:ascii="Calibri" w:hAnsi="Calibri" w:cs="Calibri"/>
                <w:sz w:val="18"/>
                <w:szCs w:val="18"/>
              </w:rPr>
            </w:pPr>
            <w:r w:rsidRPr="0002441A">
              <w:rPr>
                <w:rFonts w:ascii="Calibri" w:hAnsi="Calibri" w:cs="Calibri"/>
                <w:sz w:val="18"/>
                <w:szCs w:val="18"/>
              </w:rPr>
              <w:t>Handlungsfreiheit und Entscheidungsfreiheit</w:t>
            </w:r>
          </w:p>
          <w:p w14:paraId="7CF04CF9" w14:textId="77777777" w:rsidR="0002441A" w:rsidRPr="0002441A" w:rsidRDefault="0002441A" w:rsidP="00CD0795">
            <w:pPr>
              <w:numPr>
                <w:ilvl w:val="0"/>
                <w:numId w:val="28"/>
              </w:numPr>
              <w:jc w:val="both"/>
              <w:rPr>
                <w:rFonts w:ascii="Calibri" w:hAnsi="Calibri" w:cs="Calibri"/>
                <w:sz w:val="18"/>
                <w:szCs w:val="18"/>
              </w:rPr>
            </w:pPr>
            <w:r w:rsidRPr="0002441A">
              <w:rPr>
                <w:rFonts w:ascii="Calibri" w:hAnsi="Calibri" w:cs="Calibri"/>
                <w:sz w:val="18"/>
                <w:szCs w:val="18"/>
              </w:rPr>
              <w:t>Vorstellungen vom „guten Leben“</w:t>
            </w:r>
          </w:p>
          <w:p w14:paraId="29C5DFD9" w14:textId="77777777" w:rsidR="0002441A" w:rsidRPr="0002441A" w:rsidRDefault="0002441A" w:rsidP="00CD0795">
            <w:pPr>
              <w:numPr>
                <w:ilvl w:val="0"/>
                <w:numId w:val="28"/>
              </w:numPr>
              <w:jc w:val="both"/>
              <w:rPr>
                <w:rFonts w:ascii="Calibri" w:hAnsi="Calibri" w:cs="Calibri"/>
                <w:sz w:val="18"/>
                <w:szCs w:val="18"/>
              </w:rPr>
            </w:pPr>
            <w:r w:rsidRPr="0002441A">
              <w:rPr>
                <w:rFonts w:ascii="Calibri" w:hAnsi="Calibri" w:cs="Calibri"/>
                <w:sz w:val="18"/>
                <w:szCs w:val="18"/>
              </w:rPr>
              <w:t>Konzepte von Verantwortung (Nächsten- und Feindesliebe)</w:t>
            </w:r>
          </w:p>
          <w:p w14:paraId="2729572F" w14:textId="77777777" w:rsidR="0002441A" w:rsidRPr="0002441A" w:rsidRDefault="0002441A" w:rsidP="00CD0795">
            <w:pPr>
              <w:numPr>
                <w:ilvl w:val="0"/>
                <w:numId w:val="28"/>
              </w:numPr>
              <w:jc w:val="both"/>
              <w:rPr>
                <w:rFonts w:ascii="Calibri" w:hAnsi="Calibri" w:cs="Calibri"/>
                <w:b/>
                <w:sz w:val="18"/>
                <w:szCs w:val="18"/>
              </w:rPr>
            </w:pPr>
            <w:r w:rsidRPr="0002441A">
              <w:rPr>
                <w:rFonts w:ascii="Calibri" w:hAnsi="Calibri" w:cs="Calibri"/>
                <w:sz w:val="18"/>
                <w:szCs w:val="18"/>
              </w:rPr>
              <w:t>Reichweite von Verantwortung / globalisierte Verantwortung</w:t>
            </w:r>
          </w:p>
          <w:p w14:paraId="78026742" w14:textId="77777777" w:rsidR="0002441A" w:rsidRPr="0002441A" w:rsidRDefault="0002441A" w:rsidP="00CD0795">
            <w:pPr>
              <w:ind w:left="720"/>
              <w:jc w:val="both"/>
              <w:rPr>
                <w:rFonts w:ascii="Calibri" w:hAnsi="Calibri" w:cs="Calibri"/>
                <w:b/>
                <w:sz w:val="18"/>
                <w:szCs w:val="18"/>
              </w:rPr>
            </w:pPr>
          </w:p>
          <w:p w14:paraId="0F40503B" w14:textId="77777777" w:rsidR="0002441A" w:rsidRPr="0002441A" w:rsidRDefault="0002441A" w:rsidP="00CD0795">
            <w:pPr>
              <w:jc w:val="both"/>
              <w:rPr>
                <w:rFonts w:ascii="Calibri" w:hAnsi="Calibri" w:cs="Calibri"/>
                <w:sz w:val="18"/>
                <w:szCs w:val="18"/>
              </w:rPr>
            </w:pPr>
            <w:r w:rsidRPr="0002441A">
              <w:rPr>
                <w:rFonts w:ascii="Calibri" w:hAnsi="Calibri" w:cs="Calibri"/>
                <w:b/>
                <w:sz w:val="18"/>
                <w:szCs w:val="18"/>
              </w:rPr>
              <w:t>Didaktisch-methodische Hinweise / digitale Bildung:</w:t>
            </w:r>
          </w:p>
          <w:p w14:paraId="3152A7A6" w14:textId="77777777" w:rsidR="0002441A" w:rsidRPr="0002441A" w:rsidRDefault="0002441A" w:rsidP="00CD0795">
            <w:pPr>
              <w:numPr>
                <w:ilvl w:val="0"/>
                <w:numId w:val="39"/>
              </w:numPr>
              <w:tabs>
                <w:tab w:val="clear" w:pos="0"/>
                <w:tab w:val="num" w:pos="720"/>
              </w:tabs>
              <w:jc w:val="both"/>
              <w:rPr>
                <w:rFonts w:ascii="Calibri" w:hAnsi="Calibri" w:cs="Calibri"/>
                <w:sz w:val="18"/>
                <w:szCs w:val="18"/>
              </w:rPr>
            </w:pPr>
            <w:r w:rsidRPr="0002441A">
              <w:rPr>
                <w:rFonts w:ascii="Calibri" w:hAnsi="Calibri" w:cs="Calibri"/>
                <w:sz w:val="18"/>
                <w:szCs w:val="18"/>
              </w:rPr>
              <w:t>z.B. Einübung eines Modells ethischer Urteilsbildung</w:t>
            </w:r>
          </w:p>
          <w:p w14:paraId="4AF65855" w14:textId="77777777" w:rsidR="0002441A" w:rsidRPr="0002441A" w:rsidRDefault="0002441A" w:rsidP="00CD0795">
            <w:pPr>
              <w:numPr>
                <w:ilvl w:val="0"/>
                <w:numId w:val="39"/>
              </w:numPr>
              <w:tabs>
                <w:tab w:val="clear" w:pos="0"/>
                <w:tab w:val="num" w:pos="720"/>
              </w:tabs>
              <w:jc w:val="both"/>
              <w:rPr>
                <w:rFonts w:ascii="Calibri" w:hAnsi="Calibri" w:cs="Calibri"/>
                <w:sz w:val="18"/>
                <w:szCs w:val="18"/>
              </w:rPr>
            </w:pPr>
            <w:r w:rsidRPr="0002441A">
              <w:rPr>
                <w:rFonts w:ascii="Calibri" w:hAnsi="Calibri" w:cs="Calibri"/>
                <w:sz w:val="18"/>
                <w:szCs w:val="18"/>
              </w:rPr>
              <w:t>z.B. ethische Positionserkundung in der Klasse per Abstimmungsapp</w:t>
            </w:r>
          </w:p>
          <w:p w14:paraId="67A7843A" w14:textId="77777777" w:rsidR="0002441A" w:rsidRPr="0002441A" w:rsidRDefault="0002441A" w:rsidP="00CD0795">
            <w:pPr>
              <w:numPr>
                <w:ilvl w:val="0"/>
                <w:numId w:val="39"/>
              </w:numPr>
              <w:tabs>
                <w:tab w:val="clear" w:pos="0"/>
                <w:tab w:val="num" w:pos="720"/>
              </w:tabs>
              <w:jc w:val="both"/>
              <w:rPr>
                <w:rFonts w:ascii="Calibri" w:hAnsi="Calibri" w:cs="Calibri"/>
                <w:sz w:val="18"/>
                <w:szCs w:val="18"/>
              </w:rPr>
            </w:pPr>
            <w:r w:rsidRPr="0002441A">
              <w:rPr>
                <w:rFonts w:ascii="Calibri" w:hAnsi="Calibri" w:cs="Calibri"/>
                <w:sz w:val="18"/>
                <w:szCs w:val="18"/>
              </w:rPr>
              <w:t>z.B. gemeinsame Arbeit mit dem Fach Praktische Philosophie in Bezug auf ethische Grundorientierungen</w:t>
            </w:r>
          </w:p>
          <w:p w14:paraId="20888CA0" w14:textId="77777777" w:rsidR="0002441A" w:rsidRPr="0002441A" w:rsidRDefault="0002441A" w:rsidP="00CD0795">
            <w:pPr>
              <w:numPr>
                <w:ilvl w:val="0"/>
                <w:numId w:val="39"/>
              </w:numPr>
              <w:tabs>
                <w:tab w:val="clear" w:pos="0"/>
                <w:tab w:val="num" w:pos="720"/>
              </w:tabs>
              <w:jc w:val="both"/>
              <w:rPr>
                <w:rFonts w:ascii="Calibri" w:hAnsi="Calibri" w:cs="Calibri"/>
                <w:b/>
                <w:sz w:val="18"/>
                <w:szCs w:val="18"/>
              </w:rPr>
            </w:pPr>
            <w:r w:rsidRPr="0002441A">
              <w:rPr>
                <w:rFonts w:ascii="Calibri" w:hAnsi="Calibri" w:cs="Calibri"/>
                <w:sz w:val="18"/>
                <w:szCs w:val="18"/>
              </w:rPr>
              <w:t>z.B. Einladung eines außerschulischen Experten zu einem aktuellen ethischen Konfliktthema</w:t>
            </w:r>
          </w:p>
          <w:p w14:paraId="31878AA7" w14:textId="77777777" w:rsidR="0002441A" w:rsidRPr="0002441A" w:rsidRDefault="0002441A" w:rsidP="00CD0795">
            <w:pPr>
              <w:spacing w:after="120"/>
              <w:jc w:val="both"/>
              <w:rPr>
                <w:sz w:val="18"/>
                <w:szCs w:val="18"/>
              </w:rPr>
            </w:pPr>
            <w:r w:rsidRPr="0002441A">
              <w:rPr>
                <w:rFonts w:ascii="Calibri" w:hAnsi="Calibri" w:cs="Calibri"/>
                <w:b/>
                <w:sz w:val="18"/>
                <w:szCs w:val="18"/>
              </w:rPr>
              <w:t>Zeitbedarf:</w:t>
            </w:r>
            <w:r w:rsidRPr="0002441A">
              <w:rPr>
                <w:rFonts w:ascii="Calibri" w:hAnsi="Calibri" w:cs="Calibri"/>
                <w:sz w:val="18"/>
                <w:szCs w:val="18"/>
              </w:rPr>
              <w:t xml:space="preserve"> ca. 12 Stunden </w:t>
            </w:r>
          </w:p>
        </w:tc>
      </w:tr>
    </w:tbl>
    <w:p w14:paraId="7D961341" w14:textId="77777777" w:rsidR="00974507" w:rsidRPr="007320FA" w:rsidRDefault="00974507" w:rsidP="00CD0795">
      <w:pPr>
        <w:jc w:val="both"/>
        <w:rPr>
          <w:rFonts w:ascii="Calibri" w:hAnsi="Calibri" w:cs="Calibri"/>
          <w:sz w:val="20"/>
          <w:szCs w:val="20"/>
        </w:rPr>
      </w:pPr>
    </w:p>
    <w:tbl>
      <w:tblPr>
        <w:tblW w:w="14446" w:type="dxa"/>
        <w:tblInd w:w="-126" w:type="dxa"/>
        <w:tblLayout w:type="fixed"/>
        <w:tblLook w:val="0000" w:firstRow="0" w:lastRow="0" w:firstColumn="0" w:lastColumn="0" w:noHBand="0" w:noVBand="0"/>
      </w:tblPr>
      <w:tblGrid>
        <w:gridCol w:w="7918"/>
        <w:gridCol w:w="1984"/>
        <w:gridCol w:w="284"/>
        <w:gridCol w:w="4260"/>
      </w:tblGrid>
      <w:tr w:rsidR="00974507" w14:paraId="572CD902"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CCCCCC"/>
          </w:tcPr>
          <w:p w14:paraId="016D9E73" w14:textId="77777777" w:rsidR="00974507" w:rsidRPr="00974507" w:rsidRDefault="00974507" w:rsidP="00CD0795">
            <w:pPr>
              <w:spacing w:before="60"/>
              <w:jc w:val="both"/>
              <w:rPr>
                <w:rFonts w:ascii="Calibri" w:hAnsi="Calibri" w:cs="Calibri"/>
                <w:sz w:val="18"/>
                <w:szCs w:val="18"/>
              </w:rPr>
            </w:pPr>
            <w:r w:rsidRPr="00974507">
              <w:rPr>
                <w:rFonts w:ascii="Calibri" w:hAnsi="Calibri" w:cs="Calibri"/>
                <w:b/>
                <w:sz w:val="18"/>
                <w:szCs w:val="18"/>
              </w:rPr>
              <w:lastRenderedPageBreak/>
              <w:t>Unterrichtsvorhaben 2:  Leben ist Leiden – das Welt- und Menschenbild in Hinduismus und Buddhismus</w:t>
            </w:r>
          </w:p>
          <w:p w14:paraId="656462BD" w14:textId="77777777" w:rsidR="00974507" w:rsidRPr="00974507" w:rsidRDefault="00974507" w:rsidP="00CD0795">
            <w:pPr>
              <w:spacing w:after="60"/>
              <w:jc w:val="both"/>
              <w:rPr>
                <w:sz w:val="18"/>
                <w:szCs w:val="18"/>
              </w:rPr>
            </w:pPr>
            <w:r w:rsidRPr="00974507">
              <w:rPr>
                <w:rFonts w:ascii="Calibri" w:hAnsi="Calibri" w:cs="Calibri"/>
                <w:sz w:val="18"/>
                <w:szCs w:val="18"/>
              </w:rPr>
              <w:t>Im Anschluss an die ethische Grundorientierung entfaltet dieses Unterrichtsvorhaben – wiederum auf einem entwicklungsangemessenen abstrahierenden Niveau – die Verknüpfung von Welt- und Menschenbild und die entsprechenden Konsequenzen für eine religiös bestimmte Lebensführung in den großen asiatischen Religionen. Dabei liegt der Ansatz- und Schwerpunkt auf der Stifterreligion des Buddhismus, die in den westlichen Kulturen eine breitere Rezeption erfährt als die Geburtsreligion des Hinduismus als historischer Wurzel. Leitend ist die Frage nach einer Lebensführung, die auf den Grundeinsichten des Gautama fußt und die auch für Menschen in der westlichen Kultur offenbar eine attraktive konkurrierende Orientierung darstellt.</w:t>
            </w:r>
          </w:p>
        </w:tc>
      </w:tr>
      <w:tr w:rsidR="00974507" w14:paraId="3D8E783C"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CCCCCC"/>
          </w:tcPr>
          <w:p w14:paraId="6E8DF9B1" w14:textId="77777777" w:rsidR="00974507" w:rsidRPr="00974507" w:rsidRDefault="00974507" w:rsidP="00CD0795">
            <w:pPr>
              <w:jc w:val="both"/>
              <w:rPr>
                <w:rFonts w:ascii="Calibri" w:hAnsi="Calibri" w:cs="Calibri"/>
                <w:sz w:val="18"/>
                <w:szCs w:val="18"/>
              </w:rPr>
            </w:pPr>
            <w:r w:rsidRPr="00974507">
              <w:rPr>
                <w:rFonts w:ascii="Calibri" w:hAnsi="Calibri" w:cs="Calibri"/>
                <w:sz w:val="18"/>
                <w:szCs w:val="18"/>
              </w:rPr>
              <w:t>IF 6.1: Weltbild und Lebensgestaltung in Religionen und Weltanschauungen</w:t>
            </w:r>
          </w:p>
          <w:p w14:paraId="57B0DE94" w14:textId="77777777" w:rsidR="00974507" w:rsidRPr="00974507" w:rsidRDefault="00974507" w:rsidP="00CD0795">
            <w:pPr>
              <w:jc w:val="both"/>
              <w:rPr>
                <w:rFonts w:ascii="Calibri" w:hAnsi="Calibri" w:cs="Calibri"/>
                <w:sz w:val="18"/>
                <w:szCs w:val="18"/>
              </w:rPr>
            </w:pPr>
            <w:r w:rsidRPr="00974507">
              <w:rPr>
                <w:rFonts w:ascii="Calibri" w:hAnsi="Calibri" w:cs="Calibri"/>
                <w:sz w:val="18"/>
                <w:szCs w:val="18"/>
              </w:rPr>
              <w:t>IF 7.1: religiöse Symbole in Kultur und Gesellschaft</w:t>
            </w:r>
          </w:p>
          <w:p w14:paraId="3757C788" w14:textId="77777777" w:rsidR="00974507" w:rsidRPr="00974507" w:rsidRDefault="00974507" w:rsidP="00CD0795">
            <w:pPr>
              <w:spacing w:after="60"/>
              <w:jc w:val="both"/>
              <w:rPr>
                <w:sz w:val="18"/>
                <w:szCs w:val="18"/>
              </w:rPr>
            </w:pPr>
            <w:r w:rsidRPr="00974507">
              <w:rPr>
                <w:rFonts w:ascii="Calibri" w:hAnsi="Calibri" w:cs="Calibri"/>
                <w:sz w:val="18"/>
                <w:szCs w:val="18"/>
              </w:rPr>
              <w:t>IF 7.2: Umgang mit Tod und Trauer</w:t>
            </w:r>
          </w:p>
        </w:tc>
      </w:tr>
      <w:tr w:rsidR="00974507" w14:paraId="70B2A5B8"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auto"/>
          </w:tcPr>
          <w:p w14:paraId="1DA768BF" w14:textId="77777777" w:rsidR="00974507" w:rsidRPr="00974507" w:rsidRDefault="00974507" w:rsidP="00CD0795">
            <w:pPr>
              <w:spacing w:before="60"/>
              <w:jc w:val="both"/>
              <w:rPr>
                <w:rFonts w:ascii="Calibri" w:hAnsi="Calibri" w:cs="Calibri"/>
                <w:sz w:val="18"/>
                <w:szCs w:val="18"/>
              </w:rPr>
            </w:pPr>
            <w:r w:rsidRPr="00974507">
              <w:rPr>
                <w:rFonts w:ascii="Calibri" w:hAnsi="Calibri" w:cs="Calibri"/>
                <w:b/>
                <w:sz w:val="18"/>
                <w:szCs w:val="18"/>
              </w:rPr>
              <w:t>Übergeordnete Kompetenzerwartungen:</w:t>
            </w:r>
          </w:p>
          <w:p w14:paraId="3A6A1DC9" w14:textId="77777777" w:rsidR="00974507" w:rsidRPr="00974507" w:rsidRDefault="00974507" w:rsidP="00CD0795">
            <w:pPr>
              <w:jc w:val="both"/>
              <w:rPr>
                <w:rFonts w:ascii="Calibri" w:hAnsi="Calibri" w:cs="Calibri"/>
                <w:sz w:val="18"/>
                <w:szCs w:val="18"/>
              </w:rPr>
            </w:pPr>
            <w:r w:rsidRPr="00974507">
              <w:rPr>
                <w:rFonts w:ascii="Calibri" w:hAnsi="Calibri" w:cs="Calibri"/>
                <w:sz w:val="18"/>
                <w:szCs w:val="18"/>
              </w:rPr>
              <w:t xml:space="preserve">Die Schülerinnen und Schüler </w:t>
            </w:r>
          </w:p>
          <w:p w14:paraId="14057CEB" w14:textId="77777777" w:rsidR="00974507" w:rsidRPr="00974507" w:rsidRDefault="00974507" w:rsidP="00CD0795">
            <w:pPr>
              <w:pStyle w:val="Liste-bergeordneteKompetenz"/>
              <w:numPr>
                <w:ilvl w:val="0"/>
                <w:numId w:val="64"/>
              </w:numPr>
              <w:spacing w:after="0" w:line="240" w:lineRule="auto"/>
              <w:rPr>
                <w:rFonts w:ascii="Calibri" w:hAnsi="Calibri" w:cs="Calibri"/>
                <w:sz w:val="18"/>
                <w:szCs w:val="18"/>
              </w:rPr>
            </w:pPr>
            <w:r w:rsidRPr="00974507">
              <w:rPr>
                <w:rFonts w:ascii="Calibri" w:hAnsi="Calibri" w:cs="Calibri"/>
                <w:sz w:val="18"/>
                <w:szCs w:val="18"/>
              </w:rPr>
              <w:t>ordnen religiöse Redeweisen und Gestaltungsformen in ihren religiös-kulturellen Zusammenhang ein, (SK9)</w:t>
            </w:r>
          </w:p>
          <w:p w14:paraId="3195EF21" w14:textId="77777777" w:rsidR="00974507" w:rsidRPr="00974507" w:rsidRDefault="00974507" w:rsidP="00CD0795">
            <w:pPr>
              <w:pStyle w:val="Liste-bergeordneteKompetenz"/>
              <w:numPr>
                <w:ilvl w:val="0"/>
                <w:numId w:val="64"/>
              </w:numPr>
              <w:spacing w:after="0" w:line="240" w:lineRule="auto"/>
              <w:rPr>
                <w:rFonts w:ascii="Calibri" w:hAnsi="Calibri" w:cs="Calibri"/>
                <w:sz w:val="18"/>
                <w:szCs w:val="18"/>
              </w:rPr>
            </w:pPr>
            <w:r w:rsidRPr="00974507">
              <w:rPr>
                <w:rFonts w:ascii="Calibri" w:hAnsi="Calibri" w:cs="Calibri"/>
                <w:sz w:val="18"/>
                <w:szCs w:val="18"/>
              </w:rPr>
              <w:t>deuten religiöse Sprach-, Symbol- und Ausdrucksformen in ihrem jeweiligen historischen, sozialgeschichtlichen und wirkungsgeschichtlichen Kontext, (SK13),</w:t>
            </w:r>
          </w:p>
          <w:p w14:paraId="6003A1D3" w14:textId="77777777" w:rsidR="00974507" w:rsidRPr="00974507" w:rsidRDefault="00974507" w:rsidP="00CD0795">
            <w:pPr>
              <w:pStyle w:val="Liste-bergeordneteKompetenz"/>
              <w:numPr>
                <w:ilvl w:val="0"/>
                <w:numId w:val="64"/>
              </w:numPr>
              <w:spacing w:after="0" w:line="240" w:lineRule="auto"/>
              <w:rPr>
                <w:rFonts w:ascii="Calibri" w:hAnsi="Calibri" w:cs="Calibri"/>
                <w:sz w:val="18"/>
                <w:szCs w:val="18"/>
              </w:rPr>
            </w:pPr>
            <w:r w:rsidRPr="00974507">
              <w:rPr>
                <w:rFonts w:ascii="Calibri" w:hAnsi="Calibri" w:cs="Calibri"/>
                <w:sz w:val="18"/>
                <w:szCs w:val="18"/>
              </w:rPr>
              <w:t>erläutern den besonderen Wahrheits- und Wirklichkeitsanspruch religiös begründeter Ausdrucks- und Lebensformen und deren lebenspraktische und gesellschaftliche Konsequenzen, (SK15)</w:t>
            </w:r>
          </w:p>
          <w:p w14:paraId="0663F785" w14:textId="77777777" w:rsidR="00974507" w:rsidRPr="00974507" w:rsidRDefault="00974507" w:rsidP="00CD0795">
            <w:pPr>
              <w:pStyle w:val="Liste-KonkretisierteKompetenz"/>
              <w:numPr>
                <w:ilvl w:val="0"/>
                <w:numId w:val="64"/>
              </w:numPr>
              <w:spacing w:after="0" w:line="240" w:lineRule="auto"/>
              <w:rPr>
                <w:rFonts w:ascii="Calibri" w:hAnsi="Calibri" w:cs="Calibri"/>
                <w:sz w:val="18"/>
                <w:szCs w:val="18"/>
              </w:rPr>
            </w:pPr>
            <w:r w:rsidRPr="00974507">
              <w:rPr>
                <w:rFonts w:ascii="Calibri" w:hAnsi="Calibri" w:cs="Calibri"/>
                <w:sz w:val="18"/>
                <w:szCs w:val="18"/>
              </w:rPr>
              <w:t>setzen sich mit Kritik an Religion auseinander und prüfen deren Berechtigung, (UK7)</w:t>
            </w:r>
          </w:p>
          <w:p w14:paraId="441B50F4" w14:textId="77777777" w:rsidR="00974507" w:rsidRPr="00974507" w:rsidRDefault="00974507" w:rsidP="00CD0795">
            <w:pPr>
              <w:pStyle w:val="Liste-bergeordneteKompetenz"/>
              <w:numPr>
                <w:ilvl w:val="0"/>
                <w:numId w:val="64"/>
              </w:numPr>
              <w:spacing w:after="0" w:line="240" w:lineRule="auto"/>
              <w:rPr>
                <w:rFonts w:ascii="Calibri" w:hAnsi="Calibri" w:cs="Calibri"/>
                <w:sz w:val="18"/>
                <w:szCs w:val="18"/>
              </w:rPr>
            </w:pPr>
            <w:r w:rsidRPr="00974507">
              <w:rPr>
                <w:rFonts w:ascii="Calibri" w:hAnsi="Calibri" w:cs="Calibri"/>
                <w:sz w:val="18"/>
                <w:szCs w:val="18"/>
              </w:rPr>
              <w:t>bewerten angeleitet Rechercheergebnisse zu religiös relevanten Themen, auch aus webbasierten Medien, und bereiten diese themen- und adressatenbezogen auf, (MK11)</w:t>
            </w:r>
          </w:p>
          <w:p w14:paraId="66FD7DD9" w14:textId="77777777" w:rsidR="00974507" w:rsidRPr="00974507" w:rsidRDefault="00974507" w:rsidP="00CD0795">
            <w:pPr>
              <w:pStyle w:val="Liste-KonkretisierteKompetenz"/>
              <w:numPr>
                <w:ilvl w:val="0"/>
                <w:numId w:val="64"/>
              </w:numPr>
              <w:spacing w:after="0" w:line="240" w:lineRule="auto"/>
              <w:rPr>
                <w:rFonts w:ascii="Calibri" w:hAnsi="Calibri" w:cs="Calibri"/>
                <w:sz w:val="18"/>
                <w:szCs w:val="18"/>
              </w:rPr>
            </w:pPr>
            <w:r w:rsidRPr="00974507">
              <w:rPr>
                <w:rFonts w:ascii="Calibri" w:hAnsi="Calibri" w:cs="Calibri"/>
                <w:sz w:val="18"/>
                <w:szCs w:val="18"/>
              </w:rPr>
              <w:t>erörtern andere religiöse Überzeugungen und nichtreligiöse Weltanschauungen, (UK4)</w:t>
            </w:r>
          </w:p>
          <w:p w14:paraId="25D1EC8A" w14:textId="77777777" w:rsidR="00974507" w:rsidRPr="00974507" w:rsidRDefault="00974507" w:rsidP="00CD0795">
            <w:pPr>
              <w:pStyle w:val="Listenabsatz"/>
              <w:keepLines/>
              <w:numPr>
                <w:ilvl w:val="0"/>
                <w:numId w:val="64"/>
              </w:numPr>
              <w:suppressAutoHyphens w:val="0"/>
              <w:jc w:val="both"/>
              <w:rPr>
                <w:rFonts w:ascii="Calibri" w:hAnsi="Calibri" w:cs="Calibri"/>
                <w:sz w:val="18"/>
                <w:szCs w:val="18"/>
              </w:rPr>
            </w:pPr>
            <w:r w:rsidRPr="00974507">
              <w:rPr>
                <w:rFonts w:ascii="Calibri" w:hAnsi="Calibri" w:cs="Calibri"/>
                <w:sz w:val="18"/>
                <w:szCs w:val="18"/>
              </w:rPr>
              <w:t>reflektieren die Notwendigkeit einer wechselseitigen Verständigung von Religionen, (UK10)</w:t>
            </w:r>
          </w:p>
          <w:p w14:paraId="016C2388" w14:textId="77777777" w:rsidR="00974507" w:rsidRPr="00974507" w:rsidRDefault="00974507" w:rsidP="00CD0795">
            <w:pPr>
              <w:pStyle w:val="Liste-bergeordneteKompetenz"/>
              <w:numPr>
                <w:ilvl w:val="0"/>
                <w:numId w:val="64"/>
              </w:numPr>
              <w:spacing w:after="0" w:line="240" w:lineRule="auto"/>
              <w:rPr>
                <w:rFonts w:ascii="Calibri" w:hAnsi="Calibri" w:cs="Calibri"/>
                <w:sz w:val="18"/>
                <w:szCs w:val="18"/>
              </w:rPr>
            </w:pPr>
            <w:r w:rsidRPr="00974507">
              <w:rPr>
                <w:rFonts w:ascii="Calibri" w:hAnsi="Calibri" w:cs="Calibri"/>
                <w:sz w:val="18"/>
                <w:szCs w:val="18"/>
              </w:rPr>
              <w:t>vertreten zu religiösen und weltanschaulichen Vorstellungen einen eigenen Standpunkt, (HK8)</w:t>
            </w:r>
          </w:p>
          <w:p w14:paraId="2C9BD121" w14:textId="77777777" w:rsidR="00974507" w:rsidRDefault="00974507" w:rsidP="00CD0795">
            <w:pPr>
              <w:pStyle w:val="Liste-bergeordneteKompetenz"/>
              <w:numPr>
                <w:ilvl w:val="0"/>
                <w:numId w:val="64"/>
              </w:numPr>
              <w:spacing w:after="0" w:line="240" w:lineRule="auto"/>
            </w:pPr>
            <w:r w:rsidRPr="00974507">
              <w:rPr>
                <w:rFonts w:ascii="Calibri" w:hAnsi="Calibri" w:cs="Calibri"/>
                <w:sz w:val="18"/>
                <w:szCs w:val="18"/>
              </w:rPr>
              <w:t>kommunizieren und kooperieren respektvoll mit Vertreterinnen und Vertretern anderer religiöser und nichtreligiöser Überzeugungen und berücksichtigen dabei Unterschiede sowie Grenzen. (HK10)</w:t>
            </w:r>
          </w:p>
        </w:tc>
      </w:tr>
      <w:tr w:rsidR="00974507" w14:paraId="4705620F"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auto"/>
          </w:tcPr>
          <w:p w14:paraId="108C7B2C" w14:textId="77777777" w:rsidR="00974507" w:rsidRDefault="00974507" w:rsidP="00CD0795">
            <w:pPr>
              <w:spacing w:before="60"/>
              <w:jc w:val="both"/>
              <w:rPr>
                <w:rFonts w:ascii="Calibri" w:hAnsi="Calibri" w:cs="Calibri"/>
                <w:sz w:val="20"/>
                <w:szCs w:val="20"/>
              </w:rPr>
            </w:pPr>
            <w:r>
              <w:rPr>
                <w:rFonts w:ascii="Calibri" w:hAnsi="Calibri" w:cs="Calibri"/>
                <w:b/>
                <w:sz w:val="20"/>
                <w:szCs w:val="20"/>
              </w:rPr>
              <w:t>Anknüpfungspunkte zum Schulprogramm:</w:t>
            </w:r>
          </w:p>
          <w:p w14:paraId="785DF177" w14:textId="77777777" w:rsidR="00974507" w:rsidRDefault="00974507" w:rsidP="00CD0795">
            <w:pPr>
              <w:spacing w:after="60"/>
              <w:ind w:left="284" w:hanging="284"/>
              <w:jc w:val="both"/>
            </w:pPr>
            <w:r>
              <w:rPr>
                <w:rFonts w:ascii="Calibri" w:hAnsi="Calibri" w:cs="Calibri"/>
                <w:sz w:val="20"/>
                <w:szCs w:val="20"/>
              </w:rPr>
              <w:t xml:space="preserve">z.B.  </w:t>
            </w:r>
          </w:p>
        </w:tc>
      </w:tr>
      <w:tr w:rsidR="00974507" w14:paraId="6959906A" w14:textId="77777777" w:rsidTr="00F82114">
        <w:tc>
          <w:tcPr>
            <w:tcW w:w="7918" w:type="dxa"/>
            <w:tcBorders>
              <w:top w:val="single" w:sz="4" w:space="0" w:color="000000"/>
              <w:left w:val="single" w:sz="4" w:space="0" w:color="000000"/>
              <w:bottom w:val="single" w:sz="4" w:space="0" w:color="000000"/>
            </w:tcBorders>
            <w:shd w:val="clear" w:color="auto" w:fill="auto"/>
          </w:tcPr>
          <w:p w14:paraId="348FAECB" w14:textId="77777777" w:rsidR="00974507" w:rsidRPr="00974507" w:rsidRDefault="00974507" w:rsidP="00CD0795">
            <w:pPr>
              <w:spacing w:before="60"/>
              <w:jc w:val="both"/>
              <w:rPr>
                <w:rFonts w:ascii="Calibri" w:hAnsi="Calibri" w:cs="Calibri"/>
                <w:sz w:val="18"/>
                <w:szCs w:val="18"/>
              </w:rPr>
            </w:pPr>
            <w:r w:rsidRPr="00974507">
              <w:rPr>
                <w:rFonts w:ascii="Calibri" w:hAnsi="Calibri" w:cs="Calibri"/>
                <w:b/>
                <w:sz w:val="18"/>
                <w:szCs w:val="18"/>
              </w:rPr>
              <w:t>Konkretisierte Kompetenzerwartungen:</w:t>
            </w:r>
            <w:r w:rsidRPr="00974507">
              <w:rPr>
                <w:rFonts w:ascii="Calibri" w:hAnsi="Calibri" w:cs="Calibri"/>
                <w:sz w:val="18"/>
                <w:szCs w:val="18"/>
              </w:rPr>
              <w:t xml:space="preserve"> </w:t>
            </w:r>
          </w:p>
          <w:p w14:paraId="07317751" w14:textId="77777777" w:rsidR="00974507" w:rsidRPr="00974507" w:rsidRDefault="00974507" w:rsidP="00CD0795">
            <w:pPr>
              <w:jc w:val="both"/>
              <w:rPr>
                <w:rFonts w:ascii="Calibri" w:hAnsi="Calibri" w:cs="Calibri"/>
                <w:sz w:val="18"/>
                <w:szCs w:val="18"/>
              </w:rPr>
            </w:pPr>
            <w:r w:rsidRPr="00974507">
              <w:rPr>
                <w:rFonts w:ascii="Calibri" w:hAnsi="Calibri" w:cs="Calibri"/>
                <w:sz w:val="18"/>
                <w:szCs w:val="18"/>
              </w:rPr>
              <w:t xml:space="preserve">Die Schülerinnen und Schüler </w:t>
            </w:r>
          </w:p>
          <w:p w14:paraId="0FBB228A" w14:textId="77777777" w:rsidR="00974507" w:rsidRPr="00974507" w:rsidRDefault="00974507"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974507">
              <w:rPr>
                <w:rFonts w:ascii="Calibri" w:hAnsi="Calibri" w:cs="Calibri"/>
                <w:sz w:val="18"/>
                <w:szCs w:val="18"/>
              </w:rPr>
              <w:t>erläutern zentrale Vorstellungen von Welt und Wirklichkeit in fernöstlichen Religionen im Hinblick auf ihre Konsequenzen für die Lebensgestaltung, (K107)</w:t>
            </w:r>
          </w:p>
          <w:p w14:paraId="1928BFE2" w14:textId="77777777" w:rsidR="00974507" w:rsidRPr="00974507" w:rsidRDefault="00974507"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974507">
              <w:rPr>
                <w:rFonts w:ascii="Calibri" w:hAnsi="Calibri" w:cs="Calibri"/>
                <w:sz w:val="18"/>
                <w:szCs w:val="18"/>
              </w:rPr>
              <w:t>beurteilen die Konsequenzen unterschiedlicher Weltdeutungen und Menschenbilder für die Lebensgestaltung, (K113)</w:t>
            </w:r>
          </w:p>
          <w:p w14:paraId="4B55F9F9" w14:textId="77777777" w:rsidR="00974507" w:rsidRPr="00974507" w:rsidRDefault="00974507"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974507">
              <w:rPr>
                <w:rFonts w:ascii="Calibri" w:hAnsi="Calibri" w:cs="Calibri"/>
                <w:sz w:val="18"/>
                <w:szCs w:val="18"/>
              </w:rPr>
              <w:t>beurteilen Möglichkeiten und Grenzen interreligiöser Begegnung und Verständigung, (K115)</w:t>
            </w:r>
          </w:p>
          <w:p w14:paraId="3C639A20" w14:textId="77777777" w:rsidR="00974507" w:rsidRPr="00974507" w:rsidRDefault="00974507"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974507">
              <w:rPr>
                <w:rFonts w:ascii="Calibri" w:hAnsi="Calibri" w:cs="Calibri"/>
                <w:sz w:val="18"/>
                <w:szCs w:val="18"/>
              </w:rPr>
              <w:t>identifizieren religiöse Symbole in Kultur und Gesellschaft und untersuchen deren Verwendung in nichtreligiösen Zusammenhängen, (K116)</w:t>
            </w:r>
          </w:p>
          <w:p w14:paraId="541CA134" w14:textId="77777777" w:rsidR="00974507" w:rsidRPr="00974507" w:rsidRDefault="00974507"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974507">
              <w:rPr>
                <w:rFonts w:ascii="Calibri" w:hAnsi="Calibri" w:cs="Calibri"/>
                <w:sz w:val="18"/>
                <w:szCs w:val="18"/>
              </w:rPr>
              <w:t>unterscheiden religiöse und säkulare Symbole und Rituale im Umgang mit Tod und Trauer und setzen sich mit deren Bedeutung für die Bewältigung von Endlichkeitserfahrungen auseinander, (K119)</w:t>
            </w:r>
          </w:p>
          <w:p w14:paraId="69613116" w14:textId="77777777" w:rsidR="00974507" w:rsidRPr="00974507" w:rsidRDefault="00974507"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974507">
              <w:rPr>
                <w:rFonts w:ascii="Calibri" w:hAnsi="Calibri" w:cs="Calibri"/>
                <w:sz w:val="18"/>
                <w:szCs w:val="18"/>
              </w:rPr>
              <w:t>vergleichen christliche und andere religiöse und säkulare Vorstellungen von einem Leben nach dem Tod, (K120)</w:t>
            </w:r>
          </w:p>
          <w:p w14:paraId="50A51A18" w14:textId="77777777" w:rsidR="00974507" w:rsidRPr="00974507" w:rsidRDefault="00974507"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974507">
              <w:rPr>
                <w:rFonts w:ascii="Calibri" w:hAnsi="Calibri" w:cs="Calibri"/>
                <w:sz w:val="18"/>
                <w:szCs w:val="18"/>
              </w:rPr>
              <w:t>bewerten die Bedeutung von religiösen und säkularen Symbolen und Ritualen im Umgang mit Tod und Trauer, (K123)</w:t>
            </w:r>
          </w:p>
          <w:p w14:paraId="68E6E348" w14:textId="77777777" w:rsidR="00974507" w:rsidRPr="00974507" w:rsidRDefault="00974507"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974507">
              <w:rPr>
                <w:rFonts w:ascii="Calibri" w:hAnsi="Calibri" w:cs="Calibri"/>
                <w:sz w:val="18"/>
                <w:szCs w:val="18"/>
              </w:rPr>
              <w:t>erörtern Vorstellungen von einem Leben nach dem Tod. (K124)</w:t>
            </w:r>
          </w:p>
        </w:tc>
        <w:tc>
          <w:tcPr>
            <w:tcW w:w="6528" w:type="dxa"/>
            <w:gridSpan w:val="3"/>
            <w:tcBorders>
              <w:top w:val="single" w:sz="4" w:space="0" w:color="000000"/>
              <w:left w:val="single" w:sz="4" w:space="0" w:color="000000"/>
              <w:bottom w:val="single" w:sz="4" w:space="0" w:color="000000"/>
              <w:right w:val="single" w:sz="4" w:space="0" w:color="000000"/>
            </w:tcBorders>
            <w:shd w:val="clear" w:color="auto" w:fill="auto"/>
          </w:tcPr>
          <w:p w14:paraId="7CAA35D1" w14:textId="77777777" w:rsidR="00974507" w:rsidRPr="00974507" w:rsidRDefault="00974507" w:rsidP="00CD0795">
            <w:pPr>
              <w:spacing w:before="60"/>
              <w:jc w:val="both"/>
              <w:rPr>
                <w:rFonts w:ascii="Calibri" w:hAnsi="Calibri" w:cs="Calibri"/>
                <w:sz w:val="18"/>
                <w:szCs w:val="18"/>
              </w:rPr>
            </w:pPr>
            <w:r w:rsidRPr="00974507">
              <w:rPr>
                <w:rFonts w:ascii="Calibri" w:hAnsi="Calibri" w:cs="Calibri"/>
                <w:b/>
                <w:sz w:val="18"/>
                <w:szCs w:val="18"/>
              </w:rPr>
              <w:t>Mögliche Unterrichtsbausteine:</w:t>
            </w:r>
          </w:p>
          <w:p w14:paraId="28DF8C03" w14:textId="77777777" w:rsidR="00974507" w:rsidRPr="00974507" w:rsidRDefault="00974507" w:rsidP="00CD0795">
            <w:pPr>
              <w:numPr>
                <w:ilvl w:val="0"/>
                <w:numId w:val="28"/>
              </w:numPr>
              <w:jc w:val="both"/>
              <w:rPr>
                <w:rFonts w:ascii="Calibri" w:hAnsi="Calibri" w:cs="Calibri"/>
                <w:sz w:val="18"/>
                <w:szCs w:val="18"/>
              </w:rPr>
            </w:pPr>
            <w:r w:rsidRPr="00974507">
              <w:rPr>
                <w:rFonts w:ascii="Calibri" w:hAnsi="Calibri" w:cs="Calibri"/>
                <w:sz w:val="18"/>
                <w:szCs w:val="18"/>
              </w:rPr>
              <w:t>Buddhas religiöse Entdeckung und seine Schlussfolgerungen</w:t>
            </w:r>
          </w:p>
          <w:p w14:paraId="230B16F3" w14:textId="77777777" w:rsidR="00974507" w:rsidRPr="00974507" w:rsidRDefault="00974507" w:rsidP="00CD0795">
            <w:pPr>
              <w:numPr>
                <w:ilvl w:val="0"/>
                <w:numId w:val="28"/>
              </w:numPr>
              <w:jc w:val="both"/>
              <w:rPr>
                <w:rFonts w:ascii="Calibri" w:hAnsi="Calibri" w:cs="Calibri"/>
                <w:sz w:val="18"/>
                <w:szCs w:val="18"/>
              </w:rPr>
            </w:pPr>
            <w:r w:rsidRPr="00974507">
              <w:rPr>
                <w:rFonts w:ascii="Calibri" w:hAnsi="Calibri" w:cs="Calibri"/>
                <w:sz w:val="18"/>
                <w:szCs w:val="18"/>
              </w:rPr>
              <w:t>Vergleich von Buddhismus und Hinduismus</w:t>
            </w:r>
          </w:p>
          <w:p w14:paraId="7B7C232B" w14:textId="77777777" w:rsidR="00974507" w:rsidRPr="00974507" w:rsidRDefault="00974507" w:rsidP="00CD0795">
            <w:pPr>
              <w:numPr>
                <w:ilvl w:val="0"/>
                <w:numId w:val="28"/>
              </w:numPr>
              <w:jc w:val="both"/>
              <w:rPr>
                <w:rFonts w:ascii="Calibri" w:hAnsi="Calibri" w:cs="Calibri"/>
                <w:sz w:val="18"/>
                <w:szCs w:val="18"/>
              </w:rPr>
            </w:pPr>
            <w:r w:rsidRPr="00974507">
              <w:rPr>
                <w:rFonts w:ascii="Calibri" w:hAnsi="Calibri" w:cs="Calibri"/>
                <w:sz w:val="18"/>
                <w:szCs w:val="18"/>
              </w:rPr>
              <w:t>„Westlicher Buddhismus“</w:t>
            </w:r>
          </w:p>
          <w:p w14:paraId="645E1FFB" w14:textId="77777777" w:rsidR="00974507" w:rsidRPr="00974507" w:rsidRDefault="00974507" w:rsidP="00CD0795">
            <w:pPr>
              <w:numPr>
                <w:ilvl w:val="0"/>
                <w:numId w:val="28"/>
              </w:numPr>
              <w:jc w:val="both"/>
              <w:rPr>
                <w:rFonts w:ascii="Calibri" w:hAnsi="Calibri" w:cs="Calibri"/>
                <w:sz w:val="18"/>
                <w:szCs w:val="18"/>
              </w:rPr>
            </w:pPr>
            <w:r w:rsidRPr="00974507">
              <w:rPr>
                <w:rFonts w:ascii="Calibri" w:hAnsi="Calibri" w:cs="Calibri"/>
                <w:sz w:val="18"/>
                <w:szCs w:val="18"/>
              </w:rPr>
              <w:t>Buddhismus in der Popkultur</w:t>
            </w:r>
          </w:p>
          <w:p w14:paraId="09FDC7AA" w14:textId="77777777" w:rsidR="00974507" w:rsidRPr="00974507" w:rsidRDefault="00974507" w:rsidP="00CD0795">
            <w:pPr>
              <w:numPr>
                <w:ilvl w:val="0"/>
                <w:numId w:val="28"/>
              </w:numPr>
              <w:jc w:val="both"/>
              <w:rPr>
                <w:rFonts w:ascii="Calibri" w:hAnsi="Calibri" w:cs="Calibri"/>
                <w:b/>
                <w:sz w:val="18"/>
                <w:szCs w:val="18"/>
              </w:rPr>
            </w:pPr>
            <w:r w:rsidRPr="00974507">
              <w:rPr>
                <w:rFonts w:ascii="Calibri" w:hAnsi="Calibri" w:cs="Calibri"/>
                <w:sz w:val="18"/>
                <w:szCs w:val="18"/>
              </w:rPr>
              <w:t>Rolle des Buddhismus / Hinduismus in asiatischen Ländern</w:t>
            </w:r>
          </w:p>
          <w:p w14:paraId="67E17250" w14:textId="77777777" w:rsidR="00974507" w:rsidRPr="00974507" w:rsidRDefault="00974507" w:rsidP="00CD0795">
            <w:pPr>
              <w:ind w:left="720"/>
              <w:jc w:val="both"/>
              <w:rPr>
                <w:rFonts w:ascii="Calibri" w:hAnsi="Calibri" w:cs="Calibri"/>
                <w:b/>
                <w:sz w:val="18"/>
                <w:szCs w:val="18"/>
              </w:rPr>
            </w:pPr>
          </w:p>
          <w:p w14:paraId="4EEB51AF" w14:textId="77777777" w:rsidR="00974507" w:rsidRPr="00974507" w:rsidRDefault="00974507" w:rsidP="00CD0795">
            <w:pPr>
              <w:ind w:left="720"/>
              <w:jc w:val="both"/>
              <w:rPr>
                <w:rFonts w:ascii="Calibri" w:hAnsi="Calibri" w:cs="Calibri"/>
                <w:b/>
                <w:sz w:val="18"/>
                <w:szCs w:val="18"/>
              </w:rPr>
            </w:pPr>
          </w:p>
          <w:p w14:paraId="34A9929F" w14:textId="77777777" w:rsidR="00974507" w:rsidRPr="00974507" w:rsidRDefault="00974507" w:rsidP="00CD0795">
            <w:pPr>
              <w:jc w:val="both"/>
              <w:rPr>
                <w:rFonts w:ascii="Calibri" w:hAnsi="Calibri" w:cs="Calibri"/>
                <w:sz w:val="18"/>
                <w:szCs w:val="18"/>
              </w:rPr>
            </w:pPr>
            <w:r w:rsidRPr="00974507">
              <w:rPr>
                <w:rFonts w:ascii="Calibri" w:hAnsi="Calibri" w:cs="Calibri"/>
                <w:b/>
                <w:sz w:val="18"/>
                <w:szCs w:val="18"/>
              </w:rPr>
              <w:t>Didaktisch-methodische Hinweise / digitale Bildung:</w:t>
            </w:r>
          </w:p>
          <w:p w14:paraId="686AB4C0" w14:textId="77777777" w:rsidR="00974507" w:rsidRPr="00974507" w:rsidRDefault="00974507" w:rsidP="00CD0795">
            <w:pPr>
              <w:numPr>
                <w:ilvl w:val="0"/>
                <w:numId w:val="39"/>
              </w:numPr>
              <w:tabs>
                <w:tab w:val="clear" w:pos="0"/>
                <w:tab w:val="num" w:pos="720"/>
              </w:tabs>
              <w:jc w:val="both"/>
              <w:rPr>
                <w:rFonts w:ascii="Calibri" w:hAnsi="Calibri" w:cs="Calibri"/>
                <w:sz w:val="18"/>
                <w:szCs w:val="18"/>
              </w:rPr>
            </w:pPr>
            <w:r w:rsidRPr="00974507">
              <w:rPr>
                <w:rFonts w:ascii="Calibri" w:hAnsi="Calibri" w:cs="Calibri"/>
                <w:sz w:val="18"/>
                <w:szCs w:val="18"/>
              </w:rPr>
              <w:t>z.B. Gruppenarbeiten mit Präsentationen und Feedbackübungen</w:t>
            </w:r>
          </w:p>
          <w:p w14:paraId="60A52588" w14:textId="77777777" w:rsidR="00974507" w:rsidRPr="00974507" w:rsidRDefault="00974507" w:rsidP="00CD0795">
            <w:pPr>
              <w:numPr>
                <w:ilvl w:val="0"/>
                <w:numId w:val="39"/>
              </w:numPr>
              <w:tabs>
                <w:tab w:val="clear" w:pos="0"/>
                <w:tab w:val="num" w:pos="720"/>
              </w:tabs>
              <w:jc w:val="both"/>
              <w:rPr>
                <w:rFonts w:ascii="Calibri" w:hAnsi="Calibri" w:cs="Calibri"/>
                <w:sz w:val="18"/>
                <w:szCs w:val="18"/>
              </w:rPr>
            </w:pPr>
            <w:r w:rsidRPr="00974507">
              <w:rPr>
                <w:rFonts w:ascii="Calibri" w:hAnsi="Calibri" w:cs="Calibri"/>
                <w:sz w:val="18"/>
                <w:szCs w:val="18"/>
              </w:rPr>
              <w:t>z.B. selbstständige Recherchen zu buddhistischen Gruppierungen in Deutschland mit Quellenevaluation</w:t>
            </w:r>
          </w:p>
          <w:p w14:paraId="3A9DAEF1" w14:textId="77777777" w:rsidR="00974507" w:rsidRPr="00974507" w:rsidRDefault="00974507" w:rsidP="00CD0795">
            <w:pPr>
              <w:numPr>
                <w:ilvl w:val="0"/>
                <w:numId w:val="39"/>
              </w:numPr>
              <w:tabs>
                <w:tab w:val="clear" w:pos="0"/>
                <w:tab w:val="num" w:pos="720"/>
              </w:tabs>
              <w:jc w:val="both"/>
              <w:rPr>
                <w:rFonts w:ascii="Calibri" w:hAnsi="Calibri" w:cs="Calibri"/>
                <w:sz w:val="18"/>
                <w:szCs w:val="18"/>
              </w:rPr>
            </w:pPr>
            <w:r w:rsidRPr="00974507">
              <w:rPr>
                <w:rFonts w:ascii="Calibri" w:hAnsi="Calibri" w:cs="Calibri"/>
                <w:sz w:val="18"/>
                <w:szCs w:val="18"/>
              </w:rPr>
              <w:t>z.B. Zusammenarbeit mit dem Fach Praktische Philosophie im Bereich Religionskunde</w:t>
            </w:r>
          </w:p>
          <w:p w14:paraId="4E4D39E7" w14:textId="77777777" w:rsidR="00974507" w:rsidRPr="00974507" w:rsidRDefault="00974507" w:rsidP="00CD0795">
            <w:pPr>
              <w:numPr>
                <w:ilvl w:val="0"/>
                <w:numId w:val="39"/>
              </w:numPr>
              <w:tabs>
                <w:tab w:val="clear" w:pos="0"/>
                <w:tab w:val="num" w:pos="720"/>
              </w:tabs>
              <w:jc w:val="both"/>
              <w:rPr>
                <w:rFonts w:ascii="Calibri" w:hAnsi="Calibri" w:cs="Calibri"/>
                <w:b/>
                <w:sz w:val="18"/>
                <w:szCs w:val="18"/>
              </w:rPr>
            </w:pPr>
            <w:r w:rsidRPr="00974507">
              <w:rPr>
                <w:rFonts w:ascii="Calibri" w:hAnsi="Calibri" w:cs="Calibri"/>
                <w:sz w:val="18"/>
                <w:szCs w:val="18"/>
              </w:rPr>
              <w:t>z.B. Besuch einer örtlichen buddhistischen oder ggf. hinduistischen Gemeinschaft</w:t>
            </w:r>
          </w:p>
          <w:p w14:paraId="03B33168" w14:textId="77777777" w:rsidR="00974507" w:rsidRPr="00974507" w:rsidRDefault="00974507" w:rsidP="00CD0795">
            <w:pPr>
              <w:ind w:left="720"/>
              <w:jc w:val="both"/>
              <w:rPr>
                <w:rFonts w:ascii="Calibri" w:hAnsi="Calibri" w:cs="Calibri"/>
                <w:b/>
                <w:sz w:val="18"/>
                <w:szCs w:val="18"/>
              </w:rPr>
            </w:pPr>
          </w:p>
          <w:p w14:paraId="0C7B1822" w14:textId="77777777" w:rsidR="00974507" w:rsidRPr="00974507" w:rsidRDefault="00974507" w:rsidP="00CD0795">
            <w:pPr>
              <w:spacing w:after="120"/>
              <w:jc w:val="both"/>
              <w:rPr>
                <w:sz w:val="18"/>
                <w:szCs w:val="18"/>
              </w:rPr>
            </w:pPr>
            <w:r w:rsidRPr="00974507">
              <w:rPr>
                <w:rFonts w:ascii="Calibri" w:hAnsi="Calibri" w:cs="Calibri"/>
                <w:b/>
                <w:sz w:val="18"/>
                <w:szCs w:val="18"/>
              </w:rPr>
              <w:t xml:space="preserve">Zeitbedarf: </w:t>
            </w:r>
            <w:r w:rsidRPr="00974507">
              <w:rPr>
                <w:rFonts w:ascii="Calibri" w:hAnsi="Calibri" w:cs="Calibri"/>
                <w:sz w:val="18"/>
                <w:szCs w:val="18"/>
              </w:rPr>
              <w:t>ca. 12 Stunden</w:t>
            </w:r>
          </w:p>
        </w:tc>
      </w:tr>
      <w:tr w:rsidR="00D05C7C" w14:paraId="15BB10CF"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CCCCCC"/>
          </w:tcPr>
          <w:p w14:paraId="2C0617F6" w14:textId="77777777" w:rsidR="00D05C7C" w:rsidRDefault="00D05C7C" w:rsidP="00CD0795">
            <w:pPr>
              <w:spacing w:before="60"/>
              <w:jc w:val="both"/>
              <w:rPr>
                <w:rFonts w:ascii="Calibri" w:hAnsi="Calibri" w:cs="Calibri"/>
                <w:sz w:val="20"/>
                <w:szCs w:val="20"/>
              </w:rPr>
            </w:pPr>
            <w:r>
              <w:rPr>
                <w:rFonts w:ascii="Calibri" w:hAnsi="Calibri" w:cs="Calibri"/>
                <w:b/>
                <w:sz w:val="20"/>
                <w:szCs w:val="20"/>
              </w:rPr>
              <w:lastRenderedPageBreak/>
              <w:t>Unterrichtsvorhaben 3: Wie kann man mit Leiderfahrungen umgehen? Antwortversuche in der jüdischen und christlichen Tradition</w:t>
            </w:r>
          </w:p>
          <w:p w14:paraId="00D20FF6" w14:textId="77777777" w:rsidR="00D05C7C" w:rsidRDefault="00D05C7C" w:rsidP="00CD0795">
            <w:pPr>
              <w:spacing w:after="60"/>
              <w:jc w:val="both"/>
            </w:pPr>
            <w:r>
              <w:rPr>
                <w:rFonts w:ascii="Calibri" w:hAnsi="Calibri" w:cs="Calibri"/>
                <w:sz w:val="20"/>
                <w:szCs w:val="20"/>
              </w:rPr>
              <w:t>Die Beschäftigung mit der Frage einer möglichen Bewältigung von Leiderfahrungen wird fortgesetzt durch den Blick auf die eigene christliche Tradition und ihre Wurzeln im Judentum. Dabei gerät im Vergleich zu Buddhismus und Hinduismus zentral die Gottesfrage in den Blick, wie sie in den biblischen Schriften in unterschiedlicher Weise eindrücklich formuliert ist. In ersten Ansätzen wird so eine theologische Deutung des Kreuzestodes Jesu erschließbar.</w:t>
            </w:r>
          </w:p>
        </w:tc>
      </w:tr>
      <w:tr w:rsidR="00D05C7C" w14:paraId="375B3CF8" w14:textId="77777777" w:rsidTr="00F82114">
        <w:trPr>
          <w:trHeight w:val="970"/>
        </w:trPr>
        <w:tc>
          <w:tcPr>
            <w:tcW w:w="14446" w:type="dxa"/>
            <w:gridSpan w:val="4"/>
            <w:tcBorders>
              <w:top w:val="single" w:sz="4" w:space="0" w:color="000000"/>
              <w:left w:val="single" w:sz="4" w:space="0" w:color="000000"/>
              <w:bottom w:val="single" w:sz="4" w:space="0" w:color="000000"/>
              <w:right w:val="single" w:sz="4" w:space="0" w:color="000000"/>
            </w:tcBorders>
            <w:shd w:val="clear" w:color="auto" w:fill="CCCCCC"/>
          </w:tcPr>
          <w:p w14:paraId="448090C5" w14:textId="77777777" w:rsidR="00D05C7C" w:rsidRDefault="00D05C7C" w:rsidP="00CD0795">
            <w:pPr>
              <w:jc w:val="both"/>
              <w:rPr>
                <w:rFonts w:ascii="Calibri" w:hAnsi="Calibri" w:cs="Calibri"/>
                <w:sz w:val="20"/>
                <w:szCs w:val="20"/>
              </w:rPr>
            </w:pPr>
            <w:r>
              <w:rPr>
                <w:rFonts w:ascii="Calibri" w:hAnsi="Calibri" w:cs="Calibri"/>
                <w:sz w:val="20"/>
                <w:szCs w:val="20"/>
              </w:rPr>
              <w:t>IF 3.2: Kreuzestod und Auferstehung Jesu Christi</w:t>
            </w:r>
          </w:p>
          <w:p w14:paraId="133EA40F" w14:textId="77777777" w:rsidR="00D05C7C" w:rsidRDefault="00D05C7C" w:rsidP="00CD0795">
            <w:pPr>
              <w:jc w:val="both"/>
              <w:rPr>
                <w:rFonts w:ascii="Calibri" w:hAnsi="Calibri" w:cs="Calibri"/>
                <w:sz w:val="20"/>
                <w:szCs w:val="20"/>
              </w:rPr>
            </w:pPr>
            <w:r>
              <w:rPr>
                <w:rFonts w:ascii="Calibri" w:hAnsi="Calibri" w:cs="Calibri"/>
                <w:sz w:val="20"/>
                <w:szCs w:val="20"/>
              </w:rPr>
              <w:t>IF 7.2: Umgang mit Tod und Trauer</w:t>
            </w:r>
          </w:p>
          <w:p w14:paraId="65287E02" w14:textId="77777777" w:rsidR="00D05C7C" w:rsidRDefault="00D05C7C" w:rsidP="00CD0795">
            <w:pPr>
              <w:jc w:val="both"/>
              <w:rPr>
                <w:rFonts w:ascii="Calibri" w:hAnsi="Calibri" w:cs="Calibri"/>
                <w:sz w:val="20"/>
                <w:szCs w:val="20"/>
              </w:rPr>
            </w:pPr>
            <w:r>
              <w:rPr>
                <w:rFonts w:ascii="Calibri" w:hAnsi="Calibri" w:cs="Calibri"/>
                <w:sz w:val="20"/>
                <w:szCs w:val="20"/>
              </w:rPr>
              <w:t>IF 2.2: Auseinandersetzung mit der Gottesfrage zwischen Bekenntnis, Indifferenz und Bestreitung</w:t>
            </w:r>
          </w:p>
          <w:p w14:paraId="5D76F328" w14:textId="77777777" w:rsidR="00D05C7C" w:rsidRDefault="00D05C7C" w:rsidP="00CD0795">
            <w:pPr>
              <w:spacing w:after="60"/>
              <w:jc w:val="both"/>
            </w:pPr>
            <w:r>
              <w:rPr>
                <w:rFonts w:ascii="Calibri" w:hAnsi="Calibri" w:cs="Calibri"/>
                <w:sz w:val="20"/>
                <w:szCs w:val="20"/>
              </w:rPr>
              <w:t>IF 6.1: Weltbild und Lebensgestaltung in Religionen und Weltanschauungen</w:t>
            </w:r>
          </w:p>
        </w:tc>
      </w:tr>
      <w:tr w:rsidR="00D05C7C" w14:paraId="6CBB9FA6"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auto"/>
          </w:tcPr>
          <w:p w14:paraId="423EBE1A" w14:textId="77777777" w:rsidR="00D05C7C" w:rsidRDefault="00D05C7C" w:rsidP="00CD0795">
            <w:pPr>
              <w:spacing w:before="60"/>
              <w:jc w:val="both"/>
              <w:rPr>
                <w:rFonts w:ascii="Calibri" w:hAnsi="Calibri" w:cs="Calibri"/>
                <w:sz w:val="20"/>
                <w:szCs w:val="20"/>
              </w:rPr>
            </w:pPr>
            <w:r>
              <w:rPr>
                <w:rFonts w:ascii="Calibri" w:hAnsi="Calibri" w:cs="Calibri"/>
                <w:b/>
                <w:sz w:val="20"/>
                <w:szCs w:val="20"/>
              </w:rPr>
              <w:t>Übergeordnete Kompetenzerwartungen:</w:t>
            </w:r>
          </w:p>
          <w:p w14:paraId="7C0FB446" w14:textId="77777777" w:rsidR="00D05C7C" w:rsidRDefault="00D05C7C" w:rsidP="00CD0795">
            <w:pPr>
              <w:jc w:val="both"/>
              <w:rPr>
                <w:rFonts w:ascii="Calibri" w:hAnsi="Calibri" w:cs="Calibri"/>
                <w:sz w:val="20"/>
                <w:szCs w:val="20"/>
              </w:rPr>
            </w:pPr>
            <w:r>
              <w:rPr>
                <w:rFonts w:ascii="Calibri" w:hAnsi="Calibri" w:cs="Calibri"/>
                <w:sz w:val="20"/>
                <w:szCs w:val="20"/>
              </w:rPr>
              <w:t xml:space="preserve">Die Schülerinnen und Schüler </w:t>
            </w:r>
          </w:p>
          <w:p w14:paraId="0183D08D" w14:textId="77777777" w:rsidR="00D05C7C" w:rsidRDefault="00D05C7C" w:rsidP="00CD0795">
            <w:pPr>
              <w:pStyle w:val="Liste-bergeordneteKompetenz"/>
              <w:numPr>
                <w:ilvl w:val="0"/>
                <w:numId w:val="65"/>
              </w:numPr>
              <w:spacing w:after="0" w:line="240" w:lineRule="auto"/>
              <w:rPr>
                <w:rFonts w:ascii="Calibri" w:hAnsi="Calibri" w:cs="Calibri"/>
                <w:sz w:val="20"/>
                <w:szCs w:val="20"/>
              </w:rPr>
            </w:pPr>
            <w:r>
              <w:rPr>
                <w:rFonts w:ascii="Calibri" w:hAnsi="Calibri" w:cs="Calibri"/>
                <w:sz w:val="20"/>
                <w:szCs w:val="20"/>
              </w:rPr>
              <w:t>beschreiben, in welcher Weise die Auseinandersetzung mit religiösen Fragen das eigene Selbst- und Weltverständnis erweitern kann, (SK10)</w:t>
            </w:r>
          </w:p>
          <w:p w14:paraId="38E47316" w14:textId="77777777" w:rsidR="00D05C7C" w:rsidRDefault="00D05C7C" w:rsidP="00CD0795">
            <w:pPr>
              <w:pStyle w:val="Liste-bergeordneteKompetenz"/>
              <w:numPr>
                <w:ilvl w:val="0"/>
                <w:numId w:val="65"/>
              </w:numPr>
              <w:spacing w:after="0" w:line="240" w:lineRule="auto"/>
              <w:rPr>
                <w:rFonts w:ascii="Calibri" w:hAnsi="Calibri" w:cs="Calibri"/>
                <w:sz w:val="20"/>
                <w:szCs w:val="20"/>
              </w:rPr>
            </w:pPr>
            <w:r>
              <w:rPr>
                <w:rFonts w:ascii="Calibri" w:hAnsi="Calibri" w:cs="Calibri"/>
                <w:sz w:val="20"/>
                <w:szCs w:val="20"/>
              </w:rPr>
              <w:t>vergleichen eigene Erfahrungen und Überzeugungen mit den Aussagen des christlichen Glaubens, (SK11)</w:t>
            </w:r>
          </w:p>
          <w:p w14:paraId="2F1FDFDF" w14:textId="77777777" w:rsidR="00D05C7C" w:rsidRDefault="00D05C7C" w:rsidP="00CD0795">
            <w:pPr>
              <w:pStyle w:val="Liste-bergeordneteKompetenz"/>
              <w:numPr>
                <w:ilvl w:val="0"/>
                <w:numId w:val="65"/>
              </w:numPr>
              <w:spacing w:after="0" w:line="240" w:lineRule="auto"/>
              <w:rPr>
                <w:rFonts w:ascii="Calibri" w:hAnsi="Calibri" w:cs="Calibri"/>
                <w:sz w:val="20"/>
                <w:szCs w:val="20"/>
              </w:rPr>
            </w:pPr>
            <w:r>
              <w:rPr>
                <w:rFonts w:ascii="Calibri" w:hAnsi="Calibri" w:cs="Calibri"/>
                <w:sz w:val="20"/>
                <w:szCs w:val="20"/>
              </w:rPr>
              <w:t>erläutern Fragen nach Grund, Sinn und Ziel der Welt, des Menschen und der eigenen Existenz und ordnen unterschiedliche Antwortversuche ihren religiösen bzw. nichtreligiösen Kontexten zu, (SK12)</w:t>
            </w:r>
          </w:p>
          <w:p w14:paraId="74DC3AE3" w14:textId="77777777" w:rsidR="00D05C7C" w:rsidRDefault="00D05C7C" w:rsidP="00CD0795">
            <w:pPr>
              <w:pStyle w:val="Liste-bergeordneteKompetenz"/>
              <w:numPr>
                <w:ilvl w:val="0"/>
                <w:numId w:val="65"/>
              </w:numPr>
              <w:spacing w:after="0" w:line="240" w:lineRule="auto"/>
              <w:rPr>
                <w:rFonts w:ascii="Calibri" w:hAnsi="Calibri" w:cs="Calibri"/>
                <w:sz w:val="20"/>
                <w:szCs w:val="20"/>
              </w:rPr>
            </w:pPr>
            <w:r>
              <w:rPr>
                <w:rFonts w:ascii="Calibri" w:hAnsi="Calibri" w:cs="Calibri"/>
                <w:sz w:val="20"/>
                <w:szCs w:val="20"/>
              </w:rPr>
              <w:t>deuten religiöse Sprach-, Symbol- und Ausdrucksformen in ihrem jeweiligen historischen, sozialgeschichtlichen und wirkungsgeschichtlichen Kontext, (SK13)</w:t>
            </w:r>
          </w:p>
          <w:p w14:paraId="3FCBFE3E" w14:textId="77777777" w:rsidR="00D05C7C" w:rsidRPr="006545F5" w:rsidRDefault="00D05C7C" w:rsidP="00CD0795">
            <w:pPr>
              <w:pStyle w:val="Liste-bergeordneteKompetenz"/>
              <w:numPr>
                <w:ilvl w:val="0"/>
                <w:numId w:val="65"/>
              </w:numPr>
              <w:spacing w:after="0" w:line="240" w:lineRule="auto"/>
              <w:rPr>
                <w:rFonts w:ascii="Calibri" w:hAnsi="Calibri" w:cs="Calibri"/>
                <w:sz w:val="20"/>
                <w:szCs w:val="20"/>
              </w:rPr>
            </w:pPr>
            <w:r w:rsidRPr="006545F5">
              <w:rPr>
                <w:rFonts w:ascii="Calibri" w:hAnsi="Calibri" w:cs="Calibri"/>
                <w:sz w:val="20"/>
                <w:szCs w:val="20"/>
              </w:rPr>
              <w:t xml:space="preserve">analysieren methodisch geleitet biblische Texte </w:t>
            </w:r>
            <w:r w:rsidRPr="00D3095E">
              <w:rPr>
                <w:rFonts w:ascii="Calibri" w:hAnsi="Calibri" w:cs="Calibri"/>
                <w:sz w:val="20"/>
                <w:szCs w:val="20"/>
              </w:rPr>
              <w:t>sowie weitere religiös relevante Dokumente</w:t>
            </w:r>
            <w:r>
              <w:rPr>
                <w:rFonts w:ascii="Calibri" w:hAnsi="Calibri" w:cs="Calibri"/>
                <w:sz w:val="20"/>
                <w:szCs w:val="20"/>
              </w:rPr>
              <w:t>,</w:t>
            </w:r>
            <w:r w:rsidRPr="00D3095E">
              <w:rPr>
                <w:rFonts w:ascii="Calibri" w:hAnsi="Calibri" w:cs="Calibri"/>
                <w:sz w:val="20"/>
                <w:szCs w:val="20"/>
              </w:rPr>
              <w:t xml:space="preserve"> </w:t>
            </w:r>
            <w:r w:rsidRPr="006545F5">
              <w:rPr>
                <w:rFonts w:ascii="Calibri" w:hAnsi="Calibri" w:cs="Calibri"/>
                <w:sz w:val="20"/>
                <w:szCs w:val="20"/>
              </w:rPr>
              <w:t>(MK7)</w:t>
            </w:r>
          </w:p>
          <w:p w14:paraId="0FE55A08" w14:textId="77777777" w:rsidR="00D05C7C" w:rsidRDefault="00D05C7C" w:rsidP="00CD0795">
            <w:pPr>
              <w:pStyle w:val="Liste-bergeordneteKompetenz"/>
              <w:numPr>
                <w:ilvl w:val="0"/>
                <w:numId w:val="65"/>
              </w:numPr>
              <w:spacing w:after="0" w:line="240" w:lineRule="auto"/>
            </w:pPr>
            <w:r>
              <w:rPr>
                <w:rFonts w:ascii="Calibri" w:hAnsi="Calibri" w:cs="Calibri"/>
                <w:sz w:val="20"/>
                <w:szCs w:val="20"/>
              </w:rPr>
              <w:t>beschreiben die Bedeutung religiöser Ausdrucksformen für den Umgang mit existenziellen Erfahrungen und entwickeln eine eigene Haltung dazu. (HK13)</w:t>
            </w:r>
          </w:p>
        </w:tc>
      </w:tr>
      <w:tr w:rsidR="00D05C7C" w14:paraId="75970920"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auto"/>
          </w:tcPr>
          <w:p w14:paraId="74E88CBA" w14:textId="77777777" w:rsidR="00D05C7C" w:rsidRDefault="00D05C7C" w:rsidP="00CD0795">
            <w:pPr>
              <w:spacing w:before="60"/>
              <w:jc w:val="both"/>
              <w:rPr>
                <w:rFonts w:ascii="Calibri" w:hAnsi="Calibri" w:cs="Calibri"/>
                <w:sz w:val="20"/>
                <w:szCs w:val="20"/>
              </w:rPr>
            </w:pPr>
            <w:r>
              <w:rPr>
                <w:rFonts w:ascii="Calibri" w:hAnsi="Calibri" w:cs="Calibri"/>
                <w:b/>
                <w:sz w:val="20"/>
                <w:szCs w:val="20"/>
              </w:rPr>
              <w:t>Anknüpfungspunkte zum Schulcurriculum:</w:t>
            </w:r>
          </w:p>
          <w:p w14:paraId="186BAB4B" w14:textId="77777777" w:rsidR="00D05C7C" w:rsidRDefault="00D05C7C" w:rsidP="00CD0795">
            <w:pPr>
              <w:spacing w:after="60"/>
              <w:ind w:left="284" w:hanging="284"/>
              <w:jc w:val="both"/>
            </w:pPr>
            <w:r>
              <w:rPr>
                <w:rFonts w:ascii="Calibri" w:hAnsi="Calibri" w:cs="Calibri"/>
                <w:sz w:val="20"/>
                <w:szCs w:val="20"/>
              </w:rPr>
              <w:t xml:space="preserve">z.B.  </w:t>
            </w:r>
          </w:p>
        </w:tc>
      </w:tr>
      <w:tr w:rsidR="00D05C7C" w14:paraId="48774CA2" w14:textId="77777777" w:rsidTr="00F82114">
        <w:tc>
          <w:tcPr>
            <w:tcW w:w="7918" w:type="dxa"/>
            <w:tcBorders>
              <w:top w:val="single" w:sz="4" w:space="0" w:color="000000"/>
              <w:left w:val="single" w:sz="4" w:space="0" w:color="000000"/>
              <w:bottom w:val="single" w:sz="4" w:space="0" w:color="000000"/>
            </w:tcBorders>
            <w:shd w:val="clear" w:color="auto" w:fill="auto"/>
          </w:tcPr>
          <w:p w14:paraId="3E460943" w14:textId="77777777" w:rsidR="00D05C7C" w:rsidRPr="00D05C7C" w:rsidRDefault="00D05C7C" w:rsidP="00CD0795">
            <w:pPr>
              <w:spacing w:before="60"/>
              <w:jc w:val="both"/>
              <w:rPr>
                <w:rFonts w:ascii="Calibri" w:hAnsi="Calibri" w:cs="Calibri"/>
                <w:sz w:val="18"/>
                <w:szCs w:val="18"/>
              </w:rPr>
            </w:pPr>
            <w:r w:rsidRPr="00D05C7C">
              <w:rPr>
                <w:rFonts w:ascii="Calibri" w:hAnsi="Calibri" w:cs="Calibri"/>
                <w:b/>
                <w:sz w:val="18"/>
                <w:szCs w:val="18"/>
              </w:rPr>
              <w:t>Konkretisierte Kompetenzerwartungen:</w:t>
            </w:r>
            <w:r w:rsidRPr="00D05C7C">
              <w:rPr>
                <w:rFonts w:ascii="Calibri" w:hAnsi="Calibri" w:cs="Calibri"/>
                <w:sz w:val="18"/>
                <w:szCs w:val="18"/>
              </w:rPr>
              <w:t xml:space="preserve"> </w:t>
            </w:r>
          </w:p>
          <w:p w14:paraId="1FDE13E7" w14:textId="77777777" w:rsidR="00D05C7C" w:rsidRPr="00D05C7C" w:rsidRDefault="00D05C7C" w:rsidP="00CD0795">
            <w:pPr>
              <w:jc w:val="both"/>
              <w:rPr>
                <w:rFonts w:ascii="Calibri" w:hAnsi="Calibri" w:cs="Calibri"/>
                <w:sz w:val="18"/>
                <w:szCs w:val="18"/>
              </w:rPr>
            </w:pPr>
            <w:r w:rsidRPr="00D05C7C">
              <w:rPr>
                <w:rFonts w:ascii="Calibri" w:hAnsi="Calibri" w:cs="Calibri"/>
                <w:sz w:val="18"/>
                <w:szCs w:val="18"/>
              </w:rPr>
              <w:t xml:space="preserve">Die Schülerinnen und Schüler </w:t>
            </w:r>
          </w:p>
          <w:p w14:paraId="25AE401D" w14:textId="77777777" w:rsidR="00D05C7C" w:rsidRPr="00D05C7C" w:rsidRDefault="00D05C7C"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D05C7C">
              <w:rPr>
                <w:rFonts w:ascii="Calibri" w:hAnsi="Calibri" w:cs="Calibri"/>
                <w:sz w:val="18"/>
                <w:szCs w:val="18"/>
              </w:rPr>
              <w:t>beschreiben historische Hintergründe der Kreuzigung Jesu, (K76)</w:t>
            </w:r>
          </w:p>
          <w:p w14:paraId="28DE5F0B" w14:textId="77777777" w:rsidR="00D05C7C" w:rsidRPr="00D05C7C" w:rsidRDefault="00D05C7C"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D05C7C">
              <w:rPr>
                <w:rFonts w:ascii="Calibri" w:hAnsi="Calibri" w:cs="Calibri"/>
                <w:sz w:val="18"/>
                <w:szCs w:val="18"/>
              </w:rPr>
              <w:t>erläutern den Zusammenhang von Leben und Handeln Jesu und seinem Tod am Kreuz, (K77)</w:t>
            </w:r>
          </w:p>
          <w:p w14:paraId="75F0FFE9" w14:textId="77777777" w:rsidR="00D05C7C" w:rsidRPr="00D05C7C" w:rsidRDefault="00D05C7C"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D05C7C">
              <w:rPr>
                <w:rFonts w:ascii="Calibri" w:hAnsi="Calibri" w:cs="Calibri"/>
                <w:sz w:val="18"/>
                <w:szCs w:val="18"/>
              </w:rPr>
              <w:t>unterscheiden religiöse und säkulare Symbole und Rituale im Umgang mit Tod und Trauer und setzen sich mit deren Bedeutung für die Bewältigung von Endlichkeitserfahrungen auseinander, (K119)</w:t>
            </w:r>
          </w:p>
          <w:p w14:paraId="39968275" w14:textId="77777777" w:rsidR="00D05C7C" w:rsidRPr="00D05C7C" w:rsidRDefault="00D05C7C"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D05C7C">
              <w:rPr>
                <w:rFonts w:ascii="Calibri" w:hAnsi="Calibri" w:cs="Calibri"/>
                <w:sz w:val="18"/>
                <w:szCs w:val="18"/>
              </w:rPr>
              <w:t>bewerten die Bedeutung von religiösen und säkularen Symbolen und Ritualen im Umgang mit Tod und Trauer, (K123)</w:t>
            </w:r>
          </w:p>
          <w:p w14:paraId="5E17A33C" w14:textId="77777777" w:rsidR="00D05C7C" w:rsidRPr="00D05C7C" w:rsidRDefault="00D05C7C"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D05C7C">
              <w:rPr>
                <w:rFonts w:ascii="Calibri" w:hAnsi="Calibri" w:cs="Calibri"/>
                <w:sz w:val="18"/>
                <w:szCs w:val="18"/>
              </w:rPr>
              <w:t>unterscheiden Aussagen über Gott von Bekenntnissen des Glaubens an Gott, (K67)</w:t>
            </w:r>
          </w:p>
          <w:p w14:paraId="4BDE21BE" w14:textId="77777777" w:rsidR="00D05C7C" w:rsidRPr="00D05C7C" w:rsidRDefault="00D05C7C"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D05C7C">
              <w:rPr>
                <w:rFonts w:ascii="Calibri" w:hAnsi="Calibri" w:cs="Calibri"/>
                <w:sz w:val="18"/>
                <w:szCs w:val="18"/>
              </w:rPr>
              <w:t>identifizieren die kritische Überprüfung von Gottesvorstellungen als Möglichkeit zur Korrektur und Vergewisserung von Glaubensüberzeugungen, (K68)</w:t>
            </w:r>
          </w:p>
          <w:p w14:paraId="23C153E9" w14:textId="77777777" w:rsidR="00D05C7C" w:rsidRPr="00D05C7C" w:rsidRDefault="00D05C7C"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D05C7C">
              <w:rPr>
                <w:rFonts w:ascii="Calibri" w:hAnsi="Calibri" w:cs="Calibri"/>
                <w:sz w:val="18"/>
                <w:szCs w:val="18"/>
              </w:rPr>
              <w:t>identifizieren verschiedene Formen der Bestreitung oder Infragestellung Gottes sowie seiner Funktionalisierung, (K69)</w:t>
            </w:r>
          </w:p>
          <w:p w14:paraId="4ABCDBF9" w14:textId="77777777" w:rsidR="00D05C7C" w:rsidRPr="00D05C7C" w:rsidRDefault="00D05C7C"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D05C7C">
              <w:rPr>
                <w:rFonts w:ascii="Calibri" w:hAnsi="Calibri" w:cs="Calibri"/>
                <w:sz w:val="18"/>
                <w:szCs w:val="18"/>
              </w:rPr>
              <w:t>erörtern und beurteilen Argumente für und gegen den Glauben an Gott, (K71)</w:t>
            </w:r>
          </w:p>
          <w:p w14:paraId="4A4FC07D" w14:textId="77777777" w:rsidR="00D05C7C" w:rsidRPr="00D05C7C" w:rsidRDefault="00D05C7C"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D05C7C">
              <w:rPr>
                <w:rFonts w:ascii="Calibri" w:hAnsi="Calibri" w:cs="Calibri"/>
                <w:sz w:val="18"/>
                <w:szCs w:val="18"/>
              </w:rPr>
              <w:t>erörtern die biblisch-theologische Rede von der Unverfügbarkeit Gottes in Bezug auf menschliche Vorstellungen und Wünsche, (K72)</w:t>
            </w:r>
          </w:p>
          <w:p w14:paraId="70985DDD" w14:textId="77777777" w:rsidR="00D05C7C" w:rsidRPr="00D05C7C" w:rsidRDefault="00D05C7C"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D05C7C">
              <w:rPr>
                <w:rFonts w:ascii="Calibri" w:hAnsi="Calibri" w:cs="Calibri"/>
                <w:sz w:val="18"/>
                <w:szCs w:val="18"/>
              </w:rPr>
              <w:t>vergleichen Merkmale des Gottesglaubens in Judentum, Christentum und Islam im Hinblick auf ihre Konsequenzen für die Lebensgestaltung. (K106)</w:t>
            </w:r>
          </w:p>
          <w:p w14:paraId="2055DB0D" w14:textId="77777777" w:rsidR="00D05C7C" w:rsidRPr="00D05C7C" w:rsidRDefault="00D05C7C" w:rsidP="00CD0795">
            <w:pPr>
              <w:tabs>
                <w:tab w:val="left" w:pos="284"/>
              </w:tabs>
              <w:jc w:val="both"/>
              <w:rPr>
                <w:rFonts w:ascii="Calibri" w:hAnsi="Calibri" w:cs="Calibri"/>
                <w:b/>
                <w:sz w:val="18"/>
                <w:szCs w:val="18"/>
              </w:rPr>
            </w:pPr>
          </w:p>
        </w:tc>
        <w:tc>
          <w:tcPr>
            <w:tcW w:w="6528" w:type="dxa"/>
            <w:gridSpan w:val="3"/>
            <w:tcBorders>
              <w:top w:val="single" w:sz="4" w:space="0" w:color="000000"/>
              <w:left w:val="single" w:sz="4" w:space="0" w:color="000000"/>
              <w:bottom w:val="single" w:sz="4" w:space="0" w:color="000000"/>
              <w:right w:val="single" w:sz="4" w:space="0" w:color="000000"/>
            </w:tcBorders>
            <w:shd w:val="clear" w:color="auto" w:fill="auto"/>
          </w:tcPr>
          <w:p w14:paraId="18C14DA1" w14:textId="77777777" w:rsidR="00D05C7C" w:rsidRPr="00D05C7C" w:rsidRDefault="00D05C7C" w:rsidP="00CD0795">
            <w:pPr>
              <w:spacing w:before="60"/>
              <w:jc w:val="both"/>
              <w:rPr>
                <w:rFonts w:ascii="Calibri" w:hAnsi="Calibri" w:cs="Calibri"/>
                <w:sz w:val="18"/>
                <w:szCs w:val="18"/>
              </w:rPr>
            </w:pPr>
            <w:r w:rsidRPr="00D05C7C">
              <w:rPr>
                <w:rFonts w:ascii="Calibri" w:hAnsi="Calibri" w:cs="Calibri"/>
                <w:b/>
                <w:sz w:val="18"/>
                <w:szCs w:val="18"/>
              </w:rPr>
              <w:t>Mögliche Unterrichtsbausteine:</w:t>
            </w:r>
          </w:p>
          <w:p w14:paraId="4ACBCD0A" w14:textId="77777777" w:rsidR="00D05C7C" w:rsidRPr="00D05C7C" w:rsidRDefault="00D05C7C" w:rsidP="00CD0795">
            <w:pPr>
              <w:numPr>
                <w:ilvl w:val="0"/>
                <w:numId w:val="28"/>
              </w:numPr>
              <w:jc w:val="both"/>
              <w:rPr>
                <w:rFonts w:ascii="Calibri" w:hAnsi="Calibri" w:cs="Calibri"/>
                <w:sz w:val="18"/>
                <w:szCs w:val="18"/>
              </w:rPr>
            </w:pPr>
            <w:r w:rsidRPr="00D05C7C">
              <w:rPr>
                <w:rFonts w:ascii="Calibri" w:hAnsi="Calibri" w:cs="Calibri"/>
                <w:sz w:val="18"/>
                <w:szCs w:val="18"/>
              </w:rPr>
              <w:t>Konkrete Erfahrungen von Leid und Ungerechtigkeit</w:t>
            </w:r>
          </w:p>
          <w:p w14:paraId="0785D147" w14:textId="77777777" w:rsidR="00D05C7C" w:rsidRPr="00D05C7C" w:rsidRDefault="00D05C7C" w:rsidP="00CD0795">
            <w:pPr>
              <w:numPr>
                <w:ilvl w:val="0"/>
                <w:numId w:val="28"/>
              </w:numPr>
              <w:jc w:val="both"/>
              <w:rPr>
                <w:rFonts w:ascii="Calibri" w:hAnsi="Calibri" w:cs="Calibri"/>
                <w:sz w:val="18"/>
                <w:szCs w:val="18"/>
              </w:rPr>
            </w:pPr>
            <w:r w:rsidRPr="00D05C7C">
              <w:rPr>
                <w:rFonts w:ascii="Calibri" w:hAnsi="Calibri" w:cs="Calibri"/>
                <w:sz w:val="18"/>
                <w:szCs w:val="18"/>
              </w:rPr>
              <w:t xml:space="preserve">Leiderfahrungen und Gottesbild </w:t>
            </w:r>
          </w:p>
          <w:p w14:paraId="33BA3FB3" w14:textId="77777777" w:rsidR="00D05C7C" w:rsidRPr="00D05C7C" w:rsidRDefault="00D05C7C" w:rsidP="00CD0795">
            <w:pPr>
              <w:numPr>
                <w:ilvl w:val="0"/>
                <w:numId w:val="28"/>
              </w:numPr>
              <w:jc w:val="both"/>
              <w:rPr>
                <w:rFonts w:ascii="Calibri" w:hAnsi="Calibri" w:cs="Calibri"/>
                <w:sz w:val="18"/>
                <w:szCs w:val="18"/>
              </w:rPr>
            </w:pPr>
            <w:r w:rsidRPr="00D05C7C">
              <w:rPr>
                <w:rFonts w:ascii="Calibri" w:hAnsi="Calibri" w:cs="Calibri"/>
                <w:sz w:val="18"/>
                <w:szCs w:val="18"/>
              </w:rPr>
              <w:t>Hiob, Psalmen, Prediger</w:t>
            </w:r>
          </w:p>
          <w:p w14:paraId="0B2A84A1" w14:textId="77777777" w:rsidR="00D05C7C" w:rsidRPr="00D05C7C" w:rsidRDefault="00D05C7C" w:rsidP="00CD0795">
            <w:pPr>
              <w:numPr>
                <w:ilvl w:val="0"/>
                <w:numId w:val="28"/>
              </w:numPr>
              <w:jc w:val="both"/>
              <w:rPr>
                <w:rFonts w:ascii="Calibri" w:hAnsi="Calibri" w:cs="Calibri"/>
                <w:sz w:val="18"/>
                <w:szCs w:val="18"/>
              </w:rPr>
            </w:pPr>
            <w:r w:rsidRPr="00D05C7C">
              <w:rPr>
                <w:rFonts w:ascii="Calibri" w:hAnsi="Calibri" w:cs="Calibri"/>
                <w:sz w:val="18"/>
                <w:szCs w:val="18"/>
              </w:rPr>
              <w:t>Kreuzestheologie</w:t>
            </w:r>
          </w:p>
          <w:p w14:paraId="792EDCB7" w14:textId="77777777" w:rsidR="00D05C7C" w:rsidRPr="00D05C7C" w:rsidRDefault="00D05C7C" w:rsidP="00CD0795">
            <w:pPr>
              <w:numPr>
                <w:ilvl w:val="0"/>
                <w:numId w:val="28"/>
              </w:numPr>
              <w:jc w:val="both"/>
              <w:rPr>
                <w:rFonts w:ascii="Calibri" w:hAnsi="Calibri" w:cs="Calibri"/>
                <w:b/>
                <w:sz w:val="18"/>
                <w:szCs w:val="18"/>
              </w:rPr>
            </w:pPr>
            <w:r w:rsidRPr="00D05C7C">
              <w:rPr>
                <w:rFonts w:ascii="Calibri" w:hAnsi="Calibri" w:cs="Calibri"/>
                <w:sz w:val="18"/>
                <w:szCs w:val="18"/>
              </w:rPr>
              <w:t>Notfalltelefon – institutionalisierter Umgang mit Krisen</w:t>
            </w:r>
            <w:r w:rsidRPr="00D05C7C">
              <w:rPr>
                <w:rFonts w:ascii="Calibri" w:hAnsi="Calibri" w:cs="Calibri"/>
                <w:b/>
                <w:sz w:val="18"/>
                <w:szCs w:val="18"/>
              </w:rPr>
              <w:t xml:space="preserve"> </w:t>
            </w:r>
          </w:p>
          <w:p w14:paraId="15D65C95" w14:textId="77777777" w:rsidR="00D05C7C" w:rsidRPr="00D05C7C" w:rsidRDefault="00D05C7C" w:rsidP="00CD0795">
            <w:pPr>
              <w:ind w:left="720"/>
              <w:jc w:val="both"/>
              <w:rPr>
                <w:rFonts w:ascii="Calibri" w:hAnsi="Calibri" w:cs="Calibri"/>
                <w:b/>
                <w:sz w:val="18"/>
                <w:szCs w:val="18"/>
              </w:rPr>
            </w:pPr>
          </w:p>
          <w:p w14:paraId="5BAA7C98" w14:textId="77777777" w:rsidR="00D05C7C" w:rsidRPr="00D05C7C" w:rsidRDefault="00D05C7C" w:rsidP="00CD0795">
            <w:pPr>
              <w:jc w:val="both"/>
              <w:rPr>
                <w:rFonts w:ascii="Calibri" w:hAnsi="Calibri" w:cs="Calibri"/>
                <w:sz w:val="18"/>
                <w:szCs w:val="18"/>
              </w:rPr>
            </w:pPr>
            <w:r w:rsidRPr="00D05C7C">
              <w:rPr>
                <w:rFonts w:ascii="Calibri" w:hAnsi="Calibri" w:cs="Calibri"/>
                <w:b/>
                <w:sz w:val="18"/>
                <w:szCs w:val="18"/>
              </w:rPr>
              <w:t>Didaktisch-methodische Hinweise / digitale Bildung:</w:t>
            </w:r>
          </w:p>
          <w:p w14:paraId="367AC376" w14:textId="77777777" w:rsidR="00D05C7C" w:rsidRPr="00D05C7C" w:rsidRDefault="00D05C7C" w:rsidP="00CD0795">
            <w:pPr>
              <w:numPr>
                <w:ilvl w:val="0"/>
                <w:numId w:val="39"/>
              </w:numPr>
              <w:tabs>
                <w:tab w:val="clear" w:pos="0"/>
                <w:tab w:val="num" w:pos="720"/>
              </w:tabs>
              <w:jc w:val="both"/>
              <w:rPr>
                <w:rFonts w:ascii="Calibri" w:hAnsi="Calibri" w:cs="Calibri"/>
                <w:sz w:val="18"/>
                <w:szCs w:val="18"/>
              </w:rPr>
            </w:pPr>
            <w:r w:rsidRPr="00D05C7C">
              <w:rPr>
                <w:rFonts w:ascii="Calibri" w:hAnsi="Calibri" w:cs="Calibri"/>
                <w:sz w:val="18"/>
                <w:szCs w:val="18"/>
              </w:rPr>
              <w:t>z.B. textproduktive und erfahrungsorientierte Erschließungsformen biblischer Texte</w:t>
            </w:r>
          </w:p>
          <w:p w14:paraId="1EA96374" w14:textId="77777777" w:rsidR="00D05C7C" w:rsidRPr="00D05C7C" w:rsidRDefault="00D05C7C" w:rsidP="00CD0795">
            <w:pPr>
              <w:numPr>
                <w:ilvl w:val="0"/>
                <w:numId w:val="39"/>
              </w:numPr>
              <w:tabs>
                <w:tab w:val="clear" w:pos="0"/>
                <w:tab w:val="num" w:pos="720"/>
              </w:tabs>
              <w:jc w:val="both"/>
              <w:rPr>
                <w:rFonts w:ascii="Calibri" w:hAnsi="Calibri" w:cs="Calibri"/>
                <w:sz w:val="18"/>
                <w:szCs w:val="18"/>
              </w:rPr>
            </w:pPr>
            <w:r w:rsidRPr="00D05C7C">
              <w:rPr>
                <w:rFonts w:ascii="Calibri" w:hAnsi="Calibri" w:cs="Calibri"/>
                <w:sz w:val="18"/>
                <w:szCs w:val="18"/>
              </w:rPr>
              <w:t>z.B. Erstellen von Videoarbeiten zu einzelnen Bibelstellen</w:t>
            </w:r>
          </w:p>
          <w:p w14:paraId="63592DF5" w14:textId="77777777" w:rsidR="00D05C7C" w:rsidRPr="00D05C7C" w:rsidRDefault="00D05C7C" w:rsidP="00CD0795">
            <w:pPr>
              <w:numPr>
                <w:ilvl w:val="0"/>
                <w:numId w:val="39"/>
              </w:numPr>
              <w:tabs>
                <w:tab w:val="clear" w:pos="0"/>
                <w:tab w:val="num" w:pos="720"/>
              </w:tabs>
              <w:jc w:val="both"/>
              <w:rPr>
                <w:rFonts w:ascii="Calibri" w:hAnsi="Calibri" w:cs="Calibri"/>
                <w:b/>
                <w:sz w:val="18"/>
                <w:szCs w:val="18"/>
              </w:rPr>
            </w:pPr>
            <w:r w:rsidRPr="00D05C7C">
              <w:rPr>
                <w:rFonts w:ascii="Calibri" w:hAnsi="Calibri" w:cs="Calibri"/>
                <w:sz w:val="18"/>
                <w:szCs w:val="18"/>
              </w:rPr>
              <w:t>z.B. Einladung einer Notfallseelsorgerin bzw. eines Notfallseelsorgers</w:t>
            </w:r>
          </w:p>
          <w:p w14:paraId="6F450185" w14:textId="77777777" w:rsidR="00D05C7C" w:rsidRPr="00D05C7C" w:rsidRDefault="00D05C7C" w:rsidP="00CD0795">
            <w:pPr>
              <w:ind w:left="720"/>
              <w:jc w:val="both"/>
              <w:rPr>
                <w:rFonts w:ascii="Calibri" w:hAnsi="Calibri" w:cs="Calibri"/>
                <w:b/>
                <w:sz w:val="18"/>
                <w:szCs w:val="18"/>
              </w:rPr>
            </w:pPr>
          </w:p>
          <w:p w14:paraId="45582C46" w14:textId="77777777" w:rsidR="00D05C7C" w:rsidRPr="00D05C7C" w:rsidRDefault="00D05C7C" w:rsidP="00CD0795">
            <w:pPr>
              <w:spacing w:after="120"/>
              <w:jc w:val="both"/>
              <w:rPr>
                <w:rFonts w:ascii="Calibri" w:hAnsi="Calibri" w:cs="Calibri"/>
                <w:b/>
                <w:sz w:val="18"/>
                <w:szCs w:val="18"/>
              </w:rPr>
            </w:pPr>
          </w:p>
          <w:p w14:paraId="62A75511" w14:textId="77777777" w:rsidR="00D05C7C" w:rsidRPr="00D05C7C" w:rsidRDefault="00D05C7C" w:rsidP="00CD0795">
            <w:pPr>
              <w:spacing w:after="120"/>
              <w:jc w:val="both"/>
              <w:rPr>
                <w:sz w:val="18"/>
                <w:szCs w:val="18"/>
              </w:rPr>
            </w:pPr>
            <w:r w:rsidRPr="00D05C7C">
              <w:rPr>
                <w:rFonts w:ascii="Calibri" w:hAnsi="Calibri" w:cs="Calibri"/>
                <w:b/>
                <w:sz w:val="18"/>
                <w:szCs w:val="18"/>
              </w:rPr>
              <w:t>Zeitbedarf:</w:t>
            </w:r>
            <w:r w:rsidRPr="00D05C7C">
              <w:rPr>
                <w:rFonts w:ascii="Calibri" w:hAnsi="Calibri" w:cs="Calibri"/>
                <w:sz w:val="18"/>
                <w:szCs w:val="18"/>
              </w:rPr>
              <w:t xml:space="preserve"> ca. 12 Stunden</w:t>
            </w:r>
          </w:p>
        </w:tc>
      </w:tr>
      <w:tr w:rsidR="004C1C19" w14:paraId="1FA43DE3"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CCCCCC"/>
          </w:tcPr>
          <w:p w14:paraId="23C3CC6D" w14:textId="77777777" w:rsidR="004C1C19" w:rsidRDefault="004C1C19" w:rsidP="00CD0795">
            <w:pPr>
              <w:spacing w:before="60"/>
              <w:jc w:val="both"/>
              <w:rPr>
                <w:rFonts w:ascii="Calibri" w:hAnsi="Calibri" w:cs="Calibri"/>
                <w:sz w:val="20"/>
                <w:szCs w:val="20"/>
              </w:rPr>
            </w:pPr>
            <w:r>
              <w:rPr>
                <w:rFonts w:ascii="Calibri" w:hAnsi="Calibri" w:cs="Calibri"/>
                <w:b/>
                <w:sz w:val="20"/>
                <w:szCs w:val="20"/>
              </w:rPr>
              <w:lastRenderedPageBreak/>
              <w:t>Unterrichtsvorhaben 4: Auferstehung oder Wiedergeburt – religiöse Vorstellungen vom Leben nach dem Tod</w:t>
            </w:r>
          </w:p>
          <w:p w14:paraId="298648D1" w14:textId="77777777" w:rsidR="004C1C19" w:rsidRDefault="004C1C19" w:rsidP="00CD0795">
            <w:pPr>
              <w:spacing w:after="60"/>
              <w:jc w:val="both"/>
            </w:pPr>
            <w:r>
              <w:rPr>
                <w:rFonts w:ascii="Calibri" w:hAnsi="Calibri" w:cs="Calibri"/>
                <w:sz w:val="20"/>
                <w:szCs w:val="20"/>
              </w:rPr>
              <w:t>Durch die Beschäftigung mit dem Welt- und Menschenbild in den großen asiatischen Religionen ist die Frage nach einem Zusammenhang von Tun und Ergehen in den Blick geraten, der über die Spanne eines Menschenlebens hinausreicht. Dieser Frage wird nun systematischer nachgegangen durch eine Erschließung zentraler christlicher Vorstellungen vom Leben nach dem Tod, die in der Osterbotschaft ihren Ausgangspunkt haben. Dabei werden auch Gerichtsvorstellungen thematisiert und ihre ethischen Implikationen im Vergleich zu Kreis- bzw. Stufenvorstellungen irdischer Existenz.</w:t>
            </w:r>
          </w:p>
        </w:tc>
      </w:tr>
      <w:tr w:rsidR="004C1C19" w14:paraId="62DB8AAA" w14:textId="77777777" w:rsidTr="00F82114">
        <w:trPr>
          <w:trHeight w:val="970"/>
        </w:trPr>
        <w:tc>
          <w:tcPr>
            <w:tcW w:w="14446" w:type="dxa"/>
            <w:gridSpan w:val="4"/>
            <w:tcBorders>
              <w:top w:val="single" w:sz="4" w:space="0" w:color="000000"/>
              <w:left w:val="single" w:sz="4" w:space="0" w:color="000000"/>
              <w:bottom w:val="single" w:sz="4" w:space="0" w:color="000000"/>
              <w:right w:val="single" w:sz="4" w:space="0" w:color="000000"/>
            </w:tcBorders>
            <w:shd w:val="clear" w:color="auto" w:fill="CCCCCC"/>
          </w:tcPr>
          <w:p w14:paraId="7AE6FDA3" w14:textId="77777777" w:rsidR="004C1C19" w:rsidRDefault="004C1C19" w:rsidP="00CD0795">
            <w:pPr>
              <w:jc w:val="both"/>
              <w:rPr>
                <w:rFonts w:ascii="Calibri" w:hAnsi="Calibri" w:cs="Calibri"/>
                <w:sz w:val="20"/>
                <w:szCs w:val="20"/>
              </w:rPr>
            </w:pPr>
            <w:r>
              <w:rPr>
                <w:rFonts w:ascii="Calibri" w:hAnsi="Calibri" w:cs="Calibri"/>
                <w:sz w:val="20"/>
                <w:szCs w:val="20"/>
              </w:rPr>
              <w:t>IF 3.2: Kreuzestod und Auferstehung Jesu Christi</w:t>
            </w:r>
          </w:p>
          <w:p w14:paraId="0A9D3DB2" w14:textId="77777777" w:rsidR="004C1C19" w:rsidRDefault="004C1C19" w:rsidP="00CD0795">
            <w:pPr>
              <w:jc w:val="both"/>
              <w:rPr>
                <w:rFonts w:ascii="Calibri" w:hAnsi="Calibri" w:cs="Calibri"/>
                <w:sz w:val="20"/>
                <w:szCs w:val="20"/>
              </w:rPr>
            </w:pPr>
            <w:r>
              <w:rPr>
                <w:rFonts w:ascii="Calibri" w:hAnsi="Calibri" w:cs="Calibri"/>
                <w:sz w:val="20"/>
                <w:szCs w:val="20"/>
              </w:rPr>
              <w:t xml:space="preserve">IF 6.1: Weltbild und Lebensgestaltung in Religionen und Weltanschauungen </w:t>
            </w:r>
          </w:p>
          <w:p w14:paraId="4D54834B" w14:textId="77777777" w:rsidR="004C1C19" w:rsidRDefault="004C1C19" w:rsidP="00CD0795">
            <w:pPr>
              <w:jc w:val="both"/>
              <w:rPr>
                <w:rFonts w:ascii="Calibri" w:hAnsi="Calibri" w:cs="Calibri"/>
                <w:sz w:val="20"/>
                <w:szCs w:val="20"/>
              </w:rPr>
            </w:pPr>
            <w:r>
              <w:rPr>
                <w:rFonts w:ascii="Calibri" w:hAnsi="Calibri" w:cs="Calibri"/>
                <w:sz w:val="20"/>
                <w:szCs w:val="20"/>
              </w:rPr>
              <w:t>IF 7.2: Umgang mit Tod und Trauer</w:t>
            </w:r>
          </w:p>
          <w:p w14:paraId="3E3DC5D6" w14:textId="77777777" w:rsidR="004C1C19" w:rsidRDefault="004C1C19" w:rsidP="00CD0795">
            <w:pPr>
              <w:spacing w:after="60"/>
              <w:jc w:val="both"/>
            </w:pPr>
            <w:r>
              <w:rPr>
                <w:rFonts w:ascii="Calibri" w:hAnsi="Calibri" w:cs="Calibri"/>
                <w:sz w:val="20"/>
                <w:szCs w:val="20"/>
              </w:rPr>
              <w:t>IF 5.1: biblische Texte als gedeutete Glaubenserfahrungen</w:t>
            </w:r>
          </w:p>
        </w:tc>
      </w:tr>
      <w:tr w:rsidR="004C1C19" w14:paraId="509C6896"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auto"/>
          </w:tcPr>
          <w:p w14:paraId="1B63997D" w14:textId="77777777" w:rsidR="004C1C19" w:rsidRPr="004C1C19" w:rsidRDefault="004C1C19" w:rsidP="00CD0795">
            <w:pPr>
              <w:spacing w:before="60"/>
              <w:jc w:val="both"/>
              <w:rPr>
                <w:rFonts w:ascii="Calibri" w:hAnsi="Calibri" w:cs="Calibri"/>
                <w:sz w:val="18"/>
                <w:szCs w:val="18"/>
              </w:rPr>
            </w:pPr>
            <w:r w:rsidRPr="004C1C19">
              <w:rPr>
                <w:rFonts w:ascii="Calibri" w:hAnsi="Calibri" w:cs="Calibri"/>
                <w:b/>
                <w:sz w:val="18"/>
                <w:szCs w:val="18"/>
              </w:rPr>
              <w:t>Übergeordnete Kompetenzerwartungen:</w:t>
            </w:r>
          </w:p>
          <w:p w14:paraId="5704224E" w14:textId="77777777" w:rsidR="004C1C19" w:rsidRPr="004C1C19" w:rsidRDefault="004C1C19" w:rsidP="00CD0795">
            <w:pPr>
              <w:jc w:val="both"/>
              <w:rPr>
                <w:rFonts w:ascii="Calibri" w:hAnsi="Calibri" w:cs="Calibri"/>
                <w:sz w:val="18"/>
                <w:szCs w:val="18"/>
              </w:rPr>
            </w:pPr>
            <w:r w:rsidRPr="004C1C19">
              <w:rPr>
                <w:rFonts w:ascii="Calibri" w:hAnsi="Calibri" w:cs="Calibri"/>
                <w:sz w:val="18"/>
                <w:szCs w:val="18"/>
              </w:rPr>
              <w:t xml:space="preserve">Die Schülerinnen und Schüler </w:t>
            </w:r>
          </w:p>
          <w:p w14:paraId="54A4F8A1" w14:textId="77777777" w:rsidR="004C1C19" w:rsidRPr="004C1C19" w:rsidRDefault="004C1C19" w:rsidP="00CD0795">
            <w:pPr>
              <w:pStyle w:val="Liste-bergeordneteKompetenz"/>
              <w:numPr>
                <w:ilvl w:val="0"/>
                <w:numId w:val="66"/>
              </w:numPr>
              <w:spacing w:after="0" w:line="240" w:lineRule="auto"/>
              <w:rPr>
                <w:rFonts w:ascii="Calibri" w:hAnsi="Calibri" w:cs="Calibri"/>
                <w:sz w:val="18"/>
                <w:szCs w:val="18"/>
              </w:rPr>
            </w:pPr>
            <w:r w:rsidRPr="004C1C19">
              <w:rPr>
                <w:rFonts w:ascii="Calibri" w:hAnsi="Calibri" w:cs="Calibri"/>
                <w:sz w:val="18"/>
                <w:szCs w:val="18"/>
              </w:rPr>
              <w:t>unterscheiden religiöse Weltanschauungen von anderen Wahrheits- und Wirklichkeitskonzepten, (SK8)</w:t>
            </w:r>
          </w:p>
          <w:p w14:paraId="57E320B6" w14:textId="77777777" w:rsidR="004C1C19" w:rsidRPr="004C1C19" w:rsidRDefault="004C1C19" w:rsidP="00CD0795">
            <w:pPr>
              <w:pStyle w:val="Liste-bergeordneteKompetenz"/>
              <w:numPr>
                <w:ilvl w:val="0"/>
                <w:numId w:val="66"/>
              </w:numPr>
              <w:spacing w:after="0" w:line="240" w:lineRule="auto"/>
              <w:rPr>
                <w:rFonts w:ascii="Calibri" w:hAnsi="Calibri" w:cs="Calibri"/>
                <w:sz w:val="18"/>
                <w:szCs w:val="18"/>
              </w:rPr>
            </w:pPr>
            <w:r w:rsidRPr="004C1C19">
              <w:rPr>
                <w:rFonts w:ascii="Calibri" w:hAnsi="Calibri" w:cs="Calibri"/>
                <w:sz w:val="18"/>
                <w:szCs w:val="18"/>
              </w:rPr>
              <w:t>vergleichen eigene Erfahrungen und Überzeugungen mit den Aussagen des christlichen Glaubens, (SK11)</w:t>
            </w:r>
          </w:p>
          <w:p w14:paraId="3F6AD95B" w14:textId="77777777" w:rsidR="004C1C19" w:rsidRPr="004C1C19" w:rsidRDefault="004C1C19" w:rsidP="00CD0795">
            <w:pPr>
              <w:pStyle w:val="Liste-bergeordneteKompetenz"/>
              <w:numPr>
                <w:ilvl w:val="0"/>
                <w:numId w:val="66"/>
              </w:numPr>
              <w:spacing w:after="0" w:line="240" w:lineRule="auto"/>
              <w:rPr>
                <w:rFonts w:ascii="Calibri" w:hAnsi="Calibri" w:cs="Calibri"/>
                <w:sz w:val="18"/>
                <w:szCs w:val="18"/>
              </w:rPr>
            </w:pPr>
            <w:r w:rsidRPr="004C1C19">
              <w:rPr>
                <w:rFonts w:ascii="Calibri" w:hAnsi="Calibri" w:cs="Calibri"/>
                <w:sz w:val="18"/>
                <w:szCs w:val="18"/>
              </w:rPr>
              <w:t>erläutern Fragen nach Grund, Sinn und Ziel der Welt, des Menschen und der eigenen Existenz und ordnen unterschiedliche Antwortversuche ihren religiösen bzw. nichtreligiösen Kontexten zu, (SK12)</w:t>
            </w:r>
          </w:p>
          <w:p w14:paraId="01215FD7" w14:textId="77777777" w:rsidR="004C1C19" w:rsidRPr="004C1C19" w:rsidRDefault="004C1C19" w:rsidP="00CD0795">
            <w:pPr>
              <w:pStyle w:val="Liste-bergeordneteKompetenz"/>
              <w:numPr>
                <w:ilvl w:val="0"/>
                <w:numId w:val="66"/>
              </w:numPr>
              <w:spacing w:after="0" w:line="240" w:lineRule="auto"/>
              <w:rPr>
                <w:rFonts w:ascii="Calibri" w:hAnsi="Calibri" w:cs="Calibri"/>
                <w:sz w:val="18"/>
                <w:szCs w:val="18"/>
              </w:rPr>
            </w:pPr>
            <w:r w:rsidRPr="004C1C19">
              <w:rPr>
                <w:rFonts w:ascii="Calibri" w:hAnsi="Calibri" w:cs="Calibri"/>
                <w:sz w:val="18"/>
                <w:szCs w:val="18"/>
              </w:rPr>
              <w:t>deuten religiöse Sprach-, Symbol- und Ausdrucksformen in ihrem jeweiligen historischen, sozialgeschichtlichen und wirkungsgeschichtlichen Kontext, (SK13)</w:t>
            </w:r>
          </w:p>
          <w:p w14:paraId="78665E2B" w14:textId="77777777" w:rsidR="004C1C19" w:rsidRPr="004C1C19" w:rsidRDefault="004C1C19" w:rsidP="00CD0795">
            <w:pPr>
              <w:pStyle w:val="Liste-bergeordneteKompetenz"/>
              <w:numPr>
                <w:ilvl w:val="0"/>
                <w:numId w:val="66"/>
              </w:numPr>
              <w:spacing w:after="0" w:line="240" w:lineRule="auto"/>
              <w:rPr>
                <w:rFonts w:ascii="Calibri" w:hAnsi="Calibri" w:cs="Calibri"/>
                <w:sz w:val="18"/>
                <w:szCs w:val="18"/>
              </w:rPr>
            </w:pPr>
            <w:r w:rsidRPr="004C1C19">
              <w:rPr>
                <w:rFonts w:ascii="Calibri" w:hAnsi="Calibri" w:cs="Calibri"/>
                <w:sz w:val="18"/>
                <w:szCs w:val="18"/>
              </w:rPr>
              <w:t>erschließen methodisch geleitet verbale (u. a. Gebete, Bekenntnisse, Glaubensformeln) und nichtverbale religiöse Zeugnisse (u. a. Rituale, Gebräuche, Bauwerke, künstlerische Darstellungen), (MK8)</w:t>
            </w:r>
          </w:p>
          <w:p w14:paraId="0A379821" w14:textId="77777777" w:rsidR="004C1C19" w:rsidRPr="004C1C19" w:rsidRDefault="004C1C19" w:rsidP="00CD0795">
            <w:pPr>
              <w:pStyle w:val="Liste-KonkretisierteKompetenz"/>
              <w:numPr>
                <w:ilvl w:val="0"/>
                <w:numId w:val="66"/>
              </w:numPr>
              <w:spacing w:after="0" w:line="240" w:lineRule="auto"/>
              <w:rPr>
                <w:rFonts w:ascii="Calibri" w:hAnsi="Calibri" w:cs="Calibri"/>
                <w:sz w:val="18"/>
                <w:szCs w:val="18"/>
              </w:rPr>
            </w:pPr>
            <w:r w:rsidRPr="004C1C19">
              <w:rPr>
                <w:rFonts w:ascii="Calibri" w:hAnsi="Calibri" w:cs="Calibri"/>
                <w:sz w:val="18"/>
                <w:szCs w:val="18"/>
              </w:rPr>
              <w:t>erörtern andere religiöse Überzeugungen und nichtreligiöse Weltanschauungen, (UK4)</w:t>
            </w:r>
          </w:p>
          <w:p w14:paraId="11D3D66D" w14:textId="77777777" w:rsidR="004C1C19" w:rsidRPr="004C1C19" w:rsidRDefault="004C1C19" w:rsidP="00CD0795">
            <w:pPr>
              <w:pStyle w:val="Liste-KonkretisierteKompetenz"/>
              <w:numPr>
                <w:ilvl w:val="0"/>
                <w:numId w:val="66"/>
              </w:numPr>
              <w:spacing w:after="0" w:line="240" w:lineRule="auto"/>
              <w:rPr>
                <w:rFonts w:ascii="Calibri" w:hAnsi="Calibri" w:cs="Calibri"/>
                <w:sz w:val="18"/>
                <w:szCs w:val="18"/>
              </w:rPr>
            </w:pPr>
            <w:r w:rsidRPr="004C1C19">
              <w:rPr>
                <w:rFonts w:ascii="Calibri" w:hAnsi="Calibri" w:cs="Calibri"/>
                <w:sz w:val="18"/>
                <w:szCs w:val="18"/>
              </w:rPr>
              <w:t>vertreten zu religiösen und weltanschaulichen Vorstellungen einen eigenen Standpunkt, (HK8)</w:t>
            </w:r>
          </w:p>
          <w:p w14:paraId="06D5BC10" w14:textId="77777777" w:rsidR="004C1C19" w:rsidRDefault="004C1C19" w:rsidP="00CD0795">
            <w:pPr>
              <w:pStyle w:val="Liste-bergeordneteKompetenz"/>
              <w:numPr>
                <w:ilvl w:val="0"/>
                <w:numId w:val="66"/>
              </w:numPr>
              <w:spacing w:after="0" w:line="240" w:lineRule="auto"/>
            </w:pPr>
            <w:r w:rsidRPr="004C1C19">
              <w:rPr>
                <w:rFonts w:ascii="Calibri" w:hAnsi="Calibri" w:cs="Calibri"/>
                <w:sz w:val="18"/>
                <w:szCs w:val="18"/>
              </w:rPr>
              <w:t>beschreiben die Bedeutung religiöser Ausdrucksformen für den Umgang mit existenziellen Erfahrungen und entwickeln eine eigene Haltung dazu. (HK13)</w:t>
            </w:r>
          </w:p>
        </w:tc>
      </w:tr>
      <w:tr w:rsidR="004C1C19" w14:paraId="1D78CEF8"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auto"/>
          </w:tcPr>
          <w:p w14:paraId="1B6513DE" w14:textId="77777777" w:rsidR="004C1C19" w:rsidRDefault="004C1C19" w:rsidP="00CD0795">
            <w:pPr>
              <w:spacing w:before="60"/>
              <w:jc w:val="both"/>
              <w:rPr>
                <w:rFonts w:ascii="Calibri" w:hAnsi="Calibri" w:cs="Calibri"/>
                <w:sz w:val="20"/>
                <w:szCs w:val="20"/>
              </w:rPr>
            </w:pPr>
            <w:r>
              <w:rPr>
                <w:rFonts w:ascii="Calibri" w:hAnsi="Calibri" w:cs="Calibri"/>
                <w:b/>
                <w:sz w:val="20"/>
                <w:szCs w:val="20"/>
              </w:rPr>
              <w:t>Anknüpfungspunkte zum Schulprogramm:</w:t>
            </w:r>
          </w:p>
          <w:p w14:paraId="0FB7E92B" w14:textId="77777777" w:rsidR="004C1C19" w:rsidRDefault="004C1C19" w:rsidP="00CD0795">
            <w:pPr>
              <w:spacing w:after="60"/>
              <w:ind w:left="284" w:hanging="284"/>
              <w:jc w:val="both"/>
            </w:pPr>
            <w:r>
              <w:rPr>
                <w:rFonts w:ascii="Calibri" w:hAnsi="Calibri" w:cs="Calibri"/>
                <w:sz w:val="20"/>
                <w:szCs w:val="20"/>
              </w:rPr>
              <w:t xml:space="preserve">z.B.  </w:t>
            </w:r>
          </w:p>
        </w:tc>
      </w:tr>
      <w:tr w:rsidR="004C1C19" w14:paraId="7A94319A" w14:textId="77777777" w:rsidTr="00F82114">
        <w:tc>
          <w:tcPr>
            <w:tcW w:w="9902" w:type="dxa"/>
            <w:gridSpan w:val="2"/>
            <w:tcBorders>
              <w:top w:val="single" w:sz="4" w:space="0" w:color="000000"/>
              <w:left w:val="single" w:sz="4" w:space="0" w:color="000000"/>
              <w:bottom w:val="single" w:sz="4" w:space="0" w:color="000000"/>
            </w:tcBorders>
            <w:shd w:val="clear" w:color="auto" w:fill="auto"/>
          </w:tcPr>
          <w:p w14:paraId="3EA8CA59" w14:textId="77777777" w:rsidR="004C1C19" w:rsidRPr="004C1C19" w:rsidRDefault="004C1C19" w:rsidP="00CD0795">
            <w:pPr>
              <w:spacing w:before="60"/>
              <w:jc w:val="both"/>
              <w:rPr>
                <w:rFonts w:ascii="Calibri" w:hAnsi="Calibri" w:cs="Calibri"/>
                <w:sz w:val="18"/>
                <w:szCs w:val="18"/>
              </w:rPr>
            </w:pPr>
            <w:r w:rsidRPr="004C1C19">
              <w:rPr>
                <w:rFonts w:ascii="Calibri" w:hAnsi="Calibri" w:cs="Calibri"/>
                <w:b/>
                <w:sz w:val="18"/>
                <w:szCs w:val="18"/>
              </w:rPr>
              <w:t>Konkretisierte Kompetenzerwartungen:</w:t>
            </w:r>
            <w:r w:rsidRPr="004C1C19">
              <w:rPr>
                <w:rFonts w:ascii="Calibri" w:hAnsi="Calibri" w:cs="Calibri"/>
                <w:sz w:val="18"/>
                <w:szCs w:val="18"/>
              </w:rPr>
              <w:t xml:space="preserve"> </w:t>
            </w:r>
          </w:p>
          <w:p w14:paraId="6C679265" w14:textId="77777777" w:rsidR="004C1C19" w:rsidRPr="004C1C19" w:rsidRDefault="004C1C19" w:rsidP="00CD0795">
            <w:pPr>
              <w:jc w:val="both"/>
              <w:rPr>
                <w:rFonts w:ascii="Calibri" w:hAnsi="Calibri" w:cs="Calibri"/>
                <w:sz w:val="18"/>
                <w:szCs w:val="18"/>
              </w:rPr>
            </w:pPr>
            <w:r w:rsidRPr="004C1C19">
              <w:rPr>
                <w:rFonts w:ascii="Calibri" w:hAnsi="Calibri" w:cs="Calibri"/>
                <w:sz w:val="18"/>
                <w:szCs w:val="18"/>
              </w:rPr>
              <w:t xml:space="preserve">Die Schülerinnen und Schüler </w:t>
            </w:r>
          </w:p>
          <w:p w14:paraId="5C681344" w14:textId="77777777" w:rsidR="004C1C19" w:rsidRPr="004C1C19" w:rsidRDefault="004C1C19"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4C1C19">
              <w:rPr>
                <w:rFonts w:ascii="Calibri" w:hAnsi="Calibri" w:cs="Calibri"/>
                <w:sz w:val="18"/>
                <w:szCs w:val="18"/>
              </w:rPr>
              <w:t>unterscheiden historische von bekenntnishafter Rede von der Auferstehung, (K78)</w:t>
            </w:r>
          </w:p>
          <w:p w14:paraId="1FB80B2B" w14:textId="77777777" w:rsidR="004C1C19" w:rsidRPr="004C1C19" w:rsidRDefault="004C1C19"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4C1C19">
              <w:rPr>
                <w:rFonts w:ascii="Calibri" w:hAnsi="Calibri" w:cs="Calibri"/>
                <w:sz w:val="18"/>
                <w:szCs w:val="18"/>
              </w:rPr>
              <w:t>erklären die theologische Differenzierung zwischen „Jesus“ und „Christus“, (K79)</w:t>
            </w:r>
          </w:p>
          <w:p w14:paraId="729146F0" w14:textId="77777777" w:rsidR="004C1C19" w:rsidRPr="004C1C19" w:rsidRDefault="004C1C19"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4C1C19">
              <w:rPr>
                <w:rFonts w:ascii="Calibri" w:hAnsi="Calibri" w:cs="Calibri"/>
                <w:sz w:val="18"/>
                <w:szCs w:val="18"/>
              </w:rPr>
              <w:t>deuten die Auferstehung Jesu als Grundlage christlicher Hoffnung, (K80)</w:t>
            </w:r>
          </w:p>
          <w:p w14:paraId="4A5B489E" w14:textId="77777777" w:rsidR="004C1C19" w:rsidRPr="004C1C19" w:rsidRDefault="004C1C19"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4C1C19">
              <w:rPr>
                <w:rFonts w:ascii="Calibri" w:hAnsi="Calibri" w:cs="Calibri"/>
                <w:sz w:val="18"/>
                <w:szCs w:val="18"/>
              </w:rPr>
              <w:t>vergleichen den christlichen Glauben an die Auferstehung mit anderen Vorstellungen von einem Leben nach dem Tod, (K81)</w:t>
            </w:r>
          </w:p>
          <w:p w14:paraId="2AFDB0BD" w14:textId="77777777" w:rsidR="004C1C19" w:rsidRPr="004C1C19" w:rsidRDefault="004C1C19"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4C1C19">
              <w:rPr>
                <w:rFonts w:ascii="Calibri" w:hAnsi="Calibri" w:cs="Calibri"/>
                <w:sz w:val="18"/>
                <w:szCs w:val="18"/>
              </w:rPr>
              <w:t>beurteilen zentrale Aussagen der Osterbotschaft hinsichtlich ihrer Gegenwartsrelevanz, (K84)</w:t>
            </w:r>
          </w:p>
          <w:p w14:paraId="6172063E" w14:textId="77777777" w:rsidR="004C1C19" w:rsidRPr="004C1C19" w:rsidRDefault="004C1C19"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4C1C19">
              <w:rPr>
                <w:rFonts w:ascii="Calibri" w:hAnsi="Calibri" w:cs="Calibri"/>
                <w:sz w:val="18"/>
                <w:szCs w:val="18"/>
              </w:rPr>
              <w:t>beschreiben zentrale Gemeinsamkeiten und Unterschiede des Selbst- und Weltverständnisses der großen Weltreligionen, (K108)</w:t>
            </w:r>
          </w:p>
          <w:p w14:paraId="6E667294" w14:textId="77777777" w:rsidR="004C1C19" w:rsidRPr="004C1C19" w:rsidRDefault="004C1C19"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4C1C19">
              <w:rPr>
                <w:rFonts w:ascii="Calibri" w:hAnsi="Calibri" w:cs="Calibri"/>
                <w:sz w:val="18"/>
                <w:szCs w:val="18"/>
              </w:rPr>
              <w:t>beurteilen die Konsequenzen ethischer Leitlinien und religiöser Vorschriften für die Lebensgestaltung, (K114)</w:t>
            </w:r>
          </w:p>
          <w:p w14:paraId="6B4693D8" w14:textId="77777777" w:rsidR="004C1C19" w:rsidRPr="004C1C19" w:rsidRDefault="004C1C19"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4C1C19">
              <w:rPr>
                <w:rFonts w:ascii="Calibri" w:hAnsi="Calibri" w:cs="Calibri"/>
                <w:sz w:val="18"/>
                <w:szCs w:val="18"/>
              </w:rPr>
              <w:t>vergleichen christliche und andere religiöse und säkulare Vorstellungen von einem Leben nach dem Tod, (K120)</w:t>
            </w:r>
          </w:p>
          <w:p w14:paraId="0DA2BDE2" w14:textId="77777777" w:rsidR="004C1C19" w:rsidRPr="004C1C19" w:rsidRDefault="004C1C19"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4C1C19">
              <w:rPr>
                <w:rFonts w:ascii="Calibri" w:hAnsi="Calibri" w:cs="Calibri"/>
                <w:sz w:val="18"/>
                <w:szCs w:val="18"/>
              </w:rPr>
              <w:t>erörtern Vorstellungen von einem Leben nach dem Tod, (K124)</w:t>
            </w:r>
          </w:p>
          <w:p w14:paraId="375B36AF" w14:textId="77777777" w:rsidR="004C1C19" w:rsidRPr="004C1C19" w:rsidRDefault="004C1C19"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4C1C19">
              <w:rPr>
                <w:rFonts w:ascii="Calibri" w:hAnsi="Calibri" w:cs="Calibri"/>
                <w:sz w:val="18"/>
                <w:szCs w:val="18"/>
              </w:rPr>
              <w:t>deuten unterschiedliche biblische Glaubenserzählungen unter Berücksichtigung der Textgattung (u. a. Evangelien, Briefe) und im jeweiligen Kontext ihrer Entstehung, (K99)</w:t>
            </w:r>
          </w:p>
          <w:p w14:paraId="414D982A" w14:textId="77777777" w:rsidR="004C1C19" w:rsidRPr="004C1C19" w:rsidRDefault="004C1C19"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4C1C19">
              <w:rPr>
                <w:rFonts w:ascii="Calibri" w:hAnsi="Calibri" w:cs="Calibri"/>
                <w:sz w:val="18"/>
                <w:szCs w:val="18"/>
              </w:rPr>
              <w:t>setzen sich mit der Relevanz biblischer Texte für das eigene Selbst- und Weltverständnis auseinander. (K102)</w:t>
            </w:r>
          </w:p>
          <w:p w14:paraId="58D34CC3" w14:textId="77777777" w:rsidR="004C1C19" w:rsidRPr="004C1C19" w:rsidRDefault="004C1C19" w:rsidP="00CD0795">
            <w:pPr>
              <w:tabs>
                <w:tab w:val="left" w:pos="284"/>
              </w:tabs>
              <w:ind w:left="720"/>
              <w:jc w:val="both"/>
              <w:rPr>
                <w:rFonts w:ascii="Calibri" w:hAnsi="Calibri" w:cs="Calibri"/>
                <w:b/>
                <w:sz w:val="18"/>
                <w:szCs w:val="18"/>
              </w:rPr>
            </w:pP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Pr>
          <w:p w14:paraId="3D34B5F3" w14:textId="77777777" w:rsidR="004C1C19" w:rsidRPr="004C1C19" w:rsidRDefault="004C1C19" w:rsidP="00CD0795">
            <w:pPr>
              <w:spacing w:before="60"/>
              <w:jc w:val="both"/>
              <w:rPr>
                <w:rFonts w:ascii="Calibri" w:hAnsi="Calibri" w:cs="Calibri"/>
                <w:sz w:val="18"/>
                <w:szCs w:val="18"/>
              </w:rPr>
            </w:pPr>
            <w:r w:rsidRPr="004C1C19">
              <w:rPr>
                <w:rFonts w:ascii="Calibri" w:hAnsi="Calibri" w:cs="Calibri"/>
                <w:b/>
                <w:sz w:val="18"/>
                <w:szCs w:val="18"/>
              </w:rPr>
              <w:t>Mögliche Unterrichtsbausteine:</w:t>
            </w:r>
          </w:p>
          <w:p w14:paraId="2A34EE57" w14:textId="77777777" w:rsidR="004C1C19" w:rsidRPr="004C1C19" w:rsidRDefault="004C1C19" w:rsidP="00CD0795">
            <w:pPr>
              <w:numPr>
                <w:ilvl w:val="0"/>
                <w:numId w:val="28"/>
              </w:numPr>
              <w:jc w:val="both"/>
              <w:rPr>
                <w:rFonts w:ascii="Calibri" w:hAnsi="Calibri" w:cs="Calibri"/>
                <w:sz w:val="18"/>
                <w:szCs w:val="18"/>
              </w:rPr>
            </w:pPr>
            <w:r w:rsidRPr="004C1C19">
              <w:rPr>
                <w:rFonts w:ascii="Calibri" w:hAnsi="Calibri" w:cs="Calibri"/>
                <w:sz w:val="18"/>
                <w:szCs w:val="18"/>
              </w:rPr>
              <w:t>Sammlung und Vergleich von Jenseitsvorstellungen</w:t>
            </w:r>
          </w:p>
          <w:p w14:paraId="4BA848E3" w14:textId="77777777" w:rsidR="004C1C19" w:rsidRPr="004C1C19" w:rsidRDefault="004C1C19" w:rsidP="00CD0795">
            <w:pPr>
              <w:numPr>
                <w:ilvl w:val="0"/>
                <w:numId w:val="28"/>
              </w:numPr>
              <w:jc w:val="both"/>
              <w:rPr>
                <w:rFonts w:ascii="Calibri" w:hAnsi="Calibri" w:cs="Calibri"/>
                <w:sz w:val="18"/>
                <w:szCs w:val="18"/>
              </w:rPr>
            </w:pPr>
            <w:r w:rsidRPr="004C1C19">
              <w:rPr>
                <w:rFonts w:ascii="Calibri" w:hAnsi="Calibri" w:cs="Calibri"/>
                <w:sz w:val="18"/>
                <w:szCs w:val="18"/>
              </w:rPr>
              <w:t>Ostererzählungen</w:t>
            </w:r>
          </w:p>
          <w:p w14:paraId="1200F8AC" w14:textId="77777777" w:rsidR="004C1C19" w:rsidRPr="004C1C19" w:rsidRDefault="004C1C19" w:rsidP="00CD0795">
            <w:pPr>
              <w:numPr>
                <w:ilvl w:val="0"/>
                <w:numId w:val="28"/>
              </w:numPr>
              <w:jc w:val="both"/>
              <w:rPr>
                <w:rFonts w:ascii="Calibri" w:hAnsi="Calibri" w:cs="Calibri"/>
                <w:sz w:val="18"/>
                <w:szCs w:val="18"/>
              </w:rPr>
            </w:pPr>
            <w:r w:rsidRPr="004C1C19">
              <w:rPr>
                <w:rFonts w:ascii="Calibri" w:hAnsi="Calibri" w:cs="Calibri"/>
                <w:sz w:val="18"/>
                <w:szCs w:val="18"/>
              </w:rPr>
              <w:t>Gerichtsvorstellungen</w:t>
            </w:r>
          </w:p>
          <w:p w14:paraId="4A50878B" w14:textId="77777777" w:rsidR="004C1C19" w:rsidRPr="004C1C19" w:rsidRDefault="004C1C19" w:rsidP="00CD0795">
            <w:pPr>
              <w:numPr>
                <w:ilvl w:val="0"/>
                <w:numId w:val="28"/>
              </w:numPr>
              <w:jc w:val="both"/>
              <w:rPr>
                <w:rFonts w:ascii="Calibri" w:hAnsi="Calibri" w:cs="Calibri"/>
                <w:sz w:val="18"/>
                <w:szCs w:val="18"/>
              </w:rPr>
            </w:pPr>
            <w:r w:rsidRPr="004C1C19">
              <w:rPr>
                <w:rFonts w:ascii="Calibri" w:hAnsi="Calibri" w:cs="Calibri"/>
                <w:sz w:val="18"/>
                <w:szCs w:val="18"/>
              </w:rPr>
              <w:t>Himmel, Hölle, Fegefeuer (in der Kunst) vs. Rad der Wiedergeburten</w:t>
            </w:r>
          </w:p>
          <w:p w14:paraId="0E6CCE05" w14:textId="77777777" w:rsidR="004C1C19" w:rsidRPr="004C1C19" w:rsidRDefault="004C1C19" w:rsidP="00CD0795">
            <w:pPr>
              <w:numPr>
                <w:ilvl w:val="0"/>
                <w:numId w:val="28"/>
              </w:numPr>
              <w:jc w:val="both"/>
              <w:rPr>
                <w:rFonts w:ascii="Calibri" w:hAnsi="Calibri" w:cs="Calibri"/>
                <w:b/>
                <w:sz w:val="18"/>
                <w:szCs w:val="18"/>
              </w:rPr>
            </w:pPr>
            <w:r w:rsidRPr="004C1C19">
              <w:rPr>
                <w:rFonts w:ascii="Calibri" w:hAnsi="Calibri" w:cs="Calibri"/>
                <w:sz w:val="18"/>
                <w:szCs w:val="18"/>
              </w:rPr>
              <w:t>Tun-Ergehen-Zusammenhang</w:t>
            </w:r>
          </w:p>
          <w:p w14:paraId="7F284637" w14:textId="77777777" w:rsidR="004C1C19" w:rsidRPr="004C1C19" w:rsidRDefault="004C1C19" w:rsidP="00CD0795">
            <w:pPr>
              <w:ind w:left="720"/>
              <w:jc w:val="both"/>
              <w:rPr>
                <w:rFonts w:ascii="Calibri" w:hAnsi="Calibri" w:cs="Calibri"/>
                <w:b/>
                <w:sz w:val="18"/>
                <w:szCs w:val="18"/>
              </w:rPr>
            </w:pPr>
          </w:p>
          <w:p w14:paraId="471AB938" w14:textId="77777777" w:rsidR="004C1C19" w:rsidRPr="004C1C19" w:rsidRDefault="004C1C19" w:rsidP="00CD0795">
            <w:pPr>
              <w:jc w:val="both"/>
              <w:rPr>
                <w:rFonts w:ascii="Calibri" w:hAnsi="Calibri" w:cs="Calibri"/>
                <w:sz w:val="18"/>
                <w:szCs w:val="18"/>
              </w:rPr>
            </w:pPr>
            <w:r w:rsidRPr="004C1C19">
              <w:rPr>
                <w:rFonts w:ascii="Calibri" w:hAnsi="Calibri" w:cs="Calibri"/>
                <w:b/>
                <w:sz w:val="18"/>
                <w:szCs w:val="18"/>
              </w:rPr>
              <w:t>Didaktisch-methodische Hinweise / digitale Bildung:</w:t>
            </w:r>
          </w:p>
          <w:p w14:paraId="67408251" w14:textId="77777777" w:rsidR="004C1C19" w:rsidRPr="004C1C19" w:rsidRDefault="004C1C19" w:rsidP="00CD0795">
            <w:pPr>
              <w:numPr>
                <w:ilvl w:val="0"/>
                <w:numId w:val="39"/>
              </w:numPr>
              <w:tabs>
                <w:tab w:val="clear" w:pos="0"/>
                <w:tab w:val="num" w:pos="720"/>
              </w:tabs>
              <w:jc w:val="both"/>
              <w:rPr>
                <w:rFonts w:ascii="Calibri" w:hAnsi="Calibri" w:cs="Calibri"/>
                <w:sz w:val="18"/>
                <w:szCs w:val="18"/>
              </w:rPr>
            </w:pPr>
            <w:r w:rsidRPr="004C1C19">
              <w:rPr>
                <w:rFonts w:ascii="Calibri" w:hAnsi="Calibri" w:cs="Calibri"/>
                <w:sz w:val="18"/>
                <w:szCs w:val="18"/>
              </w:rPr>
              <w:t>z.B. Methoden der Bildanalyse</w:t>
            </w:r>
          </w:p>
          <w:p w14:paraId="30D449A0" w14:textId="77777777" w:rsidR="004C1C19" w:rsidRPr="004C1C19" w:rsidRDefault="004C1C19" w:rsidP="00CD0795">
            <w:pPr>
              <w:numPr>
                <w:ilvl w:val="0"/>
                <w:numId w:val="39"/>
              </w:numPr>
              <w:tabs>
                <w:tab w:val="clear" w:pos="0"/>
                <w:tab w:val="num" w:pos="720"/>
              </w:tabs>
              <w:jc w:val="both"/>
              <w:rPr>
                <w:rFonts w:ascii="Calibri" w:hAnsi="Calibri" w:cs="Calibri"/>
                <w:sz w:val="18"/>
                <w:szCs w:val="18"/>
              </w:rPr>
            </w:pPr>
            <w:r w:rsidRPr="004C1C19">
              <w:rPr>
                <w:rFonts w:ascii="Calibri" w:hAnsi="Calibri" w:cs="Calibri"/>
                <w:sz w:val="18"/>
                <w:szCs w:val="18"/>
              </w:rPr>
              <w:t>z.B. Kooperation mit dem Fach Kunst: Jenseits- und Gerichtsbilder</w:t>
            </w:r>
          </w:p>
          <w:p w14:paraId="5B193DB0" w14:textId="77777777" w:rsidR="004C1C19" w:rsidRPr="004C1C19" w:rsidRDefault="004C1C19" w:rsidP="00CD0795">
            <w:pPr>
              <w:numPr>
                <w:ilvl w:val="0"/>
                <w:numId w:val="39"/>
              </w:numPr>
              <w:tabs>
                <w:tab w:val="clear" w:pos="0"/>
                <w:tab w:val="num" w:pos="720"/>
              </w:tabs>
              <w:jc w:val="both"/>
              <w:rPr>
                <w:rFonts w:ascii="Calibri" w:hAnsi="Calibri" w:cs="Calibri"/>
                <w:b/>
                <w:sz w:val="18"/>
                <w:szCs w:val="18"/>
              </w:rPr>
            </w:pPr>
            <w:r w:rsidRPr="004C1C19">
              <w:rPr>
                <w:rFonts w:ascii="Calibri" w:hAnsi="Calibri" w:cs="Calibri"/>
                <w:sz w:val="18"/>
                <w:szCs w:val="18"/>
              </w:rPr>
              <w:t>z.B. Besuch einer thematisch passenden Kunstausstellung</w:t>
            </w:r>
          </w:p>
          <w:p w14:paraId="72607C79" w14:textId="77777777" w:rsidR="004C1C19" w:rsidRPr="004C1C19" w:rsidRDefault="004C1C19" w:rsidP="00CD0795">
            <w:pPr>
              <w:spacing w:after="120"/>
              <w:jc w:val="both"/>
              <w:rPr>
                <w:sz w:val="18"/>
                <w:szCs w:val="18"/>
              </w:rPr>
            </w:pPr>
            <w:r w:rsidRPr="004C1C19">
              <w:rPr>
                <w:rFonts w:ascii="Calibri" w:hAnsi="Calibri" w:cs="Calibri"/>
                <w:b/>
                <w:sz w:val="18"/>
                <w:szCs w:val="18"/>
              </w:rPr>
              <w:t xml:space="preserve">Zeitbedarf: </w:t>
            </w:r>
            <w:r w:rsidRPr="004C1C19">
              <w:rPr>
                <w:rFonts w:ascii="Calibri" w:hAnsi="Calibri" w:cs="Calibri"/>
                <w:sz w:val="18"/>
                <w:szCs w:val="18"/>
              </w:rPr>
              <w:t>ca.12 Stunden</w:t>
            </w:r>
            <w:r w:rsidRPr="004C1C19">
              <w:rPr>
                <w:rFonts w:ascii="Calibri" w:hAnsi="Calibri" w:cs="Calibri"/>
                <w:b/>
                <w:sz w:val="18"/>
                <w:szCs w:val="18"/>
              </w:rPr>
              <w:t xml:space="preserve"> </w:t>
            </w:r>
          </w:p>
        </w:tc>
      </w:tr>
      <w:tr w:rsidR="001060B1" w14:paraId="7CECDD7C"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CCCCCC"/>
          </w:tcPr>
          <w:p w14:paraId="223FE6B2" w14:textId="77777777" w:rsidR="001060B1" w:rsidRPr="001060B1" w:rsidRDefault="001060B1" w:rsidP="00CD0795">
            <w:pPr>
              <w:shd w:val="clear" w:color="auto" w:fill="CCCCCC"/>
              <w:jc w:val="both"/>
              <w:rPr>
                <w:rFonts w:ascii="Calibri" w:hAnsi="Calibri" w:cs="Calibri"/>
                <w:sz w:val="18"/>
                <w:szCs w:val="18"/>
              </w:rPr>
            </w:pPr>
            <w:r w:rsidRPr="001060B1">
              <w:rPr>
                <w:rFonts w:ascii="Calibri" w:hAnsi="Calibri" w:cs="Calibri"/>
                <w:b/>
                <w:sz w:val="18"/>
                <w:szCs w:val="18"/>
              </w:rPr>
              <w:lastRenderedPageBreak/>
              <w:t>Unterrichtsvorhaben 5: Gesellschaftliche Gerechtigkeitsvorstellungen in christlicher Perspektive</w:t>
            </w:r>
          </w:p>
          <w:p w14:paraId="0881F6FC" w14:textId="77777777" w:rsidR="001060B1" w:rsidRDefault="001060B1" w:rsidP="00CD0795">
            <w:pPr>
              <w:spacing w:after="60"/>
              <w:jc w:val="both"/>
            </w:pPr>
            <w:r w:rsidRPr="001060B1">
              <w:rPr>
                <w:rFonts w:ascii="Calibri" w:hAnsi="Calibri" w:cs="Calibri"/>
                <w:sz w:val="18"/>
                <w:szCs w:val="18"/>
              </w:rPr>
              <w:t>Die Untersuchung des Tun-Ergehen-Zusammenhangs führt zurück zur Frage einer guten und verantwortbaren Lebensführung (siehe erstes Unterrichtsvorhaben). Diese Perspektive wird nun konkretisiert durch eine Auseinandersetzung mit Gerechtigkeitskonzepten. Gerechtigkeit als individualethische, vor allem aber auch gesellschaftlich-ethische Leitvorstellung wird ausdifferenziert von einem einfachen zu einem komplexen Konzept, indem unterschiedliche konkurrierende Gerechtigkeitsvorstellungen miteinander in Beziehung gesetzt und verglichen werden. Altersgemäß liegt der Schwerpunkt weniger auf abstrakten, sondern eher auf konkreten Überlegungen anhand von aktuellen gesellschaftlich debattierten Gerechtigkeitsproblemen, zu denen auch theologisch fundierte kirchliche Stellungnahmen konsultiert werden.</w:t>
            </w:r>
          </w:p>
        </w:tc>
      </w:tr>
      <w:tr w:rsidR="001060B1" w14:paraId="76691D55" w14:textId="77777777" w:rsidTr="00F82114">
        <w:trPr>
          <w:trHeight w:val="970"/>
        </w:trPr>
        <w:tc>
          <w:tcPr>
            <w:tcW w:w="14446" w:type="dxa"/>
            <w:gridSpan w:val="4"/>
            <w:tcBorders>
              <w:top w:val="single" w:sz="4" w:space="0" w:color="000000"/>
              <w:left w:val="single" w:sz="4" w:space="0" w:color="000000"/>
              <w:bottom w:val="single" w:sz="4" w:space="0" w:color="000000"/>
              <w:right w:val="single" w:sz="4" w:space="0" w:color="000000"/>
            </w:tcBorders>
            <w:shd w:val="clear" w:color="auto" w:fill="CCCCCC"/>
          </w:tcPr>
          <w:p w14:paraId="25F9EA3D" w14:textId="77777777" w:rsidR="001060B1" w:rsidRPr="001060B1" w:rsidRDefault="001060B1" w:rsidP="00CD0795">
            <w:pPr>
              <w:jc w:val="both"/>
              <w:rPr>
                <w:rFonts w:ascii="Calibri" w:hAnsi="Calibri" w:cs="Calibri"/>
                <w:sz w:val="18"/>
                <w:szCs w:val="18"/>
              </w:rPr>
            </w:pPr>
            <w:r w:rsidRPr="001060B1">
              <w:rPr>
                <w:rFonts w:ascii="Calibri" w:hAnsi="Calibri" w:cs="Calibri"/>
                <w:sz w:val="18"/>
                <w:szCs w:val="18"/>
              </w:rPr>
              <w:t xml:space="preserve">IF 1. 2: prophetischer Protest </w:t>
            </w:r>
          </w:p>
          <w:p w14:paraId="7F9BFA4D" w14:textId="77777777" w:rsidR="001060B1" w:rsidRPr="001060B1" w:rsidRDefault="001060B1" w:rsidP="00CD0795">
            <w:pPr>
              <w:jc w:val="both"/>
              <w:rPr>
                <w:rFonts w:ascii="Calibri" w:hAnsi="Calibri" w:cs="Calibri"/>
                <w:sz w:val="18"/>
                <w:szCs w:val="18"/>
              </w:rPr>
            </w:pPr>
            <w:r w:rsidRPr="001060B1">
              <w:rPr>
                <w:rFonts w:ascii="Calibri" w:hAnsi="Calibri" w:cs="Calibri"/>
                <w:sz w:val="18"/>
                <w:szCs w:val="18"/>
              </w:rPr>
              <w:t>IF 3. 1: Jesu Botschaft vom Reich Gottes</w:t>
            </w:r>
          </w:p>
          <w:p w14:paraId="1DDE5B81" w14:textId="77777777" w:rsidR="001060B1" w:rsidRPr="001060B1" w:rsidRDefault="001060B1" w:rsidP="00CD0795">
            <w:pPr>
              <w:spacing w:after="60"/>
              <w:jc w:val="both"/>
              <w:rPr>
                <w:sz w:val="18"/>
                <w:szCs w:val="18"/>
              </w:rPr>
            </w:pPr>
            <w:r w:rsidRPr="001060B1">
              <w:rPr>
                <w:rFonts w:ascii="Calibri" w:hAnsi="Calibri" w:cs="Calibri"/>
                <w:sz w:val="18"/>
                <w:szCs w:val="18"/>
              </w:rPr>
              <w:t>IF 4.2: Verhältnis von Kirche, Staat und Gesellschaft</w:t>
            </w:r>
          </w:p>
        </w:tc>
      </w:tr>
      <w:tr w:rsidR="001060B1" w14:paraId="1F83941B"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auto"/>
          </w:tcPr>
          <w:p w14:paraId="39972BEF" w14:textId="77777777" w:rsidR="001060B1" w:rsidRPr="001060B1" w:rsidRDefault="001060B1" w:rsidP="00CD0795">
            <w:pPr>
              <w:spacing w:before="60"/>
              <w:jc w:val="both"/>
              <w:rPr>
                <w:rFonts w:ascii="Calibri" w:hAnsi="Calibri" w:cs="Calibri"/>
                <w:sz w:val="18"/>
                <w:szCs w:val="18"/>
              </w:rPr>
            </w:pPr>
            <w:r w:rsidRPr="001060B1">
              <w:rPr>
                <w:rFonts w:ascii="Calibri" w:hAnsi="Calibri" w:cs="Calibri"/>
                <w:b/>
                <w:sz w:val="18"/>
                <w:szCs w:val="18"/>
              </w:rPr>
              <w:t>Übergeordnete Kompetenzerwartungen:</w:t>
            </w:r>
          </w:p>
          <w:p w14:paraId="777D3295" w14:textId="77777777" w:rsidR="001060B1" w:rsidRPr="001060B1" w:rsidRDefault="001060B1" w:rsidP="00CD0795">
            <w:pPr>
              <w:jc w:val="both"/>
              <w:rPr>
                <w:rFonts w:ascii="Calibri" w:hAnsi="Calibri" w:cs="Calibri"/>
                <w:sz w:val="18"/>
                <w:szCs w:val="18"/>
              </w:rPr>
            </w:pPr>
            <w:r w:rsidRPr="001060B1">
              <w:rPr>
                <w:rFonts w:ascii="Calibri" w:hAnsi="Calibri" w:cs="Calibri"/>
                <w:sz w:val="18"/>
                <w:szCs w:val="18"/>
              </w:rPr>
              <w:t xml:space="preserve">Die Schülerinnen und Schüler </w:t>
            </w:r>
          </w:p>
          <w:p w14:paraId="190A7844" w14:textId="77777777" w:rsidR="001060B1" w:rsidRPr="001060B1" w:rsidRDefault="001060B1" w:rsidP="00CD0795">
            <w:pPr>
              <w:pStyle w:val="Liste-bergeordneteKompetenz"/>
              <w:numPr>
                <w:ilvl w:val="0"/>
                <w:numId w:val="67"/>
              </w:numPr>
              <w:spacing w:after="0" w:line="240" w:lineRule="auto"/>
              <w:rPr>
                <w:rFonts w:ascii="Calibri" w:hAnsi="Calibri" w:cs="Calibri"/>
                <w:sz w:val="18"/>
                <w:szCs w:val="18"/>
              </w:rPr>
            </w:pPr>
            <w:r w:rsidRPr="001060B1">
              <w:rPr>
                <w:rFonts w:ascii="Calibri" w:hAnsi="Calibri" w:cs="Calibri"/>
                <w:sz w:val="18"/>
                <w:szCs w:val="18"/>
              </w:rPr>
              <w:t>erläutern den besonderen Wahrheits- und Wirklichkeitsanspruch religiös begründeter Ausdrucks- und Lebensformen und deren lebenspraktische und gesellschaftliche Konsequenzen, (SK15)</w:t>
            </w:r>
          </w:p>
          <w:p w14:paraId="41B47F2D" w14:textId="77777777" w:rsidR="001060B1" w:rsidRPr="001060B1" w:rsidRDefault="001060B1" w:rsidP="00CD0795">
            <w:pPr>
              <w:pStyle w:val="Liste-bergeordneteKompetenz"/>
              <w:numPr>
                <w:ilvl w:val="0"/>
                <w:numId w:val="67"/>
              </w:numPr>
              <w:spacing w:after="0" w:line="240" w:lineRule="auto"/>
              <w:rPr>
                <w:rFonts w:ascii="Calibri" w:hAnsi="Calibri" w:cs="Calibri"/>
                <w:sz w:val="18"/>
                <w:szCs w:val="18"/>
              </w:rPr>
            </w:pPr>
            <w:r w:rsidRPr="001060B1">
              <w:rPr>
                <w:rFonts w:ascii="Calibri" w:hAnsi="Calibri" w:cs="Calibri"/>
                <w:sz w:val="18"/>
                <w:szCs w:val="18"/>
              </w:rPr>
              <w:t>setzen die Struktur von religiös relevanten Texten sowie von Arbeitsergebnissen in geeignete grafische Darstellungen um (digital und analog), (MK10)</w:t>
            </w:r>
          </w:p>
          <w:p w14:paraId="447FBD36" w14:textId="77777777" w:rsidR="001060B1" w:rsidRPr="001060B1" w:rsidRDefault="001060B1" w:rsidP="00CD0795">
            <w:pPr>
              <w:pStyle w:val="Liste-bergeordneteKompetenz"/>
              <w:numPr>
                <w:ilvl w:val="0"/>
                <w:numId w:val="67"/>
              </w:numPr>
              <w:spacing w:after="0" w:line="240" w:lineRule="auto"/>
              <w:rPr>
                <w:rFonts w:ascii="Calibri" w:hAnsi="Calibri" w:cs="Calibri"/>
                <w:sz w:val="18"/>
                <w:szCs w:val="18"/>
              </w:rPr>
            </w:pPr>
            <w:r w:rsidRPr="001060B1">
              <w:rPr>
                <w:rFonts w:ascii="Calibri" w:hAnsi="Calibri" w:cs="Calibri"/>
                <w:sz w:val="18"/>
                <w:szCs w:val="18"/>
              </w:rPr>
              <w:t>bewerten angeleitet Rechercheergebnisse zu religiös relevanten Themen, auch aus webbasierten Medien, und bereiten diese themen- und adressatenbezogen auf, (MK11)</w:t>
            </w:r>
          </w:p>
          <w:p w14:paraId="738A8E9D" w14:textId="77777777" w:rsidR="001060B1" w:rsidRPr="001060B1" w:rsidRDefault="001060B1" w:rsidP="00CD0795">
            <w:pPr>
              <w:pStyle w:val="Liste-KonkretisierteKompetenz"/>
              <w:numPr>
                <w:ilvl w:val="0"/>
                <w:numId w:val="67"/>
              </w:numPr>
              <w:spacing w:after="0" w:line="240" w:lineRule="auto"/>
              <w:rPr>
                <w:rFonts w:ascii="Calibri" w:hAnsi="Calibri" w:cs="Calibri"/>
                <w:sz w:val="18"/>
                <w:szCs w:val="18"/>
              </w:rPr>
            </w:pPr>
            <w:r w:rsidRPr="001060B1">
              <w:rPr>
                <w:rFonts w:ascii="Calibri" w:hAnsi="Calibri" w:cs="Calibri"/>
                <w:sz w:val="18"/>
                <w:szCs w:val="18"/>
              </w:rPr>
              <w:t>erörtern andere religiöse Überzeugungen und nichtreligiöse Weltanschauungen, (UK4)</w:t>
            </w:r>
          </w:p>
          <w:p w14:paraId="258E209C" w14:textId="77777777" w:rsidR="001060B1" w:rsidRPr="001060B1" w:rsidRDefault="001060B1" w:rsidP="00CD0795">
            <w:pPr>
              <w:pStyle w:val="Liste-KonkretisierteKompetenz"/>
              <w:numPr>
                <w:ilvl w:val="0"/>
                <w:numId w:val="67"/>
              </w:numPr>
              <w:spacing w:after="0" w:line="240" w:lineRule="auto"/>
              <w:rPr>
                <w:rFonts w:ascii="Calibri" w:hAnsi="Calibri" w:cs="Calibri"/>
                <w:sz w:val="18"/>
                <w:szCs w:val="18"/>
              </w:rPr>
            </w:pPr>
            <w:r w:rsidRPr="001060B1">
              <w:rPr>
                <w:rFonts w:ascii="Calibri" w:hAnsi="Calibri" w:cs="Calibri"/>
                <w:sz w:val="18"/>
                <w:szCs w:val="18"/>
              </w:rPr>
              <w:t>beurteilen die gesellschaftliche Bedeutung religiöser Überzeugungen und religiöser Institutionen, (UK9)</w:t>
            </w:r>
          </w:p>
          <w:p w14:paraId="5885D903" w14:textId="77777777" w:rsidR="001060B1" w:rsidRPr="001060B1" w:rsidRDefault="001060B1" w:rsidP="00CD0795">
            <w:pPr>
              <w:pStyle w:val="Liste-bergeordneteKompetenz"/>
              <w:numPr>
                <w:ilvl w:val="0"/>
                <w:numId w:val="67"/>
              </w:numPr>
              <w:spacing w:after="0" w:line="240" w:lineRule="auto"/>
              <w:rPr>
                <w:rFonts w:ascii="Calibri" w:hAnsi="Calibri" w:cs="Calibri"/>
                <w:sz w:val="18"/>
                <w:szCs w:val="18"/>
              </w:rPr>
            </w:pPr>
            <w:r w:rsidRPr="001060B1">
              <w:rPr>
                <w:rFonts w:ascii="Calibri" w:hAnsi="Calibri" w:cs="Calibri"/>
                <w:sz w:val="18"/>
                <w:szCs w:val="18"/>
              </w:rPr>
              <w:t>nehmen ansatzweise die Perspektive von Menschen in anderen Lebenssituationen und anderen religiösen Kontexten ein und stellen reflektiert einen Bezug zum eigenen Standpunkt her, (HK9)</w:t>
            </w:r>
          </w:p>
          <w:p w14:paraId="21E327DA" w14:textId="77777777" w:rsidR="001060B1" w:rsidRPr="001060B1" w:rsidRDefault="001060B1" w:rsidP="00CD0795">
            <w:pPr>
              <w:pStyle w:val="Liste-bergeordneteKompetenz"/>
              <w:numPr>
                <w:ilvl w:val="0"/>
                <w:numId w:val="67"/>
              </w:numPr>
              <w:spacing w:after="0" w:line="240" w:lineRule="auto"/>
              <w:rPr>
                <w:rFonts w:ascii="Calibri" w:hAnsi="Calibri" w:cs="Calibri"/>
                <w:sz w:val="18"/>
                <w:szCs w:val="18"/>
              </w:rPr>
            </w:pPr>
            <w:r w:rsidRPr="001060B1">
              <w:rPr>
                <w:rFonts w:ascii="Calibri" w:hAnsi="Calibri" w:cs="Calibri"/>
                <w:sz w:val="18"/>
                <w:szCs w:val="18"/>
              </w:rPr>
              <w:t>prüfen Formen, Motive und Ziele von Aktionen zur Wahrung der Menschenwürde, weltweiter Gerechtigkeit und Frieden aus christlicher Motivation und entwickeln eine eigene Haltung dazu, (HK14)</w:t>
            </w:r>
          </w:p>
          <w:p w14:paraId="227C8EEB" w14:textId="77777777" w:rsidR="001060B1" w:rsidRPr="001060B1" w:rsidRDefault="001060B1" w:rsidP="00CD0795">
            <w:pPr>
              <w:pStyle w:val="Liste-bergeordneteKompetenz"/>
              <w:numPr>
                <w:ilvl w:val="0"/>
                <w:numId w:val="67"/>
              </w:numPr>
              <w:spacing w:after="0" w:line="240" w:lineRule="auto"/>
              <w:rPr>
                <w:sz w:val="18"/>
                <w:szCs w:val="18"/>
              </w:rPr>
            </w:pPr>
            <w:r w:rsidRPr="001060B1">
              <w:rPr>
                <w:rFonts w:ascii="Calibri" w:hAnsi="Calibri" w:cs="Calibri"/>
                <w:sz w:val="18"/>
                <w:szCs w:val="18"/>
              </w:rPr>
              <w:t>nutzen Gestaltungsmittel von fachspezifischen Medienprodukten reflektiert unter Berücksichtigung ihrer Qualität, Wirkung und Aussageabsicht. (HK15)</w:t>
            </w:r>
          </w:p>
        </w:tc>
      </w:tr>
      <w:tr w:rsidR="001060B1" w14:paraId="5EDFCBF3"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auto"/>
          </w:tcPr>
          <w:p w14:paraId="15D59545" w14:textId="77777777" w:rsidR="001060B1" w:rsidRPr="001060B1" w:rsidRDefault="001060B1" w:rsidP="00CD0795">
            <w:pPr>
              <w:spacing w:before="60"/>
              <w:jc w:val="both"/>
              <w:rPr>
                <w:rFonts w:ascii="Calibri" w:hAnsi="Calibri" w:cs="Calibri"/>
                <w:sz w:val="18"/>
                <w:szCs w:val="18"/>
              </w:rPr>
            </w:pPr>
            <w:r w:rsidRPr="001060B1">
              <w:rPr>
                <w:rFonts w:ascii="Calibri" w:hAnsi="Calibri" w:cs="Calibri"/>
                <w:b/>
                <w:sz w:val="18"/>
                <w:szCs w:val="18"/>
              </w:rPr>
              <w:t>Anknüpfungspunkte zum Schulcurriculum:</w:t>
            </w:r>
          </w:p>
          <w:p w14:paraId="3DCC3A27" w14:textId="77777777" w:rsidR="001060B1" w:rsidRPr="001060B1" w:rsidRDefault="001060B1" w:rsidP="00CD0795">
            <w:pPr>
              <w:spacing w:after="60"/>
              <w:ind w:left="284" w:hanging="284"/>
              <w:jc w:val="both"/>
              <w:rPr>
                <w:sz w:val="18"/>
                <w:szCs w:val="18"/>
              </w:rPr>
            </w:pPr>
            <w:r w:rsidRPr="001060B1">
              <w:rPr>
                <w:rFonts w:ascii="Calibri" w:hAnsi="Calibri" w:cs="Calibri"/>
                <w:sz w:val="18"/>
                <w:szCs w:val="18"/>
              </w:rPr>
              <w:t xml:space="preserve">z.B.  </w:t>
            </w:r>
          </w:p>
        </w:tc>
      </w:tr>
      <w:tr w:rsidR="001060B1" w14:paraId="5DFD2B46" w14:textId="77777777" w:rsidTr="00F82114">
        <w:tc>
          <w:tcPr>
            <w:tcW w:w="9902" w:type="dxa"/>
            <w:gridSpan w:val="2"/>
            <w:tcBorders>
              <w:top w:val="single" w:sz="4" w:space="0" w:color="000000"/>
              <w:left w:val="single" w:sz="4" w:space="0" w:color="000000"/>
              <w:bottom w:val="single" w:sz="4" w:space="0" w:color="000000"/>
            </w:tcBorders>
            <w:shd w:val="clear" w:color="auto" w:fill="auto"/>
          </w:tcPr>
          <w:p w14:paraId="4AA004B1" w14:textId="77777777" w:rsidR="001060B1" w:rsidRPr="001060B1" w:rsidRDefault="001060B1" w:rsidP="00CD0795">
            <w:pPr>
              <w:spacing w:before="60"/>
              <w:jc w:val="both"/>
              <w:rPr>
                <w:rFonts w:ascii="Calibri" w:hAnsi="Calibri" w:cs="Calibri"/>
                <w:sz w:val="18"/>
                <w:szCs w:val="18"/>
              </w:rPr>
            </w:pPr>
            <w:r w:rsidRPr="001060B1">
              <w:rPr>
                <w:rFonts w:ascii="Calibri" w:hAnsi="Calibri" w:cs="Calibri"/>
                <w:b/>
                <w:sz w:val="18"/>
                <w:szCs w:val="18"/>
              </w:rPr>
              <w:t>Konkretisierte Kompetenzerwartungen:</w:t>
            </w:r>
            <w:r w:rsidRPr="001060B1">
              <w:rPr>
                <w:rFonts w:ascii="Calibri" w:hAnsi="Calibri" w:cs="Calibri"/>
                <w:sz w:val="18"/>
                <w:szCs w:val="18"/>
              </w:rPr>
              <w:t xml:space="preserve"> </w:t>
            </w:r>
          </w:p>
          <w:p w14:paraId="77E0C4DA" w14:textId="77777777" w:rsidR="001060B1" w:rsidRPr="001060B1" w:rsidRDefault="001060B1" w:rsidP="00CD0795">
            <w:pPr>
              <w:jc w:val="both"/>
              <w:rPr>
                <w:rFonts w:ascii="Calibri" w:hAnsi="Calibri" w:cs="Calibri"/>
                <w:sz w:val="18"/>
                <w:szCs w:val="18"/>
              </w:rPr>
            </w:pPr>
            <w:r w:rsidRPr="001060B1">
              <w:rPr>
                <w:rFonts w:ascii="Calibri" w:hAnsi="Calibri" w:cs="Calibri"/>
                <w:sz w:val="18"/>
                <w:szCs w:val="18"/>
              </w:rPr>
              <w:t xml:space="preserve">Die Schülerinnen und Schüler </w:t>
            </w:r>
          </w:p>
          <w:p w14:paraId="04ECD523" w14:textId="77777777" w:rsidR="001060B1" w:rsidRPr="001060B1" w:rsidRDefault="001060B1"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1060B1">
              <w:rPr>
                <w:rFonts w:ascii="Calibri" w:hAnsi="Calibri" w:cs="Calibri"/>
                <w:sz w:val="18"/>
                <w:szCs w:val="18"/>
              </w:rPr>
              <w:t>erläutern prophetische Rede und prophetisches Handeln als Kritik aus der Perspektive der Gerechtigkeit Gottes, (K53)</w:t>
            </w:r>
          </w:p>
          <w:p w14:paraId="0CB94F99" w14:textId="77777777" w:rsidR="001060B1" w:rsidRPr="001060B1" w:rsidRDefault="001060B1"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1060B1">
              <w:rPr>
                <w:rFonts w:ascii="Calibri" w:hAnsi="Calibri" w:cs="Calibri"/>
                <w:sz w:val="18"/>
                <w:szCs w:val="18"/>
              </w:rPr>
              <w:t>erklären den Einsatz für Menschenwürde, Frieden und für die gerechte Gestaltung der Lebensverhältnisse aller Menschen als Konsequenz des biblischen Verständnisses von Gerechtigkeit, (K54)</w:t>
            </w:r>
          </w:p>
          <w:p w14:paraId="3C2F56AE" w14:textId="77777777" w:rsidR="001060B1" w:rsidRPr="001060B1" w:rsidRDefault="001060B1"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1060B1">
              <w:rPr>
                <w:rFonts w:ascii="Calibri" w:hAnsi="Calibri" w:cs="Calibri"/>
                <w:sz w:val="18"/>
                <w:szCs w:val="18"/>
              </w:rPr>
              <w:t>erörtern vor dem Hintergrund des biblischen Gerechtigkeitsbegriffs gesellschaftliches Engagement ausgewählter Personen, Gruppen bzw. Projekte, (K61)</w:t>
            </w:r>
          </w:p>
          <w:p w14:paraId="7F1D3097" w14:textId="77777777" w:rsidR="001060B1" w:rsidRPr="001060B1" w:rsidRDefault="001060B1"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1060B1">
              <w:rPr>
                <w:rFonts w:ascii="Calibri" w:hAnsi="Calibri" w:cs="Calibri"/>
                <w:sz w:val="18"/>
                <w:szCs w:val="18"/>
              </w:rPr>
              <w:t>erörtern persönliche und gesellschaftliche Konsequenzen einer am biblischen Freiheits-, Friedens- und Gerechtigkeitsverständnis orientierten Lebens- und Weltgestaltung, auch im Hinblick auf Herausforderungen durch den digitalen Wandel der Gesellschaft, (K62)</w:t>
            </w:r>
          </w:p>
          <w:p w14:paraId="1DDE19D4" w14:textId="77777777" w:rsidR="001060B1" w:rsidRPr="001060B1" w:rsidRDefault="001060B1"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1060B1">
              <w:rPr>
                <w:rFonts w:ascii="Calibri" w:hAnsi="Calibri" w:cs="Calibri"/>
                <w:sz w:val="18"/>
                <w:szCs w:val="18"/>
              </w:rPr>
              <w:t>erläutern die Bedeutung von Wundererzählungen, Gleichnissen und Passagen der Bergpredigt als Orientierungsangebote, (K74)</w:t>
            </w:r>
          </w:p>
          <w:p w14:paraId="6C918EFD" w14:textId="77777777" w:rsidR="001060B1" w:rsidRPr="001060B1" w:rsidRDefault="001060B1"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1060B1">
              <w:rPr>
                <w:rFonts w:ascii="Calibri" w:hAnsi="Calibri" w:cs="Calibri"/>
                <w:sz w:val="18"/>
                <w:szCs w:val="18"/>
              </w:rPr>
              <w:t>setzen sich mit der Frage der Umsetzbarkeit ethischer Orientierungen in der Bergpredigt auseinander, (K82)</w:t>
            </w:r>
          </w:p>
          <w:p w14:paraId="272769DC" w14:textId="77777777" w:rsidR="001060B1" w:rsidRPr="001060B1" w:rsidRDefault="001060B1"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1060B1">
              <w:rPr>
                <w:rFonts w:ascii="Calibri" w:hAnsi="Calibri" w:cs="Calibri"/>
                <w:sz w:val="18"/>
                <w:szCs w:val="18"/>
              </w:rPr>
              <w:t>erörtern die lebenspraktische Bedeutung des Hoffnungshorizontes in der Botschaft Jesu vom Reich Gottes, (K83)</w:t>
            </w:r>
          </w:p>
          <w:p w14:paraId="2E14F0C5" w14:textId="77777777" w:rsidR="001060B1" w:rsidRPr="001060B1" w:rsidRDefault="001060B1"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1060B1">
              <w:rPr>
                <w:rFonts w:ascii="Calibri" w:hAnsi="Calibri" w:cs="Calibri"/>
                <w:sz w:val="18"/>
                <w:szCs w:val="18"/>
              </w:rPr>
              <w:t>beschreiben an Beispielen grundlegende Aspekte der Beziehung von Kirche, Staat und Gesellschaft im Verlauf der Geschichte und in der Gegenwart, (K87)</w:t>
            </w:r>
          </w:p>
          <w:p w14:paraId="746572DB" w14:textId="77777777" w:rsidR="001060B1" w:rsidRPr="001060B1" w:rsidRDefault="001060B1" w:rsidP="00CD0795">
            <w:pPr>
              <w:pStyle w:val="Liste-KonkretisierteKompetenz"/>
              <w:numPr>
                <w:ilvl w:val="0"/>
                <w:numId w:val="1"/>
              </w:numPr>
              <w:tabs>
                <w:tab w:val="clear" w:pos="0"/>
                <w:tab w:val="num" w:pos="720"/>
              </w:tabs>
              <w:spacing w:after="0"/>
              <w:ind w:left="720" w:hanging="360"/>
              <w:rPr>
                <w:rFonts w:ascii="Calibri" w:hAnsi="Calibri" w:cs="Calibri"/>
                <w:b/>
                <w:sz w:val="18"/>
                <w:szCs w:val="18"/>
              </w:rPr>
            </w:pPr>
            <w:r w:rsidRPr="001060B1">
              <w:rPr>
                <w:rFonts w:ascii="Calibri" w:hAnsi="Calibri" w:cs="Calibri"/>
                <w:sz w:val="18"/>
                <w:szCs w:val="18"/>
              </w:rPr>
              <w:t>erörtern die Verantwortung von Kirche für Staat und Gesellschaft. (K94)</w:t>
            </w:r>
          </w:p>
        </w:tc>
        <w:tc>
          <w:tcPr>
            <w:tcW w:w="4544" w:type="dxa"/>
            <w:gridSpan w:val="2"/>
            <w:tcBorders>
              <w:top w:val="single" w:sz="4" w:space="0" w:color="000000"/>
              <w:left w:val="single" w:sz="4" w:space="0" w:color="000000"/>
              <w:bottom w:val="single" w:sz="4" w:space="0" w:color="000000"/>
              <w:right w:val="single" w:sz="4" w:space="0" w:color="000000"/>
            </w:tcBorders>
            <w:shd w:val="clear" w:color="auto" w:fill="auto"/>
          </w:tcPr>
          <w:p w14:paraId="72F42BB9" w14:textId="77777777" w:rsidR="001060B1" w:rsidRPr="001060B1" w:rsidRDefault="001060B1" w:rsidP="00CD0795">
            <w:pPr>
              <w:spacing w:before="60"/>
              <w:jc w:val="both"/>
              <w:rPr>
                <w:rFonts w:ascii="Calibri" w:hAnsi="Calibri" w:cs="Calibri"/>
                <w:sz w:val="18"/>
                <w:szCs w:val="18"/>
              </w:rPr>
            </w:pPr>
            <w:r w:rsidRPr="001060B1">
              <w:rPr>
                <w:rFonts w:ascii="Calibri" w:hAnsi="Calibri" w:cs="Calibri"/>
                <w:b/>
                <w:sz w:val="18"/>
                <w:szCs w:val="18"/>
              </w:rPr>
              <w:t>Mögliche Unterrichtsbausteine:</w:t>
            </w:r>
          </w:p>
          <w:p w14:paraId="1C3E5544" w14:textId="77777777" w:rsidR="001060B1" w:rsidRPr="001060B1" w:rsidRDefault="001060B1" w:rsidP="00CD0795">
            <w:pPr>
              <w:numPr>
                <w:ilvl w:val="0"/>
                <w:numId w:val="28"/>
              </w:numPr>
              <w:jc w:val="both"/>
              <w:rPr>
                <w:rFonts w:ascii="Calibri" w:hAnsi="Calibri" w:cs="Calibri"/>
                <w:sz w:val="18"/>
                <w:szCs w:val="18"/>
              </w:rPr>
            </w:pPr>
            <w:r w:rsidRPr="001060B1">
              <w:rPr>
                <w:rFonts w:ascii="Calibri" w:hAnsi="Calibri" w:cs="Calibri"/>
                <w:sz w:val="18"/>
                <w:szCs w:val="18"/>
              </w:rPr>
              <w:t>Konkurrierende Gerechtigkeitskonzepte</w:t>
            </w:r>
          </w:p>
          <w:p w14:paraId="1E59CB53" w14:textId="77777777" w:rsidR="001060B1" w:rsidRPr="001060B1" w:rsidRDefault="001060B1" w:rsidP="00CD0795">
            <w:pPr>
              <w:numPr>
                <w:ilvl w:val="0"/>
                <w:numId w:val="28"/>
              </w:numPr>
              <w:jc w:val="both"/>
              <w:rPr>
                <w:rFonts w:ascii="Calibri" w:hAnsi="Calibri" w:cs="Calibri"/>
                <w:sz w:val="18"/>
                <w:szCs w:val="18"/>
              </w:rPr>
            </w:pPr>
            <w:r w:rsidRPr="001060B1">
              <w:rPr>
                <w:rFonts w:ascii="Calibri" w:hAnsi="Calibri" w:cs="Calibri"/>
                <w:sz w:val="18"/>
                <w:szCs w:val="18"/>
              </w:rPr>
              <w:t>Armut und Reichtum in globaler Perspektive</w:t>
            </w:r>
          </w:p>
          <w:p w14:paraId="75D9FCC6" w14:textId="77777777" w:rsidR="001060B1" w:rsidRPr="001060B1" w:rsidRDefault="001060B1" w:rsidP="00CD0795">
            <w:pPr>
              <w:numPr>
                <w:ilvl w:val="0"/>
                <w:numId w:val="28"/>
              </w:numPr>
              <w:jc w:val="both"/>
              <w:rPr>
                <w:rFonts w:ascii="Calibri" w:hAnsi="Calibri" w:cs="Calibri"/>
                <w:sz w:val="18"/>
                <w:szCs w:val="18"/>
              </w:rPr>
            </w:pPr>
            <w:r w:rsidRPr="001060B1">
              <w:rPr>
                <w:rFonts w:ascii="Calibri" w:hAnsi="Calibri" w:cs="Calibri"/>
                <w:sz w:val="18"/>
                <w:szCs w:val="18"/>
              </w:rPr>
              <w:t>Bildungsgerechtigkeit</w:t>
            </w:r>
          </w:p>
          <w:p w14:paraId="46C33F06" w14:textId="77777777" w:rsidR="001060B1" w:rsidRPr="001060B1" w:rsidRDefault="001060B1" w:rsidP="00CD0795">
            <w:pPr>
              <w:numPr>
                <w:ilvl w:val="0"/>
                <w:numId w:val="28"/>
              </w:numPr>
              <w:jc w:val="both"/>
              <w:rPr>
                <w:rFonts w:ascii="Calibri" w:hAnsi="Calibri" w:cs="Calibri"/>
                <w:b/>
                <w:sz w:val="18"/>
                <w:szCs w:val="18"/>
              </w:rPr>
            </w:pPr>
            <w:r w:rsidRPr="001060B1">
              <w:rPr>
                <w:rFonts w:ascii="Calibri" w:hAnsi="Calibri" w:cs="Calibri"/>
                <w:sz w:val="18"/>
                <w:szCs w:val="18"/>
              </w:rPr>
              <w:t>Jesu Rede von Gottes Gerechtigkeit</w:t>
            </w:r>
          </w:p>
          <w:p w14:paraId="4B55B633" w14:textId="77777777" w:rsidR="001060B1" w:rsidRPr="001060B1" w:rsidRDefault="001060B1" w:rsidP="00CD0795">
            <w:pPr>
              <w:jc w:val="both"/>
              <w:rPr>
                <w:rFonts w:ascii="Calibri" w:hAnsi="Calibri" w:cs="Calibri"/>
                <w:sz w:val="18"/>
                <w:szCs w:val="18"/>
              </w:rPr>
            </w:pPr>
            <w:r w:rsidRPr="001060B1">
              <w:rPr>
                <w:rFonts w:ascii="Calibri" w:hAnsi="Calibri" w:cs="Calibri"/>
                <w:b/>
                <w:sz w:val="18"/>
                <w:szCs w:val="18"/>
              </w:rPr>
              <w:t>Didaktisch-methodische Hinweise / digitale Bildung:</w:t>
            </w:r>
          </w:p>
          <w:p w14:paraId="323BA762" w14:textId="77777777" w:rsidR="001060B1" w:rsidRPr="001060B1" w:rsidRDefault="001060B1" w:rsidP="00CD0795">
            <w:pPr>
              <w:numPr>
                <w:ilvl w:val="0"/>
                <w:numId w:val="39"/>
              </w:numPr>
              <w:tabs>
                <w:tab w:val="clear" w:pos="0"/>
                <w:tab w:val="num" w:pos="720"/>
              </w:tabs>
              <w:jc w:val="both"/>
              <w:rPr>
                <w:rFonts w:ascii="Calibri" w:hAnsi="Calibri" w:cs="Calibri"/>
                <w:sz w:val="18"/>
                <w:szCs w:val="18"/>
              </w:rPr>
            </w:pPr>
            <w:r w:rsidRPr="001060B1">
              <w:rPr>
                <w:rFonts w:ascii="Calibri" w:hAnsi="Calibri" w:cs="Calibri"/>
                <w:sz w:val="18"/>
                <w:szCs w:val="18"/>
              </w:rPr>
              <w:t>z.B. selbstständige Aufbereitung und Präsentation eines aktuellen Gerechtigkeitsthemas</w:t>
            </w:r>
          </w:p>
          <w:p w14:paraId="359120CF" w14:textId="77777777" w:rsidR="001060B1" w:rsidRPr="001060B1" w:rsidRDefault="001060B1" w:rsidP="00CD0795">
            <w:pPr>
              <w:numPr>
                <w:ilvl w:val="0"/>
                <w:numId w:val="39"/>
              </w:numPr>
              <w:tabs>
                <w:tab w:val="clear" w:pos="0"/>
                <w:tab w:val="num" w:pos="720"/>
              </w:tabs>
              <w:jc w:val="both"/>
              <w:rPr>
                <w:rFonts w:ascii="Calibri" w:hAnsi="Calibri" w:cs="Calibri"/>
                <w:sz w:val="18"/>
                <w:szCs w:val="18"/>
              </w:rPr>
            </w:pPr>
            <w:r w:rsidRPr="001060B1">
              <w:rPr>
                <w:rFonts w:ascii="Calibri" w:hAnsi="Calibri" w:cs="Calibri"/>
                <w:sz w:val="18"/>
                <w:szCs w:val="18"/>
              </w:rPr>
              <w:t>z.B. selbstständige Recherche mit Quellenbewertung</w:t>
            </w:r>
          </w:p>
          <w:p w14:paraId="1BA4869C" w14:textId="77777777" w:rsidR="001060B1" w:rsidRPr="001060B1" w:rsidRDefault="001060B1" w:rsidP="00CD0795">
            <w:pPr>
              <w:numPr>
                <w:ilvl w:val="0"/>
                <w:numId w:val="39"/>
              </w:numPr>
              <w:tabs>
                <w:tab w:val="clear" w:pos="0"/>
                <w:tab w:val="num" w:pos="720"/>
              </w:tabs>
              <w:jc w:val="both"/>
              <w:rPr>
                <w:rFonts w:ascii="Calibri" w:hAnsi="Calibri" w:cs="Calibri"/>
                <w:sz w:val="18"/>
                <w:szCs w:val="18"/>
              </w:rPr>
            </w:pPr>
            <w:r w:rsidRPr="001060B1">
              <w:rPr>
                <w:rFonts w:ascii="Calibri" w:hAnsi="Calibri" w:cs="Calibri"/>
                <w:sz w:val="18"/>
                <w:szCs w:val="18"/>
              </w:rPr>
              <w:t>z.B. Kooperation mit Erdkunde bzw. Politik/Wirtschaft: Globale Gerechtigkeit</w:t>
            </w:r>
          </w:p>
          <w:p w14:paraId="11CCC73F" w14:textId="77777777" w:rsidR="001060B1" w:rsidRDefault="001060B1" w:rsidP="00CD0795">
            <w:pPr>
              <w:numPr>
                <w:ilvl w:val="0"/>
                <w:numId w:val="39"/>
              </w:numPr>
              <w:tabs>
                <w:tab w:val="clear" w:pos="0"/>
                <w:tab w:val="num" w:pos="720"/>
              </w:tabs>
              <w:jc w:val="both"/>
              <w:rPr>
                <w:rFonts w:ascii="Calibri" w:hAnsi="Calibri" w:cs="Calibri"/>
                <w:b/>
                <w:sz w:val="18"/>
                <w:szCs w:val="18"/>
              </w:rPr>
            </w:pPr>
            <w:r w:rsidRPr="001060B1">
              <w:rPr>
                <w:rFonts w:ascii="Calibri" w:hAnsi="Calibri" w:cs="Calibri"/>
                <w:sz w:val="18"/>
                <w:szCs w:val="18"/>
              </w:rPr>
              <w:t>z.B. Einladung von Vertretern einer NGO („</w:t>
            </w:r>
            <w:r w:rsidRPr="001060B1">
              <w:rPr>
                <w:rStyle w:val="Fett"/>
                <w:rFonts w:ascii="Calibri" w:hAnsi="Calibri" w:cs="Arial"/>
                <w:color w:val="212529"/>
                <w:sz w:val="18"/>
                <w:szCs w:val="18"/>
              </w:rPr>
              <w:t xml:space="preserve">Non-governmental organisation“) </w:t>
            </w:r>
            <w:r w:rsidRPr="001060B1">
              <w:rPr>
                <w:rFonts w:ascii="Calibri" w:hAnsi="Calibri" w:cs="Calibri"/>
                <w:sz w:val="18"/>
                <w:szCs w:val="18"/>
              </w:rPr>
              <w:t>zu einem thematisierten Problem</w:t>
            </w:r>
          </w:p>
          <w:p w14:paraId="780474AE" w14:textId="77777777" w:rsidR="001060B1" w:rsidRPr="001060B1" w:rsidRDefault="001060B1" w:rsidP="00CD0795">
            <w:pPr>
              <w:jc w:val="both"/>
              <w:rPr>
                <w:rFonts w:ascii="Calibri" w:hAnsi="Calibri" w:cs="Calibri"/>
                <w:b/>
                <w:sz w:val="18"/>
                <w:szCs w:val="18"/>
              </w:rPr>
            </w:pPr>
            <w:r w:rsidRPr="001060B1">
              <w:rPr>
                <w:rFonts w:ascii="Calibri" w:hAnsi="Calibri" w:cs="Calibri"/>
                <w:b/>
                <w:sz w:val="18"/>
                <w:szCs w:val="18"/>
              </w:rPr>
              <w:t xml:space="preserve">Zeitbedarf: </w:t>
            </w:r>
            <w:r w:rsidRPr="001060B1">
              <w:rPr>
                <w:rFonts w:ascii="Calibri" w:hAnsi="Calibri" w:cs="Calibri"/>
                <w:sz w:val="18"/>
                <w:szCs w:val="18"/>
              </w:rPr>
              <w:t>ca. 12 Stunden</w:t>
            </w:r>
          </w:p>
        </w:tc>
      </w:tr>
      <w:tr w:rsidR="00F82114" w14:paraId="7BC3C9B6"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CCCCCC"/>
          </w:tcPr>
          <w:p w14:paraId="54720434" w14:textId="77777777" w:rsidR="00F82114" w:rsidRPr="002E448F" w:rsidRDefault="00F82114" w:rsidP="00CD0795">
            <w:pPr>
              <w:shd w:val="clear" w:color="auto" w:fill="CCCCCC"/>
              <w:spacing w:before="60"/>
              <w:jc w:val="both"/>
              <w:rPr>
                <w:rFonts w:ascii="Calibri" w:hAnsi="Calibri" w:cs="Calibri"/>
                <w:i/>
                <w:sz w:val="20"/>
                <w:szCs w:val="20"/>
              </w:rPr>
            </w:pPr>
            <w:r w:rsidRPr="002E448F">
              <w:rPr>
                <w:rFonts w:ascii="Calibri" w:hAnsi="Calibri" w:cs="Calibri"/>
                <w:b/>
                <w:i/>
                <w:sz w:val="20"/>
                <w:szCs w:val="20"/>
              </w:rPr>
              <w:lastRenderedPageBreak/>
              <w:t>Unterrichtsvorhaben 6</w:t>
            </w:r>
            <w:r>
              <w:rPr>
                <w:rFonts w:ascii="Calibri" w:hAnsi="Calibri" w:cs="Calibri"/>
                <w:b/>
                <w:sz w:val="20"/>
                <w:szCs w:val="20"/>
              </w:rPr>
              <w:t xml:space="preserve">: </w:t>
            </w:r>
            <w:r>
              <w:rPr>
                <w:rFonts w:ascii="Calibri" w:hAnsi="Calibri" w:cs="Calibri"/>
                <w:b/>
                <w:i/>
                <w:sz w:val="20"/>
                <w:szCs w:val="20"/>
              </w:rPr>
              <w:t xml:space="preserve">Braucht Glaube Gemeinschaft? Formen des gemeinsamen Lebens in den Religionen </w:t>
            </w:r>
            <w:r w:rsidRPr="00F37018">
              <w:rPr>
                <w:rFonts w:ascii="Calibri" w:hAnsi="Calibri" w:cs="Calibri"/>
                <w:b/>
                <w:i/>
                <w:sz w:val="20"/>
                <w:szCs w:val="20"/>
              </w:rPr>
              <w:t>(Dieses Unterrichtsvorhaben ist optional, d.h. nicht notwendig zur vollständigen Umsetzung des KLP.)</w:t>
            </w:r>
          </w:p>
          <w:p w14:paraId="35182EAF" w14:textId="77777777" w:rsidR="00F82114" w:rsidRDefault="00F82114" w:rsidP="00CD0795">
            <w:pPr>
              <w:spacing w:after="60"/>
              <w:jc w:val="both"/>
            </w:pPr>
            <w:r>
              <w:rPr>
                <w:rFonts w:ascii="Calibri" w:hAnsi="Calibri" w:cs="Calibri"/>
                <w:sz w:val="20"/>
                <w:szCs w:val="20"/>
              </w:rPr>
              <w:t>Für Jugendliche ist die Frage nach gemeinschaftlichen Lebensformen ein wichtiger Bestandteil einer reflektierten Lebensführung. Ausgehend von Erfahrungen mit Gleichgesinnten in Peergroup oder Verein werden exemplarisch unterschiedlich religiös begründete – auch problematische, fundamentalistisch orientierte - Gemeinschaftsformen in der Gegenwart erkundet. Im Falle christlicher Gemeinschaft wird deren Grundlegung im frühen Christentum vergleichend thematisiert. Anhand des Phänomens eremitischen Lebens stellt sich schließlich die Frage, wieviel Gemeinschaft der Mensch braucht, um ein – auch im religiösen Sinne – gutes Leben zu führen.</w:t>
            </w:r>
          </w:p>
        </w:tc>
      </w:tr>
      <w:tr w:rsidR="00F82114" w14:paraId="3A85957F" w14:textId="77777777" w:rsidTr="00F82114">
        <w:trPr>
          <w:trHeight w:val="970"/>
        </w:trPr>
        <w:tc>
          <w:tcPr>
            <w:tcW w:w="14446" w:type="dxa"/>
            <w:gridSpan w:val="4"/>
            <w:tcBorders>
              <w:top w:val="single" w:sz="4" w:space="0" w:color="000000"/>
              <w:left w:val="single" w:sz="4" w:space="0" w:color="000000"/>
              <w:bottom w:val="single" w:sz="4" w:space="0" w:color="000000"/>
              <w:right w:val="single" w:sz="4" w:space="0" w:color="000000"/>
            </w:tcBorders>
            <w:shd w:val="clear" w:color="auto" w:fill="CCCCCC"/>
          </w:tcPr>
          <w:p w14:paraId="211E38AA" w14:textId="77777777" w:rsidR="00F82114" w:rsidRDefault="00F82114" w:rsidP="00CD0795">
            <w:pPr>
              <w:jc w:val="both"/>
              <w:rPr>
                <w:rFonts w:ascii="Calibri" w:hAnsi="Calibri" w:cs="Calibri"/>
                <w:i/>
                <w:sz w:val="20"/>
                <w:szCs w:val="20"/>
              </w:rPr>
            </w:pPr>
            <w:r>
              <w:rPr>
                <w:rFonts w:ascii="Calibri" w:hAnsi="Calibri" w:cs="Calibri"/>
                <w:i/>
                <w:sz w:val="20"/>
                <w:szCs w:val="20"/>
              </w:rPr>
              <w:t>IF 4.1: Kirche und religiöse Gemeinschaften im Wandel</w:t>
            </w:r>
          </w:p>
          <w:p w14:paraId="1F709AD1" w14:textId="77777777" w:rsidR="00F82114" w:rsidRPr="002E448F" w:rsidRDefault="00F82114" w:rsidP="00CD0795">
            <w:pPr>
              <w:jc w:val="both"/>
              <w:rPr>
                <w:rFonts w:ascii="Calibri" w:hAnsi="Calibri" w:cs="Calibri"/>
                <w:sz w:val="20"/>
                <w:szCs w:val="20"/>
              </w:rPr>
            </w:pPr>
            <w:r>
              <w:rPr>
                <w:rFonts w:ascii="Calibri" w:hAnsi="Calibri" w:cs="Calibri"/>
                <w:i/>
                <w:sz w:val="20"/>
                <w:szCs w:val="20"/>
              </w:rPr>
              <w:t>IF 6.1: Weltbild und Lebensgestaltung in Religionen und Weltanschauungen</w:t>
            </w:r>
          </w:p>
          <w:p w14:paraId="3DEFFB39" w14:textId="77777777" w:rsidR="00F82114" w:rsidRDefault="00F82114" w:rsidP="00CD0795">
            <w:pPr>
              <w:spacing w:after="60"/>
              <w:jc w:val="both"/>
            </w:pPr>
            <w:r>
              <w:rPr>
                <w:rFonts w:ascii="Calibri" w:hAnsi="Calibri" w:cs="Calibri"/>
                <w:i/>
                <w:sz w:val="20"/>
                <w:szCs w:val="20"/>
              </w:rPr>
              <w:t>IF 7.3: Fundamentalismus und Religion</w:t>
            </w:r>
          </w:p>
        </w:tc>
      </w:tr>
      <w:tr w:rsidR="00F82114" w:rsidRPr="00F82114" w14:paraId="697BE6C1"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auto"/>
          </w:tcPr>
          <w:p w14:paraId="31C4F02C" w14:textId="77777777" w:rsidR="00F82114" w:rsidRPr="00F82114" w:rsidRDefault="00F82114" w:rsidP="00CD0795">
            <w:pPr>
              <w:spacing w:before="60"/>
              <w:jc w:val="both"/>
              <w:rPr>
                <w:rFonts w:ascii="Calibri" w:hAnsi="Calibri" w:cs="Calibri"/>
                <w:sz w:val="18"/>
                <w:szCs w:val="18"/>
              </w:rPr>
            </w:pPr>
            <w:r w:rsidRPr="00F82114">
              <w:rPr>
                <w:rFonts w:ascii="Calibri" w:hAnsi="Calibri" w:cs="Calibri"/>
                <w:b/>
                <w:sz w:val="18"/>
                <w:szCs w:val="18"/>
              </w:rPr>
              <w:t>Übergeordnete Kompetenzerwartungen:</w:t>
            </w:r>
          </w:p>
          <w:p w14:paraId="6B3E82F3" w14:textId="77777777" w:rsidR="00F82114" w:rsidRPr="00F82114" w:rsidRDefault="00F82114" w:rsidP="00CD0795">
            <w:pPr>
              <w:jc w:val="both"/>
              <w:rPr>
                <w:rFonts w:ascii="Calibri" w:hAnsi="Calibri" w:cs="Calibri"/>
                <w:sz w:val="18"/>
                <w:szCs w:val="18"/>
              </w:rPr>
            </w:pPr>
            <w:r w:rsidRPr="00F82114">
              <w:rPr>
                <w:rFonts w:ascii="Calibri" w:hAnsi="Calibri" w:cs="Calibri"/>
                <w:sz w:val="18"/>
                <w:szCs w:val="18"/>
              </w:rPr>
              <w:t xml:space="preserve">Die Schülerinnen und Schüler </w:t>
            </w:r>
          </w:p>
          <w:p w14:paraId="5832A29B" w14:textId="77777777" w:rsidR="00F82114" w:rsidRPr="00F82114" w:rsidRDefault="00F82114" w:rsidP="00CD0795">
            <w:pPr>
              <w:pStyle w:val="Liste-bergeordneteKompetenz"/>
              <w:numPr>
                <w:ilvl w:val="0"/>
                <w:numId w:val="68"/>
              </w:numPr>
              <w:spacing w:after="0" w:line="240" w:lineRule="auto"/>
              <w:rPr>
                <w:rFonts w:ascii="Calibri" w:hAnsi="Calibri" w:cs="Calibri"/>
                <w:sz w:val="18"/>
                <w:szCs w:val="18"/>
              </w:rPr>
            </w:pPr>
            <w:r w:rsidRPr="00F82114">
              <w:rPr>
                <w:rFonts w:ascii="Calibri" w:hAnsi="Calibri" w:cs="Calibri"/>
                <w:sz w:val="18"/>
                <w:szCs w:val="18"/>
              </w:rPr>
              <w:t>ordnen religiöse Redeweisen und Gestaltungsformen in ihren religiös-kulturellen Zusammenhang ein, (SK9)</w:t>
            </w:r>
          </w:p>
          <w:p w14:paraId="2994F7BD" w14:textId="77777777" w:rsidR="00F82114" w:rsidRPr="00F82114" w:rsidRDefault="00F82114" w:rsidP="00CD0795">
            <w:pPr>
              <w:pStyle w:val="Liste-bergeordneteKompetenz"/>
              <w:numPr>
                <w:ilvl w:val="0"/>
                <w:numId w:val="68"/>
              </w:numPr>
              <w:spacing w:after="0" w:line="240" w:lineRule="auto"/>
              <w:rPr>
                <w:rFonts w:ascii="Calibri" w:hAnsi="Calibri" w:cs="Calibri"/>
                <w:sz w:val="18"/>
                <w:szCs w:val="18"/>
              </w:rPr>
            </w:pPr>
            <w:r w:rsidRPr="00F82114">
              <w:rPr>
                <w:rFonts w:ascii="Calibri" w:hAnsi="Calibri" w:cs="Calibri"/>
                <w:sz w:val="18"/>
                <w:szCs w:val="18"/>
              </w:rPr>
              <w:t>beschreiben, in welcher Weise die Auseinandersetzung mit religiösen Fragen das eigene Selbst- und Weltverständnis erweitern kann, (SK10)</w:t>
            </w:r>
          </w:p>
          <w:p w14:paraId="52F0E8EC" w14:textId="77777777" w:rsidR="00F82114" w:rsidRPr="00F82114" w:rsidRDefault="00F82114" w:rsidP="00CD0795">
            <w:pPr>
              <w:pStyle w:val="Liste-bergeordneteKompetenz"/>
              <w:numPr>
                <w:ilvl w:val="0"/>
                <w:numId w:val="68"/>
              </w:numPr>
              <w:spacing w:after="0" w:line="240" w:lineRule="auto"/>
              <w:rPr>
                <w:rFonts w:ascii="Calibri" w:hAnsi="Calibri" w:cs="Calibri"/>
                <w:sz w:val="18"/>
                <w:szCs w:val="18"/>
              </w:rPr>
            </w:pPr>
            <w:r w:rsidRPr="00F82114">
              <w:rPr>
                <w:rFonts w:ascii="Calibri" w:hAnsi="Calibri" w:cs="Calibri"/>
                <w:sz w:val="18"/>
                <w:szCs w:val="18"/>
              </w:rPr>
              <w:t>erläutern den besonderen Wahrheits- und Wirklichkeitsanspruch religiös begründeter Ausdrucks- und Lebensformen und deren lebenspraktische und gesellschaftliche Konsequenzen, (SK15)</w:t>
            </w:r>
          </w:p>
          <w:p w14:paraId="7F2488B6" w14:textId="77777777" w:rsidR="00F82114" w:rsidRPr="00F82114" w:rsidRDefault="00F82114" w:rsidP="00CD0795">
            <w:pPr>
              <w:pStyle w:val="Liste-bergeordneteKompetenz"/>
              <w:numPr>
                <w:ilvl w:val="0"/>
                <w:numId w:val="68"/>
              </w:numPr>
              <w:spacing w:after="0" w:line="240" w:lineRule="auto"/>
              <w:rPr>
                <w:rFonts w:ascii="Calibri" w:hAnsi="Calibri" w:cs="Calibri"/>
                <w:sz w:val="18"/>
                <w:szCs w:val="18"/>
              </w:rPr>
            </w:pPr>
            <w:r w:rsidRPr="00F82114">
              <w:rPr>
                <w:rFonts w:ascii="Calibri" w:hAnsi="Calibri" w:cs="Calibri"/>
                <w:sz w:val="18"/>
                <w:szCs w:val="18"/>
              </w:rPr>
              <w:t>erkennen und analysieren Chancen und Herausforderungen von fachbezogenen, auch digitalen Medien für die Realitätswahrnehmung, (SK16)</w:t>
            </w:r>
          </w:p>
          <w:p w14:paraId="379DAC4C" w14:textId="77777777" w:rsidR="00F82114" w:rsidRPr="00F82114" w:rsidRDefault="00F82114" w:rsidP="00CD0795">
            <w:pPr>
              <w:pStyle w:val="Listenabsatz"/>
              <w:numPr>
                <w:ilvl w:val="0"/>
                <w:numId w:val="68"/>
              </w:numPr>
              <w:suppressAutoHyphens w:val="0"/>
              <w:contextualSpacing/>
              <w:jc w:val="both"/>
              <w:rPr>
                <w:rFonts w:ascii="Calibri" w:hAnsi="Calibri" w:cs="Calibri"/>
                <w:sz w:val="18"/>
                <w:szCs w:val="18"/>
              </w:rPr>
            </w:pPr>
            <w:r w:rsidRPr="00F82114">
              <w:rPr>
                <w:rFonts w:ascii="Calibri" w:hAnsi="Calibri" w:cs="Calibri"/>
                <w:sz w:val="18"/>
                <w:szCs w:val="18"/>
              </w:rPr>
              <w:t>bewerten angeleitet Rechercheergebnisse zu religiös relevanten Themen, auch aus webbasierten Medien, und bereiten diese themen- und adressatenbezogen auf, (MK11)</w:t>
            </w:r>
          </w:p>
          <w:p w14:paraId="36E7B4F4" w14:textId="77777777" w:rsidR="00F82114" w:rsidRPr="00F82114" w:rsidRDefault="00F82114" w:rsidP="00CD0795">
            <w:pPr>
              <w:pStyle w:val="Liste-KonkretisierteKompetenz"/>
              <w:numPr>
                <w:ilvl w:val="0"/>
                <w:numId w:val="68"/>
              </w:numPr>
              <w:spacing w:after="0" w:line="240" w:lineRule="auto"/>
              <w:rPr>
                <w:rFonts w:ascii="Calibri" w:hAnsi="Calibri" w:cs="Calibri"/>
                <w:sz w:val="18"/>
                <w:szCs w:val="18"/>
              </w:rPr>
            </w:pPr>
            <w:r w:rsidRPr="00F82114">
              <w:rPr>
                <w:rFonts w:ascii="Calibri" w:hAnsi="Calibri" w:cs="Calibri"/>
                <w:sz w:val="18"/>
                <w:szCs w:val="18"/>
              </w:rPr>
              <w:t>differenzieren zwischen lebensförderlichen und lebensfeindlichen Elementen der Religion in Kultur und Gesellschaft, (UK8)</w:t>
            </w:r>
          </w:p>
          <w:p w14:paraId="7215CA35" w14:textId="77777777" w:rsidR="00F82114" w:rsidRPr="00F82114" w:rsidRDefault="00F82114" w:rsidP="00CD0795">
            <w:pPr>
              <w:pStyle w:val="Liste-bergeordneteKompetenz"/>
              <w:numPr>
                <w:ilvl w:val="0"/>
                <w:numId w:val="68"/>
              </w:numPr>
              <w:spacing w:after="0" w:line="240" w:lineRule="auto"/>
              <w:rPr>
                <w:rFonts w:ascii="Calibri" w:hAnsi="Calibri" w:cs="Calibri"/>
                <w:sz w:val="18"/>
                <w:szCs w:val="18"/>
              </w:rPr>
            </w:pPr>
            <w:r w:rsidRPr="00F82114">
              <w:rPr>
                <w:rFonts w:ascii="Calibri" w:hAnsi="Calibri" w:cs="Calibri"/>
                <w:sz w:val="18"/>
                <w:szCs w:val="18"/>
              </w:rPr>
              <w:t>unterscheiden die Innen- und Außensicht auf religiöse Erfahrungen, Vorstellungen und Überzeugungen, (HK7)</w:t>
            </w:r>
          </w:p>
          <w:p w14:paraId="48FB3DBA" w14:textId="77777777" w:rsidR="00F82114" w:rsidRPr="00F82114" w:rsidRDefault="00F82114" w:rsidP="00CD0795">
            <w:pPr>
              <w:pStyle w:val="Liste-bergeordneteKompetenz"/>
              <w:numPr>
                <w:ilvl w:val="0"/>
                <w:numId w:val="68"/>
              </w:numPr>
              <w:spacing w:after="0" w:line="240" w:lineRule="auto"/>
              <w:rPr>
                <w:rFonts w:ascii="Calibri" w:hAnsi="Calibri" w:cs="Calibri"/>
                <w:sz w:val="18"/>
                <w:szCs w:val="18"/>
              </w:rPr>
            </w:pPr>
            <w:r w:rsidRPr="00F82114">
              <w:rPr>
                <w:rFonts w:ascii="Calibri" w:hAnsi="Calibri" w:cs="Calibri"/>
                <w:sz w:val="18"/>
                <w:szCs w:val="18"/>
              </w:rPr>
              <w:t>erörtern im Diskurs mit anderen Argumente für und gegen die Zugehörigkeit zu einer religiösen Gemeinschaft. (HK11)</w:t>
            </w:r>
          </w:p>
        </w:tc>
      </w:tr>
      <w:tr w:rsidR="00F82114" w:rsidRPr="00F82114" w14:paraId="764FDB69" w14:textId="77777777" w:rsidTr="00F82114">
        <w:tc>
          <w:tcPr>
            <w:tcW w:w="14446" w:type="dxa"/>
            <w:gridSpan w:val="4"/>
            <w:tcBorders>
              <w:top w:val="single" w:sz="4" w:space="0" w:color="000000"/>
              <w:left w:val="single" w:sz="4" w:space="0" w:color="000000"/>
              <w:bottom w:val="single" w:sz="4" w:space="0" w:color="000000"/>
              <w:right w:val="single" w:sz="4" w:space="0" w:color="000000"/>
            </w:tcBorders>
            <w:shd w:val="clear" w:color="auto" w:fill="auto"/>
          </w:tcPr>
          <w:p w14:paraId="51506051" w14:textId="77777777" w:rsidR="00F82114" w:rsidRPr="00F82114" w:rsidRDefault="00F82114" w:rsidP="00CD0795">
            <w:pPr>
              <w:spacing w:before="60"/>
              <w:jc w:val="both"/>
              <w:rPr>
                <w:rFonts w:ascii="Calibri" w:hAnsi="Calibri" w:cs="Calibri"/>
                <w:sz w:val="18"/>
                <w:szCs w:val="18"/>
              </w:rPr>
            </w:pPr>
            <w:r w:rsidRPr="00F82114">
              <w:rPr>
                <w:rFonts w:ascii="Calibri" w:hAnsi="Calibri" w:cs="Calibri"/>
                <w:b/>
                <w:sz w:val="18"/>
                <w:szCs w:val="18"/>
              </w:rPr>
              <w:t>Anknüpfungspunkte zum Schulcurriculum:</w:t>
            </w:r>
          </w:p>
          <w:p w14:paraId="138BD3FA" w14:textId="77777777" w:rsidR="00F82114" w:rsidRPr="00F82114" w:rsidRDefault="00F82114" w:rsidP="00CD0795">
            <w:pPr>
              <w:spacing w:after="60"/>
              <w:ind w:left="284" w:hanging="284"/>
              <w:jc w:val="both"/>
              <w:rPr>
                <w:sz w:val="18"/>
                <w:szCs w:val="18"/>
              </w:rPr>
            </w:pPr>
            <w:r w:rsidRPr="00F82114">
              <w:rPr>
                <w:rFonts w:ascii="Calibri" w:hAnsi="Calibri" w:cs="Calibri"/>
                <w:sz w:val="18"/>
                <w:szCs w:val="18"/>
              </w:rPr>
              <w:t xml:space="preserve">z.B.  </w:t>
            </w:r>
          </w:p>
        </w:tc>
      </w:tr>
      <w:tr w:rsidR="00F82114" w:rsidRPr="00F82114" w14:paraId="7303D809" w14:textId="77777777" w:rsidTr="00F82114">
        <w:tc>
          <w:tcPr>
            <w:tcW w:w="10186" w:type="dxa"/>
            <w:gridSpan w:val="3"/>
            <w:tcBorders>
              <w:top w:val="single" w:sz="4" w:space="0" w:color="000000"/>
              <w:left w:val="single" w:sz="4" w:space="0" w:color="000000"/>
              <w:bottom w:val="single" w:sz="4" w:space="0" w:color="000000"/>
            </w:tcBorders>
            <w:shd w:val="clear" w:color="auto" w:fill="auto"/>
          </w:tcPr>
          <w:p w14:paraId="70A130D2" w14:textId="77777777" w:rsidR="00F82114" w:rsidRPr="00F82114" w:rsidRDefault="00F82114" w:rsidP="00CD0795">
            <w:pPr>
              <w:spacing w:before="60"/>
              <w:jc w:val="both"/>
              <w:rPr>
                <w:rFonts w:ascii="Calibri" w:hAnsi="Calibri" w:cs="Calibri"/>
                <w:sz w:val="18"/>
                <w:szCs w:val="18"/>
              </w:rPr>
            </w:pPr>
            <w:r w:rsidRPr="00F82114">
              <w:rPr>
                <w:rFonts w:ascii="Calibri" w:hAnsi="Calibri" w:cs="Calibri"/>
                <w:b/>
                <w:sz w:val="18"/>
                <w:szCs w:val="18"/>
              </w:rPr>
              <w:t>Konkretisierte Kompetenzerwartungen:</w:t>
            </w:r>
            <w:r w:rsidRPr="00F82114">
              <w:rPr>
                <w:rFonts w:ascii="Calibri" w:hAnsi="Calibri" w:cs="Calibri"/>
                <w:sz w:val="18"/>
                <w:szCs w:val="18"/>
              </w:rPr>
              <w:t xml:space="preserve"> </w:t>
            </w:r>
          </w:p>
          <w:p w14:paraId="72DAD4DB" w14:textId="77777777" w:rsidR="00F82114" w:rsidRPr="00F82114" w:rsidRDefault="00F82114" w:rsidP="00CD0795">
            <w:pPr>
              <w:jc w:val="both"/>
              <w:rPr>
                <w:rFonts w:ascii="Calibri" w:hAnsi="Calibri" w:cs="Calibri"/>
                <w:sz w:val="18"/>
                <w:szCs w:val="18"/>
              </w:rPr>
            </w:pPr>
            <w:r w:rsidRPr="00F82114">
              <w:rPr>
                <w:rFonts w:ascii="Calibri" w:hAnsi="Calibri" w:cs="Calibri"/>
                <w:sz w:val="18"/>
                <w:szCs w:val="18"/>
              </w:rPr>
              <w:t xml:space="preserve">Die Schülerinnen und Schüler </w:t>
            </w:r>
          </w:p>
          <w:p w14:paraId="5024DD67" w14:textId="77777777" w:rsidR="00F82114" w:rsidRPr="00F82114" w:rsidRDefault="00F82114"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F82114">
              <w:rPr>
                <w:rFonts w:ascii="Calibri" w:hAnsi="Calibri" w:cs="Calibri"/>
                <w:sz w:val="18"/>
                <w:szCs w:val="18"/>
              </w:rPr>
              <w:t>unterscheiden Kirchen und andere religiöse Gemeinschaften hinsichtlich ihrer religiösen Praxis, Gestalt und Funktion vor dem Hintergrund ihres jeweiligen zeitgeschichtlichen Kontextes, (K85)</w:t>
            </w:r>
          </w:p>
          <w:p w14:paraId="314E9E66" w14:textId="77777777" w:rsidR="00F82114" w:rsidRPr="00F82114" w:rsidRDefault="00F82114"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F82114">
              <w:rPr>
                <w:rFonts w:ascii="Calibri" w:hAnsi="Calibri" w:cs="Calibri"/>
                <w:sz w:val="18"/>
                <w:szCs w:val="18"/>
              </w:rPr>
              <w:t>beurteilen die Praxis religiöser und säkularer Gemeinschaften hinsichtlich ihres Beitrags für eine gelingende Lebensgestaltung, (K93)</w:t>
            </w:r>
          </w:p>
          <w:p w14:paraId="301F6AB3" w14:textId="77777777" w:rsidR="00F82114" w:rsidRPr="00F82114" w:rsidRDefault="00F82114"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F82114">
              <w:rPr>
                <w:rFonts w:ascii="Calibri" w:hAnsi="Calibri" w:cs="Calibri"/>
                <w:sz w:val="18"/>
                <w:szCs w:val="18"/>
              </w:rPr>
              <w:t>erläutern unterschiedliche Vorstellungen von Welt und Wirklichkeit in Religionen und Weltanschauungen, (K110)</w:t>
            </w:r>
          </w:p>
          <w:p w14:paraId="404D1EFB" w14:textId="77777777" w:rsidR="00F82114" w:rsidRPr="00F82114" w:rsidRDefault="00F82114"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F82114">
              <w:rPr>
                <w:rFonts w:ascii="Calibri" w:hAnsi="Calibri" w:cs="Calibri"/>
                <w:sz w:val="18"/>
                <w:szCs w:val="18"/>
              </w:rPr>
              <w:t>erläutern Zusammenhänge zwischen der Frage nach Sinn und Selbstverständnis des Menschen und religiösen bzw. säkularen Weltanschauungen, (K112)</w:t>
            </w:r>
          </w:p>
          <w:p w14:paraId="69AA67BC" w14:textId="77777777" w:rsidR="00F82114" w:rsidRPr="00F82114" w:rsidRDefault="00F82114"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F82114">
              <w:rPr>
                <w:rFonts w:ascii="Calibri" w:hAnsi="Calibri" w:cs="Calibri"/>
                <w:sz w:val="18"/>
                <w:szCs w:val="18"/>
              </w:rPr>
              <w:t>beurteilen die Konsequenzen unterschiedlicher Weltdeutungen und Menschenbilder für die Lebensgestaltung, (K113)</w:t>
            </w:r>
          </w:p>
          <w:p w14:paraId="495A8E5C" w14:textId="77777777" w:rsidR="00F82114" w:rsidRPr="00F82114" w:rsidRDefault="00F82114"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F82114">
              <w:rPr>
                <w:rFonts w:ascii="Calibri" w:hAnsi="Calibri" w:cs="Calibri"/>
                <w:sz w:val="18"/>
                <w:szCs w:val="18"/>
              </w:rPr>
              <w:t>unterscheiden religiösen Fundamentalismus von religiös verbrämtem Extremismus und identifizieren entsprechende Erscheinungsformen in der Gegenwart, (K117)</w:t>
            </w:r>
          </w:p>
          <w:p w14:paraId="32142AF3" w14:textId="77777777" w:rsidR="00F82114" w:rsidRPr="00F82114" w:rsidRDefault="00F82114"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F82114">
              <w:rPr>
                <w:rFonts w:ascii="Calibri" w:hAnsi="Calibri" w:cs="Calibri"/>
                <w:sz w:val="18"/>
                <w:szCs w:val="18"/>
              </w:rPr>
              <w:t>erläutern die Möglichkeit manipulativer Verwendung religiöser Symbole und Rituale, (K118)</w:t>
            </w:r>
          </w:p>
          <w:p w14:paraId="4AC089B6" w14:textId="77777777" w:rsidR="00F82114" w:rsidRPr="00F82114" w:rsidRDefault="00F82114"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F82114">
              <w:rPr>
                <w:rFonts w:ascii="Calibri" w:hAnsi="Calibri" w:cs="Calibri"/>
                <w:sz w:val="18"/>
                <w:szCs w:val="18"/>
              </w:rPr>
              <w:t>erläutern Gemeinsamkeiten und Unterschiede religiös-fundamentalistischer und religiös verbrämter extremistischer Überzeugungen in unterschiedlichen Religionen in Bezug auf ihre Ursache und Wirkung, (K121)</w:t>
            </w:r>
          </w:p>
          <w:p w14:paraId="576FF85D" w14:textId="77777777" w:rsidR="00F82114" w:rsidRPr="00F82114" w:rsidRDefault="00F82114" w:rsidP="00CD0795">
            <w:pPr>
              <w:pStyle w:val="Liste-KonkretisierteKompetenz"/>
              <w:numPr>
                <w:ilvl w:val="0"/>
                <w:numId w:val="1"/>
              </w:numPr>
              <w:tabs>
                <w:tab w:val="clear" w:pos="0"/>
                <w:tab w:val="num" w:pos="720"/>
              </w:tabs>
              <w:spacing w:after="0"/>
              <w:ind w:left="720" w:hanging="360"/>
              <w:rPr>
                <w:rFonts w:ascii="Calibri" w:hAnsi="Calibri" w:cs="Calibri"/>
                <w:sz w:val="18"/>
                <w:szCs w:val="18"/>
              </w:rPr>
            </w:pPr>
            <w:r w:rsidRPr="00F82114">
              <w:rPr>
                <w:rFonts w:ascii="Calibri" w:hAnsi="Calibri" w:cs="Calibri"/>
                <w:sz w:val="18"/>
                <w:szCs w:val="18"/>
              </w:rPr>
              <w:t>erörtern Möglichkeiten und Grenzen eines reformatorisch begründeten antifundamentalistischen Engagements. (K125)</w:t>
            </w:r>
          </w:p>
          <w:p w14:paraId="7D97DB2D" w14:textId="77777777" w:rsidR="00F82114" w:rsidRPr="00F82114" w:rsidRDefault="00F82114" w:rsidP="00CD0795">
            <w:pPr>
              <w:tabs>
                <w:tab w:val="left" w:pos="284"/>
              </w:tabs>
              <w:ind w:left="720"/>
              <w:jc w:val="both"/>
              <w:rPr>
                <w:rFonts w:ascii="Calibri" w:hAnsi="Calibri" w:cs="Calibri"/>
                <w:b/>
                <w:sz w:val="18"/>
                <w:szCs w:val="18"/>
              </w:rPr>
            </w:pP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14:paraId="45C053EB" w14:textId="77777777" w:rsidR="00F82114" w:rsidRPr="00F82114" w:rsidRDefault="00F82114" w:rsidP="00CD0795">
            <w:pPr>
              <w:spacing w:before="60"/>
              <w:jc w:val="both"/>
              <w:rPr>
                <w:rFonts w:ascii="Calibri" w:hAnsi="Calibri" w:cs="Calibri"/>
                <w:sz w:val="18"/>
                <w:szCs w:val="18"/>
              </w:rPr>
            </w:pPr>
            <w:r w:rsidRPr="00F82114">
              <w:rPr>
                <w:rFonts w:ascii="Calibri" w:hAnsi="Calibri" w:cs="Calibri"/>
                <w:b/>
                <w:sz w:val="18"/>
                <w:szCs w:val="18"/>
              </w:rPr>
              <w:t>Mögliche Unterrichtsbausteine:</w:t>
            </w:r>
          </w:p>
          <w:p w14:paraId="7E6040E6" w14:textId="77777777" w:rsidR="00F82114" w:rsidRPr="00F82114" w:rsidRDefault="00F82114" w:rsidP="00CD0795">
            <w:pPr>
              <w:numPr>
                <w:ilvl w:val="0"/>
                <w:numId w:val="28"/>
              </w:numPr>
              <w:jc w:val="both"/>
              <w:rPr>
                <w:rFonts w:ascii="Calibri" w:hAnsi="Calibri" w:cs="Calibri"/>
                <w:sz w:val="18"/>
                <w:szCs w:val="18"/>
              </w:rPr>
            </w:pPr>
            <w:r w:rsidRPr="00F82114">
              <w:rPr>
                <w:rFonts w:ascii="Calibri" w:hAnsi="Calibri" w:cs="Calibri"/>
                <w:sz w:val="18"/>
                <w:szCs w:val="18"/>
              </w:rPr>
              <w:t>Klosterkultur</w:t>
            </w:r>
          </w:p>
          <w:p w14:paraId="4DA6B249" w14:textId="77777777" w:rsidR="00F82114" w:rsidRPr="00F82114" w:rsidRDefault="00F82114" w:rsidP="00CD0795">
            <w:pPr>
              <w:numPr>
                <w:ilvl w:val="0"/>
                <w:numId w:val="28"/>
              </w:numPr>
              <w:jc w:val="both"/>
              <w:rPr>
                <w:rFonts w:ascii="Calibri" w:hAnsi="Calibri" w:cs="Calibri"/>
                <w:sz w:val="18"/>
                <w:szCs w:val="18"/>
              </w:rPr>
            </w:pPr>
            <w:r w:rsidRPr="00F82114">
              <w:rPr>
                <w:rFonts w:ascii="Calibri" w:hAnsi="Calibri" w:cs="Calibri"/>
                <w:sz w:val="18"/>
                <w:szCs w:val="18"/>
              </w:rPr>
              <w:t>Eremiten in verschiedenen Religionen</w:t>
            </w:r>
          </w:p>
          <w:p w14:paraId="0F1288BE" w14:textId="77777777" w:rsidR="00F82114" w:rsidRPr="00F82114" w:rsidRDefault="00F82114" w:rsidP="00CD0795">
            <w:pPr>
              <w:numPr>
                <w:ilvl w:val="0"/>
                <w:numId w:val="28"/>
              </w:numPr>
              <w:jc w:val="both"/>
              <w:rPr>
                <w:rFonts w:ascii="Calibri" w:hAnsi="Calibri" w:cs="Calibri"/>
                <w:sz w:val="18"/>
                <w:szCs w:val="18"/>
              </w:rPr>
            </w:pPr>
            <w:r w:rsidRPr="00F82114">
              <w:rPr>
                <w:rFonts w:ascii="Calibri" w:hAnsi="Calibri" w:cs="Calibri"/>
                <w:sz w:val="18"/>
                <w:szCs w:val="18"/>
              </w:rPr>
              <w:t>Glaube und Gemeinschaftsregeln im frühen Christentum (Urgemeinde)</w:t>
            </w:r>
          </w:p>
          <w:p w14:paraId="55149BEB" w14:textId="77777777" w:rsidR="00F82114" w:rsidRPr="00F82114" w:rsidRDefault="00F82114" w:rsidP="00CD0795">
            <w:pPr>
              <w:numPr>
                <w:ilvl w:val="0"/>
                <w:numId w:val="28"/>
              </w:numPr>
              <w:jc w:val="both"/>
              <w:rPr>
                <w:rFonts w:ascii="Calibri" w:hAnsi="Calibri" w:cs="Calibri"/>
                <w:sz w:val="18"/>
                <w:szCs w:val="18"/>
              </w:rPr>
            </w:pPr>
            <w:r w:rsidRPr="00F82114">
              <w:rPr>
                <w:rFonts w:ascii="Calibri" w:hAnsi="Calibri" w:cs="Calibri"/>
                <w:sz w:val="18"/>
                <w:szCs w:val="18"/>
              </w:rPr>
              <w:t>Attraktivität fundamentalistischer Gemeinschaften</w:t>
            </w:r>
          </w:p>
          <w:p w14:paraId="12AE575F" w14:textId="77777777" w:rsidR="00F82114" w:rsidRPr="00F82114" w:rsidRDefault="00F82114" w:rsidP="00CD0795">
            <w:pPr>
              <w:numPr>
                <w:ilvl w:val="0"/>
                <w:numId w:val="28"/>
              </w:numPr>
              <w:jc w:val="both"/>
              <w:rPr>
                <w:rFonts w:ascii="Calibri" w:hAnsi="Calibri" w:cs="Calibri"/>
                <w:b/>
                <w:sz w:val="18"/>
                <w:szCs w:val="18"/>
              </w:rPr>
            </w:pPr>
            <w:r w:rsidRPr="00F82114">
              <w:rPr>
                <w:rFonts w:ascii="Calibri" w:hAnsi="Calibri" w:cs="Calibri"/>
                <w:sz w:val="18"/>
                <w:szCs w:val="18"/>
              </w:rPr>
              <w:t>Kirchen und Freikirchen</w:t>
            </w:r>
            <w:r w:rsidRPr="00F82114">
              <w:rPr>
                <w:rFonts w:ascii="Calibri" w:hAnsi="Calibri" w:cs="Calibri"/>
                <w:b/>
                <w:sz w:val="18"/>
                <w:szCs w:val="18"/>
              </w:rPr>
              <w:t xml:space="preserve"> </w:t>
            </w:r>
          </w:p>
          <w:p w14:paraId="455A988D" w14:textId="77777777" w:rsidR="00F82114" w:rsidRPr="00F82114" w:rsidRDefault="00F82114" w:rsidP="00CD0795">
            <w:pPr>
              <w:jc w:val="both"/>
              <w:rPr>
                <w:rFonts w:ascii="Calibri" w:hAnsi="Calibri" w:cs="Calibri"/>
                <w:sz w:val="18"/>
                <w:szCs w:val="18"/>
              </w:rPr>
            </w:pPr>
            <w:r w:rsidRPr="00F82114">
              <w:rPr>
                <w:rFonts w:ascii="Calibri" w:hAnsi="Calibri" w:cs="Calibri"/>
                <w:b/>
                <w:sz w:val="18"/>
                <w:szCs w:val="18"/>
              </w:rPr>
              <w:t>Didaktisch-methodische Hinweise / digitale Bildung:</w:t>
            </w:r>
          </w:p>
          <w:p w14:paraId="3F9B262D" w14:textId="77777777" w:rsidR="00F82114" w:rsidRPr="00F82114" w:rsidRDefault="00F82114" w:rsidP="00CD0795">
            <w:pPr>
              <w:numPr>
                <w:ilvl w:val="0"/>
                <w:numId w:val="39"/>
              </w:numPr>
              <w:tabs>
                <w:tab w:val="clear" w:pos="0"/>
                <w:tab w:val="num" w:pos="720"/>
              </w:tabs>
              <w:jc w:val="both"/>
              <w:rPr>
                <w:rFonts w:ascii="Calibri" w:hAnsi="Calibri" w:cs="Calibri"/>
                <w:sz w:val="18"/>
                <w:szCs w:val="18"/>
              </w:rPr>
            </w:pPr>
            <w:r w:rsidRPr="00F82114">
              <w:rPr>
                <w:rFonts w:ascii="Calibri" w:hAnsi="Calibri" w:cs="Calibri"/>
                <w:sz w:val="18"/>
                <w:szCs w:val="18"/>
              </w:rPr>
              <w:t>z.B. mit dem Fach Geschichte zur Historie einer Ordensgemeinschaft</w:t>
            </w:r>
          </w:p>
          <w:p w14:paraId="3E1454BB" w14:textId="77777777" w:rsidR="00F82114" w:rsidRPr="00F82114" w:rsidRDefault="00F82114" w:rsidP="00CD0795">
            <w:pPr>
              <w:numPr>
                <w:ilvl w:val="0"/>
                <w:numId w:val="39"/>
              </w:numPr>
              <w:tabs>
                <w:tab w:val="clear" w:pos="0"/>
                <w:tab w:val="num" w:pos="720"/>
              </w:tabs>
              <w:jc w:val="both"/>
              <w:rPr>
                <w:rFonts w:ascii="Calibri" w:hAnsi="Calibri" w:cs="Calibri"/>
                <w:b/>
                <w:sz w:val="18"/>
                <w:szCs w:val="18"/>
              </w:rPr>
            </w:pPr>
            <w:r w:rsidRPr="00F82114">
              <w:rPr>
                <w:rFonts w:ascii="Calibri" w:hAnsi="Calibri" w:cs="Calibri"/>
                <w:sz w:val="18"/>
                <w:szCs w:val="18"/>
              </w:rPr>
              <w:t>z.B. Einladung eines Ordensvertreters; Exkursion in ein Kloster</w:t>
            </w:r>
          </w:p>
          <w:p w14:paraId="2D034F3E" w14:textId="77777777" w:rsidR="00F82114" w:rsidRPr="00F82114" w:rsidRDefault="00F82114" w:rsidP="00CD0795">
            <w:pPr>
              <w:spacing w:after="120"/>
              <w:jc w:val="both"/>
              <w:rPr>
                <w:sz w:val="18"/>
                <w:szCs w:val="18"/>
              </w:rPr>
            </w:pPr>
            <w:r w:rsidRPr="00F82114">
              <w:rPr>
                <w:rFonts w:ascii="Calibri" w:hAnsi="Calibri" w:cs="Calibri"/>
                <w:b/>
                <w:sz w:val="18"/>
                <w:szCs w:val="18"/>
              </w:rPr>
              <w:t xml:space="preserve">Zeitbedarf: </w:t>
            </w:r>
            <w:r w:rsidRPr="00F82114">
              <w:rPr>
                <w:rFonts w:ascii="Calibri" w:hAnsi="Calibri" w:cs="Calibri"/>
                <w:sz w:val="18"/>
                <w:szCs w:val="18"/>
              </w:rPr>
              <w:t>ca. 12 Stunden</w:t>
            </w:r>
          </w:p>
        </w:tc>
      </w:tr>
    </w:tbl>
    <w:p w14:paraId="7583BB4A" w14:textId="77777777" w:rsidR="00F82114" w:rsidRPr="00F82114" w:rsidRDefault="00F82114" w:rsidP="00CD0795">
      <w:pPr>
        <w:jc w:val="both"/>
        <w:rPr>
          <w:rFonts w:ascii="Calibri" w:hAnsi="Calibri" w:cs="Calibri"/>
          <w:sz w:val="18"/>
          <w:szCs w:val="18"/>
        </w:rPr>
      </w:pPr>
    </w:p>
    <w:p w14:paraId="59B506FC" w14:textId="77777777" w:rsidR="001060B1" w:rsidRPr="00F82114" w:rsidRDefault="001060B1" w:rsidP="00CD0795">
      <w:pPr>
        <w:jc w:val="both"/>
        <w:rPr>
          <w:rFonts w:ascii="Calibri" w:hAnsi="Calibri" w:cs="Calibri"/>
          <w:b/>
          <w:sz w:val="18"/>
          <w:szCs w:val="18"/>
        </w:rPr>
      </w:pPr>
    </w:p>
    <w:p w14:paraId="10D9CA31" w14:textId="6DB2C00E" w:rsidR="00395545" w:rsidRDefault="009F7A9F" w:rsidP="00CD0795">
      <w:pPr>
        <w:pStyle w:val="Default"/>
        <w:jc w:val="both"/>
        <w:rPr>
          <w:b/>
          <w:bCs/>
          <w:sz w:val="22"/>
          <w:szCs w:val="22"/>
        </w:rPr>
      </w:pPr>
      <w:r>
        <w:rPr>
          <w:b/>
          <w:bCs/>
          <w:sz w:val="22"/>
          <w:szCs w:val="22"/>
        </w:rPr>
        <w:lastRenderedPageBreak/>
        <w:t xml:space="preserve">3.6. </w:t>
      </w:r>
      <w:r w:rsidR="00395545">
        <w:rPr>
          <w:b/>
          <w:bCs/>
          <w:sz w:val="22"/>
          <w:szCs w:val="22"/>
        </w:rPr>
        <w:t>Verteilung der Unterrichtsvorhaben über die Halbjahre für die Jahrgangsstufe 10</w:t>
      </w:r>
      <w:r w:rsidR="00100557">
        <w:rPr>
          <w:b/>
          <w:bCs/>
          <w:sz w:val="22"/>
          <w:szCs w:val="22"/>
        </w:rPr>
        <w:t xml:space="preserve"> - Übersicht und Detailpläne</w:t>
      </w:r>
      <w:r w:rsidR="00395545">
        <w:rPr>
          <w:b/>
          <w:bCs/>
          <w:sz w:val="22"/>
          <w:szCs w:val="22"/>
        </w:rPr>
        <w:t xml:space="preserve">                                                                                                                                                           </w:t>
      </w:r>
    </w:p>
    <w:p w14:paraId="0E2E68B6" w14:textId="77777777" w:rsidR="00395545" w:rsidRDefault="00395545" w:rsidP="00CD0795">
      <w:pPr>
        <w:pStyle w:val="Default"/>
        <w:jc w:val="both"/>
        <w:rPr>
          <w:b/>
          <w:bCs/>
          <w:sz w:val="22"/>
          <w:szCs w:val="22"/>
        </w:rPr>
      </w:pPr>
    </w:p>
    <w:p w14:paraId="2573B65B" w14:textId="77777777" w:rsidR="00395545" w:rsidRPr="003E6C05" w:rsidRDefault="00395545" w:rsidP="00CD0795">
      <w:pPr>
        <w:pStyle w:val="Default"/>
        <w:jc w:val="both"/>
        <w:rPr>
          <w:b/>
          <w:bCs/>
          <w:iCs/>
          <w:color w:val="339966"/>
          <w:sz w:val="16"/>
          <w:szCs w:val="16"/>
        </w:rPr>
      </w:pPr>
      <w:r w:rsidRPr="00912B0A">
        <w:rPr>
          <w:b/>
          <w:bCs/>
          <w:color w:val="0000FF"/>
          <w:sz w:val="21"/>
          <w:szCs w:val="21"/>
        </w:rPr>
        <w:t>Didaktischer Leitgedanke:  Auseinandersetzung mit dem Zusammenhang von Glaube und Gesellschaft</w:t>
      </w:r>
      <w:r>
        <w:rPr>
          <w:b/>
          <w:bCs/>
          <w:color w:val="0000FF"/>
          <w:sz w:val="22"/>
          <w:szCs w:val="22"/>
        </w:rPr>
        <w:t xml:space="preserve">   </w:t>
      </w:r>
      <w:r w:rsidRPr="003E6C05">
        <w:rPr>
          <w:b/>
          <w:bCs/>
          <w:iCs/>
          <w:color w:val="FF3300"/>
          <w:sz w:val="16"/>
          <w:szCs w:val="16"/>
        </w:rPr>
        <w:t>Rot: Mögliche KSA</w:t>
      </w:r>
      <w:r>
        <w:rPr>
          <w:b/>
          <w:bCs/>
          <w:color w:val="0000FF"/>
          <w:sz w:val="16"/>
          <w:szCs w:val="16"/>
        </w:rPr>
        <w:t xml:space="preserve"> </w:t>
      </w:r>
      <w:r w:rsidRPr="003E6C05">
        <w:rPr>
          <w:b/>
          <w:bCs/>
          <w:color w:val="0000FF"/>
          <w:sz w:val="16"/>
          <w:szCs w:val="16"/>
        </w:rPr>
        <w:t xml:space="preserve"> </w:t>
      </w:r>
      <w:r w:rsidRPr="003E6C05">
        <w:rPr>
          <w:b/>
          <w:bCs/>
          <w:iCs/>
          <w:color w:val="339966"/>
          <w:sz w:val="16"/>
          <w:szCs w:val="16"/>
        </w:rPr>
        <w:t>Grün: „Praktisches Lernfeld“</w:t>
      </w:r>
    </w:p>
    <w:tbl>
      <w:tblPr>
        <w:tblStyle w:val="Tabellenraster"/>
        <w:tblW w:w="14570" w:type="dxa"/>
        <w:tblLayout w:type="fixed"/>
        <w:tblLook w:val="04A0" w:firstRow="1" w:lastRow="0" w:firstColumn="1" w:lastColumn="0" w:noHBand="0" w:noVBand="1"/>
      </w:tblPr>
      <w:tblGrid>
        <w:gridCol w:w="7508"/>
        <w:gridCol w:w="7062"/>
      </w:tblGrid>
      <w:tr w:rsidR="00395545" w14:paraId="423FC527" w14:textId="77777777" w:rsidTr="00395545">
        <w:tc>
          <w:tcPr>
            <w:tcW w:w="7508" w:type="dxa"/>
          </w:tcPr>
          <w:p w14:paraId="6327894A" w14:textId="77777777" w:rsidR="00395545" w:rsidRPr="003E6C05" w:rsidRDefault="00395545" w:rsidP="00CD0795">
            <w:pPr>
              <w:pStyle w:val="TableContents"/>
              <w:jc w:val="both"/>
              <w:rPr>
                <w:rFonts w:ascii="Arial, Arial" w:eastAsia="Arial, Arial" w:hAnsi="Arial, Arial" w:cs="Arial, Arial"/>
                <w:b/>
                <w:sz w:val="22"/>
                <w:szCs w:val="22"/>
              </w:rPr>
            </w:pPr>
            <w:r w:rsidRPr="003E6C05">
              <w:rPr>
                <w:rFonts w:ascii="Arial, Arial" w:eastAsia="Arial, Arial" w:hAnsi="Arial, Arial" w:cs="Arial, Arial"/>
                <w:b/>
                <w:sz w:val="22"/>
                <w:szCs w:val="22"/>
              </w:rPr>
              <w:t>Jah</w:t>
            </w:r>
            <w:r>
              <w:rPr>
                <w:rFonts w:ascii="Arial, Arial" w:eastAsia="Arial, Arial" w:hAnsi="Arial, Arial" w:cs="Arial, Arial"/>
                <w:b/>
                <w:sz w:val="22"/>
                <w:szCs w:val="22"/>
              </w:rPr>
              <w:t>rgangsstufe 10</w:t>
            </w:r>
            <w:r w:rsidRPr="003E6C05">
              <w:rPr>
                <w:rFonts w:ascii="Arial, Arial" w:eastAsia="Arial, Arial" w:hAnsi="Arial, Arial" w:cs="Arial, Arial"/>
                <w:b/>
                <w:sz w:val="22"/>
                <w:szCs w:val="22"/>
              </w:rPr>
              <w:t>.1</w:t>
            </w:r>
            <w:r>
              <w:rPr>
                <w:rFonts w:ascii="Arial, Arial" w:eastAsia="Arial, Arial" w:hAnsi="Arial, Arial" w:cs="Arial, Arial"/>
                <w:b/>
                <w:sz w:val="22"/>
                <w:szCs w:val="22"/>
              </w:rPr>
              <w:t xml:space="preserve">      </w:t>
            </w:r>
          </w:p>
        </w:tc>
        <w:tc>
          <w:tcPr>
            <w:tcW w:w="7062" w:type="dxa"/>
          </w:tcPr>
          <w:p w14:paraId="7ECAB99D" w14:textId="77777777" w:rsidR="00395545" w:rsidRPr="003E6C05" w:rsidRDefault="00395545" w:rsidP="00CD0795">
            <w:pPr>
              <w:pStyle w:val="TableContents"/>
              <w:jc w:val="both"/>
              <w:rPr>
                <w:rFonts w:ascii="Arial, Arial" w:eastAsia="Arial, Arial" w:hAnsi="Arial, Arial" w:cs="Arial, Arial"/>
                <w:b/>
                <w:sz w:val="22"/>
                <w:szCs w:val="22"/>
              </w:rPr>
            </w:pPr>
            <w:r>
              <w:rPr>
                <w:rFonts w:ascii="Arial, Arial" w:eastAsia="Arial, Arial" w:hAnsi="Arial, Arial" w:cs="Arial, Arial"/>
                <w:b/>
                <w:sz w:val="22"/>
                <w:szCs w:val="22"/>
              </w:rPr>
              <w:t>Jahrgangsstufe 10</w:t>
            </w:r>
            <w:r w:rsidRPr="003E6C05">
              <w:rPr>
                <w:rFonts w:ascii="Arial, Arial" w:eastAsia="Arial, Arial" w:hAnsi="Arial, Arial" w:cs="Arial, Arial"/>
                <w:b/>
                <w:sz w:val="22"/>
                <w:szCs w:val="22"/>
              </w:rPr>
              <w:t>.2</w:t>
            </w:r>
            <w:r>
              <w:rPr>
                <w:rFonts w:ascii="Arial, Arial" w:eastAsia="Arial, Arial" w:hAnsi="Arial, Arial" w:cs="Arial, Arial"/>
                <w:b/>
                <w:sz w:val="22"/>
                <w:szCs w:val="22"/>
              </w:rPr>
              <w:t xml:space="preserve">           </w:t>
            </w:r>
          </w:p>
        </w:tc>
      </w:tr>
      <w:tr w:rsidR="00395545" w:rsidRPr="00F00E47" w14:paraId="21B256B7" w14:textId="77777777" w:rsidTr="00395545">
        <w:tc>
          <w:tcPr>
            <w:tcW w:w="7508" w:type="dxa"/>
          </w:tcPr>
          <w:p w14:paraId="237B5298" w14:textId="77777777" w:rsidR="00395545" w:rsidRPr="00E24446" w:rsidRDefault="00395545" w:rsidP="00CD0795">
            <w:pPr>
              <w:pStyle w:val="Default"/>
              <w:jc w:val="both"/>
              <w:rPr>
                <w:rFonts w:ascii="Arial" w:hAnsi="Arial" w:cs="Arial"/>
                <w:b/>
                <w:bCs/>
                <w:color w:val="auto"/>
                <w:sz w:val="22"/>
                <w:szCs w:val="22"/>
              </w:rPr>
            </w:pPr>
            <w:r w:rsidRPr="00E24446">
              <w:rPr>
                <w:rFonts w:ascii="Arial" w:hAnsi="Arial" w:cs="Arial"/>
                <w:b/>
                <w:bCs/>
                <w:color w:val="auto"/>
                <w:sz w:val="22"/>
                <w:szCs w:val="22"/>
              </w:rPr>
              <w:t xml:space="preserve">Unterrichtsvorhaben 1: </w:t>
            </w:r>
          </w:p>
          <w:p w14:paraId="4D1C5A80" w14:textId="77777777" w:rsidR="00395545" w:rsidRDefault="00395545" w:rsidP="00CD0795">
            <w:pPr>
              <w:pStyle w:val="Default"/>
              <w:jc w:val="both"/>
              <w:rPr>
                <w:rFonts w:ascii="Arial" w:hAnsi="Arial" w:cs="Arial"/>
                <w:b/>
                <w:bCs/>
                <w:sz w:val="22"/>
                <w:szCs w:val="22"/>
              </w:rPr>
            </w:pPr>
            <w:r w:rsidRPr="00A05478">
              <w:rPr>
                <w:rFonts w:ascii="Arial" w:hAnsi="Arial" w:cs="Arial"/>
                <w:b/>
                <w:bCs/>
                <w:sz w:val="22"/>
                <w:szCs w:val="22"/>
              </w:rPr>
              <w:t xml:space="preserve">Zweifel sind erlaubt – religiöse und naturwissenschaftliche Erkenntniswege </w:t>
            </w:r>
          </w:p>
          <w:p w14:paraId="53C8ACB4" w14:textId="77777777" w:rsidR="00395545" w:rsidRPr="00A05478" w:rsidRDefault="00395545" w:rsidP="00CD0795">
            <w:pPr>
              <w:pStyle w:val="Default"/>
              <w:jc w:val="both"/>
              <w:rPr>
                <w:rFonts w:ascii="Arial" w:hAnsi="Arial" w:cs="Arial"/>
                <w:b/>
                <w:sz w:val="18"/>
                <w:szCs w:val="18"/>
              </w:rPr>
            </w:pPr>
            <w:r w:rsidRPr="00E24446">
              <w:rPr>
                <w:rFonts w:ascii="Arial" w:hAnsi="Arial" w:cs="Arial"/>
                <w:b/>
                <w:sz w:val="18"/>
                <w:szCs w:val="18"/>
              </w:rPr>
              <w:t>Mögliche Unterrichtsbausteine:</w:t>
            </w:r>
            <w:r w:rsidRPr="00A05478">
              <w:rPr>
                <w:rFonts w:ascii="Calibri" w:eastAsia="Times New Roman" w:hAnsi="Calibri" w:cs="Calibri"/>
                <w:b/>
                <w:kern w:val="0"/>
                <w:sz w:val="20"/>
                <w:szCs w:val="20"/>
                <w:lang w:eastAsia="ar-SA" w:bidi="ar-SA"/>
              </w:rPr>
              <w:t xml:space="preserve"> </w:t>
            </w:r>
          </w:p>
          <w:p w14:paraId="549644D0" w14:textId="77777777" w:rsidR="00395545" w:rsidRPr="00A05478" w:rsidRDefault="00395545" w:rsidP="00CD0795">
            <w:pPr>
              <w:pStyle w:val="Default"/>
              <w:numPr>
                <w:ilvl w:val="0"/>
                <w:numId w:val="39"/>
              </w:numPr>
              <w:tabs>
                <w:tab w:val="clear" w:pos="0"/>
                <w:tab w:val="num" w:pos="720"/>
              </w:tabs>
              <w:jc w:val="both"/>
              <w:rPr>
                <w:rFonts w:ascii="Arial" w:hAnsi="Arial" w:cs="Arial"/>
                <w:sz w:val="18"/>
                <w:szCs w:val="18"/>
              </w:rPr>
            </w:pPr>
            <w:r w:rsidRPr="00A05478">
              <w:rPr>
                <w:rFonts w:ascii="Arial" w:hAnsi="Arial" w:cs="Arial"/>
                <w:sz w:val="18"/>
                <w:szCs w:val="18"/>
              </w:rPr>
              <w:t>Streit um die Weltentstehung</w:t>
            </w:r>
          </w:p>
          <w:p w14:paraId="23DACE15" w14:textId="77777777" w:rsidR="00395545" w:rsidRPr="00A05478" w:rsidRDefault="00395545" w:rsidP="00CD0795">
            <w:pPr>
              <w:pStyle w:val="Default"/>
              <w:numPr>
                <w:ilvl w:val="0"/>
                <w:numId w:val="39"/>
              </w:numPr>
              <w:tabs>
                <w:tab w:val="clear" w:pos="0"/>
                <w:tab w:val="num" w:pos="720"/>
              </w:tabs>
              <w:jc w:val="both"/>
              <w:rPr>
                <w:rFonts w:ascii="Arial" w:hAnsi="Arial" w:cs="Arial"/>
                <w:sz w:val="18"/>
                <w:szCs w:val="18"/>
              </w:rPr>
            </w:pPr>
            <w:r w:rsidRPr="00A05478">
              <w:rPr>
                <w:rFonts w:ascii="Arial" w:hAnsi="Arial" w:cs="Arial"/>
                <w:sz w:val="18"/>
                <w:szCs w:val="18"/>
              </w:rPr>
              <w:t>Kreationismus</w:t>
            </w:r>
          </w:p>
          <w:p w14:paraId="1C20D266" w14:textId="77777777" w:rsidR="00395545" w:rsidRPr="00A05478" w:rsidRDefault="00395545" w:rsidP="00CD0795">
            <w:pPr>
              <w:pStyle w:val="Default"/>
              <w:numPr>
                <w:ilvl w:val="0"/>
                <w:numId w:val="39"/>
              </w:numPr>
              <w:tabs>
                <w:tab w:val="clear" w:pos="0"/>
                <w:tab w:val="num" w:pos="720"/>
              </w:tabs>
              <w:jc w:val="both"/>
              <w:rPr>
                <w:rFonts w:ascii="Arial" w:hAnsi="Arial" w:cs="Arial"/>
                <w:sz w:val="18"/>
                <w:szCs w:val="18"/>
              </w:rPr>
            </w:pPr>
            <w:r w:rsidRPr="00A05478">
              <w:rPr>
                <w:rFonts w:ascii="Arial" w:hAnsi="Arial" w:cs="Arial"/>
                <w:sz w:val="18"/>
                <w:szCs w:val="18"/>
              </w:rPr>
              <w:t>Empirische vs. hermeneutische Erkenntniswege</w:t>
            </w:r>
          </w:p>
          <w:p w14:paraId="32345392" w14:textId="77777777" w:rsidR="00395545" w:rsidRPr="00A05478" w:rsidRDefault="00395545" w:rsidP="00CD0795">
            <w:pPr>
              <w:pStyle w:val="Default"/>
              <w:numPr>
                <w:ilvl w:val="0"/>
                <w:numId w:val="39"/>
              </w:numPr>
              <w:tabs>
                <w:tab w:val="clear" w:pos="0"/>
                <w:tab w:val="num" w:pos="720"/>
              </w:tabs>
              <w:jc w:val="both"/>
              <w:rPr>
                <w:rFonts w:ascii="Arial" w:hAnsi="Arial" w:cs="Arial"/>
                <w:sz w:val="18"/>
                <w:szCs w:val="18"/>
              </w:rPr>
            </w:pPr>
            <w:r w:rsidRPr="00A05478">
              <w:rPr>
                <w:rFonts w:ascii="Arial" w:hAnsi="Arial" w:cs="Arial"/>
                <w:sz w:val="18"/>
                <w:szCs w:val="18"/>
              </w:rPr>
              <w:t>Konkurrierende Wahrheitskonzepte</w:t>
            </w:r>
          </w:p>
          <w:p w14:paraId="1C76CA94" w14:textId="77777777" w:rsidR="00395545" w:rsidRPr="00A05478" w:rsidRDefault="00395545" w:rsidP="00CD0795">
            <w:pPr>
              <w:pStyle w:val="Default"/>
              <w:numPr>
                <w:ilvl w:val="0"/>
                <w:numId w:val="39"/>
              </w:numPr>
              <w:tabs>
                <w:tab w:val="clear" w:pos="0"/>
                <w:tab w:val="num" w:pos="720"/>
              </w:tabs>
              <w:jc w:val="both"/>
              <w:rPr>
                <w:rFonts w:ascii="Arial" w:hAnsi="Arial" w:cs="Arial"/>
                <w:sz w:val="18"/>
                <w:szCs w:val="18"/>
              </w:rPr>
            </w:pPr>
            <w:r w:rsidRPr="00A05478">
              <w:rPr>
                <w:rFonts w:ascii="Arial" w:hAnsi="Arial" w:cs="Arial"/>
                <w:sz w:val="18"/>
                <w:szCs w:val="18"/>
              </w:rPr>
              <w:t>Schriftverständnis und Auslegungspraxis – biblische Hermeneutik</w:t>
            </w:r>
          </w:p>
          <w:p w14:paraId="14464EA2" w14:textId="77777777" w:rsidR="00395545" w:rsidRPr="00E24446" w:rsidRDefault="00395545" w:rsidP="00CD0795">
            <w:pPr>
              <w:pStyle w:val="Default"/>
              <w:jc w:val="both"/>
              <w:rPr>
                <w:rFonts w:ascii="Arial" w:hAnsi="Arial" w:cs="Arial"/>
                <w:b/>
                <w:sz w:val="18"/>
                <w:szCs w:val="18"/>
              </w:rPr>
            </w:pPr>
          </w:p>
          <w:p w14:paraId="68435F89" w14:textId="77777777" w:rsidR="00395545" w:rsidRPr="008F2C1A" w:rsidRDefault="00395545" w:rsidP="00CD0795">
            <w:pPr>
              <w:pStyle w:val="Default"/>
              <w:jc w:val="both"/>
              <w:rPr>
                <w:rFonts w:ascii="Arial" w:hAnsi="Arial" w:cs="Arial"/>
                <w:sz w:val="16"/>
                <w:szCs w:val="16"/>
              </w:rPr>
            </w:pPr>
            <w:r w:rsidRPr="008F2C1A">
              <w:rPr>
                <w:rFonts w:ascii="Arial" w:hAnsi="Arial" w:cs="Arial"/>
                <w:b/>
                <w:sz w:val="16"/>
                <w:szCs w:val="16"/>
              </w:rPr>
              <w:t>Didaktisch-methodische Hinweise / digitale Bildung:</w:t>
            </w:r>
          </w:p>
          <w:p w14:paraId="7BB4FDEE" w14:textId="77777777" w:rsidR="00395545" w:rsidRPr="008F2C1A" w:rsidRDefault="00395545" w:rsidP="00CD0795">
            <w:pPr>
              <w:pStyle w:val="Default"/>
              <w:numPr>
                <w:ilvl w:val="0"/>
                <w:numId w:val="39"/>
              </w:numPr>
              <w:tabs>
                <w:tab w:val="clear" w:pos="0"/>
                <w:tab w:val="num" w:pos="720"/>
              </w:tabs>
              <w:jc w:val="both"/>
              <w:rPr>
                <w:rFonts w:ascii="Arial" w:hAnsi="Arial" w:cs="Arial"/>
                <w:b/>
                <w:sz w:val="16"/>
                <w:szCs w:val="16"/>
              </w:rPr>
            </w:pPr>
            <w:r w:rsidRPr="008F2C1A">
              <w:rPr>
                <w:rFonts w:ascii="Arial" w:hAnsi="Arial" w:cs="Arial"/>
                <w:sz w:val="16"/>
                <w:szCs w:val="16"/>
              </w:rPr>
              <w:t>z.B. Kooperation mit den Fächern Erdkunde und Biologie</w:t>
            </w:r>
          </w:p>
          <w:p w14:paraId="697E9AA1" w14:textId="77777777" w:rsidR="00395545" w:rsidRPr="00E24446" w:rsidRDefault="00395545" w:rsidP="00CD0795">
            <w:pPr>
              <w:widowControl/>
              <w:autoSpaceDN/>
              <w:ind w:left="720"/>
              <w:jc w:val="both"/>
              <w:textAlignment w:val="auto"/>
              <w:rPr>
                <w:rFonts w:ascii="Arial" w:hAnsi="Arial" w:cs="Arial"/>
                <w:kern w:val="0"/>
                <w:sz w:val="16"/>
                <w:szCs w:val="16"/>
                <w:lang w:bidi="ar-SA"/>
              </w:rPr>
            </w:pPr>
          </w:p>
          <w:p w14:paraId="38FF0667" w14:textId="77777777" w:rsidR="00395545" w:rsidRPr="008F2C1A" w:rsidRDefault="00395545" w:rsidP="00CD0795">
            <w:pPr>
              <w:widowControl/>
              <w:autoSpaceDN/>
              <w:jc w:val="both"/>
              <w:textAlignment w:val="auto"/>
              <w:rPr>
                <w:rFonts w:ascii="Arial" w:hAnsi="Arial" w:cs="Arial"/>
                <w:kern w:val="0"/>
                <w:sz w:val="16"/>
                <w:szCs w:val="16"/>
                <w:lang w:bidi="ar-SA"/>
              </w:rPr>
            </w:pPr>
            <w:r w:rsidRPr="00E24446">
              <w:rPr>
                <w:rFonts w:ascii="Arial" w:hAnsi="Arial" w:cs="Arial"/>
                <w:b/>
                <w:kern w:val="0"/>
                <w:sz w:val="18"/>
                <w:szCs w:val="18"/>
                <w:u w:val="single"/>
                <w:lang w:bidi="ar-SA"/>
              </w:rPr>
              <w:t>Zeitbedarf:</w:t>
            </w:r>
            <w:r>
              <w:rPr>
                <w:rFonts w:ascii="Arial" w:hAnsi="Arial" w:cs="Arial"/>
                <w:kern w:val="0"/>
                <w:sz w:val="18"/>
                <w:szCs w:val="18"/>
                <w:u w:val="single"/>
                <w:lang w:bidi="ar-SA"/>
              </w:rPr>
              <w:t xml:space="preserve"> ca. 10</w:t>
            </w:r>
            <w:r w:rsidRPr="00E24446">
              <w:rPr>
                <w:rFonts w:ascii="Arial" w:hAnsi="Arial" w:cs="Arial"/>
                <w:kern w:val="0"/>
                <w:sz w:val="18"/>
                <w:szCs w:val="18"/>
                <w:u w:val="single"/>
                <w:lang w:bidi="ar-SA"/>
              </w:rPr>
              <w:t xml:space="preserve"> Stunden</w:t>
            </w:r>
          </w:p>
          <w:p w14:paraId="2AA5772F" w14:textId="77777777" w:rsidR="00395545" w:rsidRPr="00E24446" w:rsidRDefault="00395545" w:rsidP="00CD0795">
            <w:pPr>
              <w:pStyle w:val="Default"/>
              <w:jc w:val="both"/>
              <w:rPr>
                <w:rFonts w:ascii="Arial" w:hAnsi="Arial" w:cs="Arial"/>
                <w:color w:val="0000FF"/>
                <w:sz w:val="22"/>
                <w:szCs w:val="22"/>
              </w:rPr>
            </w:pPr>
          </w:p>
          <w:p w14:paraId="28DA10C8" w14:textId="77777777" w:rsidR="00395545" w:rsidRPr="00E24446" w:rsidRDefault="00395545" w:rsidP="00CD0795">
            <w:pPr>
              <w:pStyle w:val="Default"/>
              <w:jc w:val="both"/>
              <w:rPr>
                <w:rFonts w:ascii="Arial" w:hAnsi="Arial" w:cs="Arial"/>
                <w:b/>
                <w:bCs/>
                <w:color w:val="auto"/>
                <w:sz w:val="22"/>
                <w:szCs w:val="22"/>
              </w:rPr>
            </w:pPr>
            <w:r w:rsidRPr="00E24446">
              <w:rPr>
                <w:rFonts w:ascii="Arial" w:hAnsi="Arial" w:cs="Arial"/>
                <w:b/>
                <w:bCs/>
                <w:color w:val="auto"/>
                <w:sz w:val="22"/>
                <w:szCs w:val="22"/>
              </w:rPr>
              <w:t xml:space="preserve">Unterrichtsvorhaben 2: </w:t>
            </w:r>
          </w:p>
          <w:p w14:paraId="50C27FCE" w14:textId="77777777" w:rsidR="00395545" w:rsidRDefault="00395545" w:rsidP="00CD0795">
            <w:pPr>
              <w:pStyle w:val="Default"/>
              <w:jc w:val="both"/>
              <w:rPr>
                <w:rFonts w:ascii="Arial" w:hAnsi="Arial" w:cs="Arial"/>
                <w:b/>
                <w:bCs/>
                <w:color w:val="auto"/>
                <w:sz w:val="22"/>
                <w:szCs w:val="22"/>
              </w:rPr>
            </w:pPr>
            <w:r w:rsidRPr="00C25272">
              <w:rPr>
                <w:rFonts w:ascii="Arial" w:hAnsi="Arial" w:cs="Arial"/>
                <w:b/>
                <w:bCs/>
                <w:color w:val="auto"/>
                <w:sz w:val="22"/>
                <w:szCs w:val="22"/>
              </w:rPr>
              <w:t xml:space="preserve">Im Namen der Wahrheit! Möglichkeiten des Umgangs mit Fundamentalismus in den Religionen </w:t>
            </w:r>
          </w:p>
          <w:p w14:paraId="50ADCFB0" w14:textId="77777777" w:rsidR="00395545" w:rsidRPr="00C25272" w:rsidRDefault="00395545" w:rsidP="00CD0795">
            <w:pPr>
              <w:pStyle w:val="Default"/>
              <w:jc w:val="both"/>
              <w:rPr>
                <w:rFonts w:ascii="Arial" w:hAnsi="Arial" w:cs="Arial"/>
                <w:b/>
                <w:color w:val="000000" w:themeColor="text1"/>
                <w:sz w:val="18"/>
                <w:szCs w:val="18"/>
              </w:rPr>
            </w:pPr>
            <w:r w:rsidRPr="00C25272">
              <w:rPr>
                <w:rFonts w:ascii="Arial" w:hAnsi="Arial" w:cs="Arial"/>
                <w:b/>
                <w:color w:val="000000" w:themeColor="text1"/>
                <w:sz w:val="18"/>
                <w:szCs w:val="18"/>
              </w:rPr>
              <w:t>Mögliche Unterrichtsbausteine:</w:t>
            </w:r>
          </w:p>
          <w:p w14:paraId="37056236" w14:textId="77777777" w:rsidR="00395545" w:rsidRPr="00C25272" w:rsidRDefault="00395545" w:rsidP="00CD0795">
            <w:pPr>
              <w:pStyle w:val="Default"/>
              <w:numPr>
                <w:ilvl w:val="0"/>
                <w:numId w:val="39"/>
              </w:numPr>
              <w:tabs>
                <w:tab w:val="clear" w:pos="0"/>
                <w:tab w:val="num" w:pos="720"/>
              </w:tabs>
              <w:jc w:val="both"/>
              <w:rPr>
                <w:rFonts w:ascii="Arial" w:hAnsi="Arial" w:cs="Arial"/>
                <w:color w:val="000000" w:themeColor="text1"/>
                <w:sz w:val="18"/>
                <w:szCs w:val="18"/>
              </w:rPr>
            </w:pPr>
            <w:r w:rsidRPr="00C25272">
              <w:rPr>
                <w:rFonts w:ascii="Arial" w:hAnsi="Arial" w:cs="Arial"/>
                <w:color w:val="000000" w:themeColor="text1"/>
                <w:sz w:val="18"/>
                <w:szCs w:val="18"/>
              </w:rPr>
              <w:t>Faszination Fundamentalismus – die Faszination der einfachen Antworten</w:t>
            </w:r>
          </w:p>
          <w:p w14:paraId="64959233" w14:textId="77777777" w:rsidR="00395545" w:rsidRPr="00C25272" w:rsidRDefault="00395545" w:rsidP="00CD0795">
            <w:pPr>
              <w:pStyle w:val="Default"/>
              <w:numPr>
                <w:ilvl w:val="0"/>
                <w:numId w:val="39"/>
              </w:numPr>
              <w:tabs>
                <w:tab w:val="clear" w:pos="0"/>
                <w:tab w:val="num" w:pos="720"/>
              </w:tabs>
              <w:jc w:val="both"/>
              <w:rPr>
                <w:rFonts w:ascii="Arial" w:hAnsi="Arial" w:cs="Arial"/>
                <w:color w:val="000000" w:themeColor="text1"/>
                <w:sz w:val="18"/>
                <w:szCs w:val="18"/>
              </w:rPr>
            </w:pPr>
            <w:r w:rsidRPr="00C25272">
              <w:rPr>
                <w:rFonts w:ascii="Arial" w:hAnsi="Arial" w:cs="Arial"/>
                <w:color w:val="000000" w:themeColor="text1"/>
                <w:sz w:val="18"/>
                <w:szCs w:val="18"/>
              </w:rPr>
              <w:t xml:space="preserve">Recherche: Fundamentalistische Gruppierungen und ihre Geschichte </w:t>
            </w:r>
          </w:p>
          <w:p w14:paraId="59168D89" w14:textId="77777777" w:rsidR="00395545" w:rsidRPr="00C25272" w:rsidRDefault="00395545" w:rsidP="00CD0795">
            <w:pPr>
              <w:pStyle w:val="Default"/>
              <w:numPr>
                <w:ilvl w:val="0"/>
                <w:numId w:val="39"/>
              </w:numPr>
              <w:tabs>
                <w:tab w:val="clear" w:pos="0"/>
                <w:tab w:val="num" w:pos="720"/>
              </w:tabs>
              <w:jc w:val="both"/>
              <w:rPr>
                <w:rFonts w:ascii="Arial" w:hAnsi="Arial" w:cs="Arial"/>
                <w:color w:val="000000" w:themeColor="text1"/>
                <w:sz w:val="18"/>
                <w:szCs w:val="18"/>
              </w:rPr>
            </w:pPr>
            <w:r w:rsidRPr="00C25272">
              <w:rPr>
                <w:rFonts w:ascii="Arial" w:hAnsi="Arial" w:cs="Arial"/>
                <w:color w:val="000000" w:themeColor="text1"/>
                <w:sz w:val="18"/>
                <w:szCs w:val="18"/>
              </w:rPr>
              <w:t>Verbindung Religion – Gesellschaft – Fundamentalismus</w:t>
            </w:r>
          </w:p>
          <w:p w14:paraId="5140A6E5" w14:textId="77777777" w:rsidR="00395545" w:rsidRPr="00C25272" w:rsidRDefault="00395545" w:rsidP="00CD0795">
            <w:pPr>
              <w:pStyle w:val="Default"/>
              <w:numPr>
                <w:ilvl w:val="0"/>
                <w:numId w:val="39"/>
              </w:numPr>
              <w:tabs>
                <w:tab w:val="clear" w:pos="0"/>
                <w:tab w:val="num" w:pos="720"/>
              </w:tabs>
              <w:jc w:val="both"/>
              <w:rPr>
                <w:rFonts w:ascii="Arial" w:hAnsi="Arial" w:cs="Arial"/>
                <w:color w:val="000000" w:themeColor="text1"/>
                <w:sz w:val="18"/>
                <w:szCs w:val="18"/>
              </w:rPr>
            </w:pPr>
            <w:r w:rsidRPr="00C25272">
              <w:rPr>
                <w:rFonts w:ascii="Arial" w:hAnsi="Arial" w:cs="Arial"/>
                <w:color w:val="000000" w:themeColor="text1"/>
                <w:sz w:val="18"/>
                <w:szCs w:val="18"/>
              </w:rPr>
              <w:t>Fundamentalismus und Gewalt</w:t>
            </w:r>
          </w:p>
          <w:p w14:paraId="384F8F23" w14:textId="77777777" w:rsidR="00395545" w:rsidRPr="00C25272" w:rsidRDefault="00395545" w:rsidP="00CD0795">
            <w:pPr>
              <w:pStyle w:val="Default"/>
              <w:numPr>
                <w:ilvl w:val="0"/>
                <w:numId w:val="39"/>
              </w:numPr>
              <w:tabs>
                <w:tab w:val="clear" w:pos="0"/>
                <w:tab w:val="num" w:pos="720"/>
              </w:tabs>
              <w:jc w:val="both"/>
              <w:rPr>
                <w:rFonts w:ascii="Arial" w:hAnsi="Arial" w:cs="Arial"/>
                <w:color w:val="000000" w:themeColor="text1"/>
                <w:sz w:val="18"/>
                <w:szCs w:val="18"/>
              </w:rPr>
            </w:pPr>
            <w:r w:rsidRPr="00C25272">
              <w:rPr>
                <w:rFonts w:ascii="Arial" w:hAnsi="Arial" w:cs="Arial"/>
                <w:color w:val="000000" w:themeColor="text1"/>
                <w:sz w:val="18"/>
                <w:szCs w:val="18"/>
              </w:rPr>
              <w:t>Mediale Verbreitungsformen fundamentalistischer Überzeugungen</w:t>
            </w:r>
          </w:p>
          <w:p w14:paraId="5F32F36D" w14:textId="77777777" w:rsidR="00395545" w:rsidRPr="00C25272" w:rsidRDefault="00395545" w:rsidP="00CD0795">
            <w:pPr>
              <w:pStyle w:val="Default"/>
              <w:numPr>
                <w:ilvl w:val="0"/>
                <w:numId w:val="39"/>
              </w:numPr>
              <w:tabs>
                <w:tab w:val="clear" w:pos="0"/>
                <w:tab w:val="num" w:pos="720"/>
              </w:tabs>
              <w:jc w:val="both"/>
              <w:rPr>
                <w:rFonts w:ascii="Arial" w:hAnsi="Arial" w:cs="Arial"/>
                <w:color w:val="000000" w:themeColor="text1"/>
                <w:sz w:val="18"/>
                <w:szCs w:val="18"/>
              </w:rPr>
            </w:pPr>
            <w:r w:rsidRPr="00C25272">
              <w:rPr>
                <w:rFonts w:ascii="Arial" w:hAnsi="Arial" w:cs="Arial"/>
                <w:color w:val="000000" w:themeColor="text1"/>
                <w:sz w:val="18"/>
                <w:szCs w:val="18"/>
              </w:rPr>
              <w:t xml:space="preserve">Möglichkeiten antifundamentalistischen Engagements </w:t>
            </w:r>
          </w:p>
          <w:p w14:paraId="40B181E7" w14:textId="77777777" w:rsidR="00395545" w:rsidRPr="001B21F4" w:rsidRDefault="00395545" w:rsidP="00CD0795">
            <w:pPr>
              <w:widowControl/>
              <w:autoSpaceDN/>
              <w:ind w:left="720"/>
              <w:jc w:val="both"/>
              <w:textAlignment w:val="auto"/>
              <w:rPr>
                <w:rFonts w:ascii="Arial" w:hAnsi="Arial" w:cs="Arial"/>
                <w:b/>
                <w:kern w:val="0"/>
                <w:sz w:val="20"/>
                <w:szCs w:val="20"/>
                <w:lang w:bidi="ar-SA"/>
              </w:rPr>
            </w:pPr>
          </w:p>
          <w:p w14:paraId="74D14492" w14:textId="77777777" w:rsidR="00395545" w:rsidRDefault="00395545" w:rsidP="00CD0795">
            <w:pPr>
              <w:tabs>
                <w:tab w:val="num" w:pos="720"/>
              </w:tabs>
              <w:jc w:val="both"/>
              <w:rPr>
                <w:rFonts w:ascii="Arial" w:hAnsi="Arial" w:cs="Arial"/>
                <w:b/>
                <w:sz w:val="16"/>
                <w:szCs w:val="16"/>
                <w:u w:val="single"/>
              </w:rPr>
            </w:pPr>
            <w:r w:rsidRPr="00E24446">
              <w:rPr>
                <w:rFonts w:ascii="Arial" w:hAnsi="Arial" w:cs="Arial"/>
                <w:b/>
                <w:sz w:val="16"/>
                <w:szCs w:val="16"/>
                <w:u w:val="single"/>
              </w:rPr>
              <w:t>Didaktisch-methodische Hinweise / digitale Bildung</w:t>
            </w:r>
            <w:r>
              <w:rPr>
                <w:rFonts w:ascii="Arial" w:hAnsi="Arial" w:cs="Arial"/>
                <w:b/>
                <w:sz w:val="16"/>
                <w:szCs w:val="16"/>
                <w:u w:val="single"/>
              </w:rPr>
              <w:t>:</w:t>
            </w:r>
          </w:p>
          <w:p w14:paraId="1B408416" w14:textId="77777777" w:rsidR="00395545" w:rsidRPr="00C25272" w:rsidRDefault="00395545" w:rsidP="00CD0795">
            <w:pPr>
              <w:pStyle w:val="Listenabsatz"/>
              <w:numPr>
                <w:ilvl w:val="0"/>
                <w:numId w:val="69"/>
              </w:numPr>
              <w:tabs>
                <w:tab w:val="num" w:pos="720"/>
              </w:tabs>
              <w:jc w:val="both"/>
              <w:rPr>
                <w:rFonts w:ascii="Arial" w:hAnsi="Arial" w:cs="Arial"/>
                <w:sz w:val="16"/>
                <w:szCs w:val="16"/>
              </w:rPr>
            </w:pPr>
            <w:r w:rsidRPr="00C25272">
              <w:rPr>
                <w:rFonts w:ascii="Arial" w:hAnsi="Arial" w:cs="Arial"/>
                <w:sz w:val="16"/>
                <w:szCs w:val="16"/>
              </w:rPr>
              <w:t>z.B. Einschätzen der Seriosität von Quellen</w:t>
            </w:r>
          </w:p>
          <w:p w14:paraId="1517FAF7" w14:textId="77777777" w:rsidR="00395545" w:rsidRPr="00C25272" w:rsidRDefault="00395545" w:rsidP="00CD0795">
            <w:pPr>
              <w:numPr>
                <w:ilvl w:val="0"/>
                <w:numId w:val="39"/>
              </w:numPr>
              <w:tabs>
                <w:tab w:val="clear" w:pos="0"/>
                <w:tab w:val="num" w:pos="720"/>
              </w:tabs>
              <w:jc w:val="both"/>
              <w:rPr>
                <w:rFonts w:ascii="Arial" w:hAnsi="Arial" w:cs="Arial"/>
                <w:sz w:val="16"/>
                <w:szCs w:val="16"/>
              </w:rPr>
            </w:pPr>
            <w:r w:rsidRPr="00C25272">
              <w:rPr>
                <w:rFonts w:ascii="Arial" w:hAnsi="Arial" w:cs="Arial"/>
                <w:sz w:val="16"/>
                <w:szCs w:val="16"/>
              </w:rPr>
              <w:t>z.B. Analyse einschlägig tendenziöser Webseiten</w:t>
            </w:r>
          </w:p>
          <w:p w14:paraId="54038755" w14:textId="77777777" w:rsidR="00395545" w:rsidRPr="00E24446" w:rsidRDefault="00395545" w:rsidP="00CD0795">
            <w:pPr>
              <w:jc w:val="both"/>
              <w:rPr>
                <w:rFonts w:ascii="Arial" w:hAnsi="Arial" w:cs="Arial"/>
                <w:sz w:val="16"/>
                <w:szCs w:val="16"/>
                <w:u w:val="single"/>
              </w:rPr>
            </w:pPr>
          </w:p>
          <w:p w14:paraId="266BAB29" w14:textId="77777777" w:rsidR="00395545" w:rsidRDefault="00395545" w:rsidP="00CD0795">
            <w:pPr>
              <w:pStyle w:val="Default"/>
              <w:jc w:val="both"/>
              <w:rPr>
                <w:rFonts w:ascii="Arial" w:hAnsi="Arial" w:cs="Arial"/>
                <w:color w:val="auto"/>
                <w:sz w:val="18"/>
                <w:szCs w:val="18"/>
                <w:u w:val="single"/>
              </w:rPr>
            </w:pPr>
            <w:r w:rsidRPr="00DA01CB">
              <w:rPr>
                <w:rFonts w:ascii="Arial" w:hAnsi="Arial" w:cs="Arial"/>
                <w:b/>
                <w:color w:val="auto"/>
                <w:sz w:val="18"/>
                <w:szCs w:val="18"/>
                <w:u w:val="single"/>
              </w:rPr>
              <w:t>Zeitbedarf:</w:t>
            </w:r>
            <w:r w:rsidRPr="00DA01CB">
              <w:rPr>
                <w:rFonts w:ascii="Arial" w:hAnsi="Arial" w:cs="Arial"/>
                <w:color w:val="auto"/>
                <w:sz w:val="18"/>
                <w:szCs w:val="18"/>
                <w:u w:val="single"/>
              </w:rPr>
              <w:t xml:space="preserve"> ca. 12 Stunden</w:t>
            </w:r>
          </w:p>
          <w:p w14:paraId="0B921139" w14:textId="77777777" w:rsidR="00395545" w:rsidRDefault="00395545" w:rsidP="00CD0795">
            <w:pPr>
              <w:pStyle w:val="Default"/>
              <w:jc w:val="both"/>
              <w:rPr>
                <w:rFonts w:ascii="Arial" w:hAnsi="Arial" w:cs="Arial"/>
                <w:color w:val="auto"/>
                <w:sz w:val="18"/>
                <w:szCs w:val="18"/>
                <w:u w:val="single"/>
              </w:rPr>
            </w:pPr>
          </w:p>
          <w:p w14:paraId="7DAB7C90" w14:textId="77777777" w:rsidR="00395545" w:rsidRDefault="00395545" w:rsidP="00CD0795">
            <w:pPr>
              <w:pStyle w:val="Default"/>
              <w:jc w:val="both"/>
              <w:rPr>
                <w:rFonts w:ascii="Arial" w:hAnsi="Arial" w:cs="Arial"/>
                <w:color w:val="auto"/>
                <w:sz w:val="18"/>
                <w:szCs w:val="18"/>
                <w:u w:val="single"/>
              </w:rPr>
            </w:pPr>
          </w:p>
          <w:p w14:paraId="36D69DBE" w14:textId="77777777" w:rsidR="00395545" w:rsidRDefault="00395545" w:rsidP="00CD0795">
            <w:pPr>
              <w:pStyle w:val="Default"/>
              <w:jc w:val="both"/>
              <w:rPr>
                <w:rFonts w:ascii="Arial" w:hAnsi="Arial" w:cs="Arial"/>
                <w:color w:val="auto"/>
                <w:sz w:val="18"/>
                <w:szCs w:val="18"/>
                <w:u w:val="single"/>
              </w:rPr>
            </w:pPr>
          </w:p>
          <w:p w14:paraId="626E5E8F" w14:textId="77777777" w:rsidR="00395545" w:rsidRDefault="00395545" w:rsidP="00CD0795">
            <w:pPr>
              <w:pStyle w:val="Default"/>
              <w:jc w:val="both"/>
              <w:rPr>
                <w:rFonts w:ascii="Arial" w:hAnsi="Arial" w:cs="Arial"/>
                <w:color w:val="auto"/>
                <w:sz w:val="18"/>
                <w:szCs w:val="18"/>
                <w:u w:val="single"/>
              </w:rPr>
            </w:pPr>
          </w:p>
          <w:p w14:paraId="3F2E7A4D" w14:textId="77777777" w:rsidR="00395545" w:rsidRDefault="00395545" w:rsidP="00CD0795">
            <w:pPr>
              <w:pStyle w:val="Default"/>
              <w:jc w:val="both"/>
              <w:rPr>
                <w:rFonts w:ascii="Arial" w:hAnsi="Arial" w:cs="Arial"/>
                <w:color w:val="auto"/>
                <w:sz w:val="18"/>
                <w:szCs w:val="18"/>
                <w:u w:val="single"/>
              </w:rPr>
            </w:pPr>
          </w:p>
          <w:p w14:paraId="7516BA74" w14:textId="77777777" w:rsidR="00395545" w:rsidRDefault="00395545" w:rsidP="00CD0795">
            <w:pPr>
              <w:pStyle w:val="Default"/>
              <w:jc w:val="both"/>
              <w:rPr>
                <w:rFonts w:ascii="Arial" w:hAnsi="Arial" w:cs="Arial"/>
                <w:color w:val="auto"/>
                <w:sz w:val="18"/>
                <w:szCs w:val="18"/>
                <w:u w:val="single"/>
              </w:rPr>
            </w:pPr>
          </w:p>
          <w:p w14:paraId="03FBF638" w14:textId="77777777" w:rsidR="00395545" w:rsidRDefault="00395545" w:rsidP="00CD0795">
            <w:pPr>
              <w:pStyle w:val="Default"/>
              <w:jc w:val="both"/>
              <w:rPr>
                <w:rFonts w:ascii="Arial" w:hAnsi="Arial" w:cs="Arial"/>
                <w:color w:val="auto"/>
                <w:sz w:val="18"/>
                <w:szCs w:val="18"/>
                <w:u w:val="single"/>
              </w:rPr>
            </w:pPr>
          </w:p>
          <w:p w14:paraId="74218268" w14:textId="77777777" w:rsidR="00395545" w:rsidRDefault="00395545" w:rsidP="00CD0795">
            <w:pPr>
              <w:pStyle w:val="Default"/>
              <w:jc w:val="both"/>
              <w:rPr>
                <w:rFonts w:ascii="Arial" w:hAnsi="Arial" w:cs="Arial"/>
                <w:color w:val="auto"/>
                <w:sz w:val="18"/>
                <w:szCs w:val="18"/>
                <w:u w:val="single"/>
              </w:rPr>
            </w:pPr>
          </w:p>
          <w:p w14:paraId="4494B53C" w14:textId="77777777" w:rsidR="00395545" w:rsidRPr="00DA01CB" w:rsidRDefault="00395545" w:rsidP="00CD0795">
            <w:pPr>
              <w:pStyle w:val="Default"/>
              <w:jc w:val="both"/>
              <w:rPr>
                <w:rFonts w:ascii="Arial" w:hAnsi="Arial" w:cs="Arial"/>
                <w:color w:val="auto"/>
                <w:sz w:val="18"/>
                <w:szCs w:val="18"/>
                <w:u w:val="single"/>
              </w:rPr>
            </w:pPr>
          </w:p>
          <w:p w14:paraId="17F9968A" w14:textId="77777777" w:rsidR="00395545" w:rsidRDefault="00395545" w:rsidP="00CD0795">
            <w:pPr>
              <w:widowControl/>
              <w:autoSpaceDN/>
              <w:jc w:val="both"/>
              <w:textAlignment w:val="auto"/>
              <w:rPr>
                <w:rFonts w:ascii="Arial" w:hAnsi="Arial" w:cs="Arial"/>
                <w:b/>
                <w:kern w:val="0"/>
                <w:sz w:val="22"/>
                <w:szCs w:val="22"/>
                <w:lang w:bidi="ar-SA"/>
              </w:rPr>
            </w:pPr>
            <w:r w:rsidRPr="00F00E47">
              <w:rPr>
                <w:rFonts w:ascii="Arial" w:hAnsi="Arial" w:cs="Arial"/>
                <w:b/>
                <w:kern w:val="0"/>
                <w:sz w:val="22"/>
                <w:szCs w:val="22"/>
                <w:lang w:bidi="ar-SA"/>
              </w:rPr>
              <w:lastRenderedPageBreak/>
              <w:t xml:space="preserve">Unterrichtsvorhaben 3: </w:t>
            </w:r>
          </w:p>
          <w:p w14:paraId="5D10FA82" w14:textId="77777777" w:rsidR="00395545" w:rsidRPr="00DA01CB" w:rsidRDefault="00395545" w:rsidP="00CD0795">
            <w:pPr>
              <w:pStyle w:val="Default"/>
              <w:jc w:val="both"/>
              <w:rPr>
                <w:rFonts w:ascii="Arial" w:hAnsi="Arial" w:cs="Arial"/>
                <w:sz w:val="16"/>
                <w:szCs w:val="16"/>
              </w:rPr>
            </w:pPr>
            <w:r w:rsidRPr="001461E7">
              <w:rPr>
                <w:rFonts w:ascii="Arial" w:eastAsia="Times New Roman" w:hAnsi="Arial" w:cs="Arial"/>
                <w:b/>
                <w:color w:val="auto"/>
                <w:kern w:val="0"/>
                <w:sz w:val="22"/>
                <w:szCs w:val="22"/>
                <w:lang w:eastAsia="ar-SA" w:bidi="ar-SA"/>
              </w:rPr>
              <w:t xml:space="preserve">Anpassung oder Widerstand? Christinnen und Christen in den deutschen Diktaturen des 20. Jahrhunderts </w:t>
            </w:r>
          </w:p>
          <w:p w14:paraId="6F6726EA" w14:textId="77777777" w:rsidR="00395545" w:rsidRPr="00792214" w:rsidRDefault="00395545" w:rsidP="00CD0795">
            <w:pPr>
              <w:widowControl/>
              <w:autoSpaceDN/>
              <w:spacing w:before="60"/>
              <w:jc w:val="both"/>
              <w:textAlignment w:val="auto"/>
              <w:rPr>
                <w:rFonts w:ascii="Arial" w:hAnsi="Arial" w:cs="Arial"/>
                <w:b/>
                <w:kern w:val="0"/>
                <w:sz w:val="18"/>
                <w:szCs w:val="18"/>
                <w:lang w:bidi="ar-SA"/>
              </w:rPr>
            </w:pPr>
            <w:r w:rsidRPr="00792214">
              <w:rPr>
                <w:rFonts w:ascii="Arial" w:hAnsi="Arial" w:cs="Arial"/>
                <w:b/>
                <w:kern w:val="0"/>
                <w:sz w:val="18"/>
                <w:szCs w:val="18"/>
                <w:lang w:bidi="ar-SA"/>
              </w:rPr>
              <w:t>Mögliche Unterrichtsbausteine:</w:t>
            </w:r>
          </w:p>
          <w:p w14:paraId="634CC91B" w14:textId="77777777" w:rsidR="00395545" w:rsidRPr="00792214" w:rsidRDefault="00395545" w:rsidP="00CD0795">
            <w:pPr>
              <w:widowControl/>
              <w:numPr>
                <w:ilvl w:val="0"/>
                <w:numId w:val="39"/>
              </w:numPr>
              <w:tabs>
                <w:tab w:val="clear" w:pos="0"/>
                <w:tab w:val="num" w:pos="720"/>
              </w:tabs>
              <w:autoSpaceDN/>
              <w:jc w:val="both"/>
              <w:textAlignment w:val="auto"/>
              <w:rPr>
                <w:rFonts w:ascii="Arial" w:hAnsi="Arial" w:cs="Arial"/>
                <w:kern w:val="0"/>
                <w:sz w:val="18"/>
                <w:szCs w:val="18"/>
                <w:lang w:bidi="ar-SA"/>
              </w:rPr>
            </w:pPr>
            <w:r w:rsidRPr="00792214">
              <w:rPr>
                <w:rFonts w:ascii="Arial" w:hAnsi="Arial" w:cs="Arial"/>
                <w:kern w:val="0"/>
                <w:sz w:val="18"/>
                <w:szCs w:val="18"/>
                <w:lang w:bidi="ar-SA"/>
              </w:rPr>
              <w:t>Kirche im Nationalsozialismus</w:t>
            </w:r>
          </w:p>
          <w:p w14:paraId="13CBF271" w14:textId="77777777" w:rsidR="00395545" w:rsidRPr="00261EEA" w:rsidRDefault="00395545" w:rsidP="00CD0795">
            <w:pPr>
              <w:widowControl/>
              <w:numPr>
                <w:ilvl w:val="1"/>
                <w:numId w:val="28"/>
              </w:numPr>
              <w:tabs>
                <w:tab w:val="clear" w:pos="720"/>
                <w:tab w:val="num" w:pos="0"/>
              </w:tabs>
              <w:autoSpaceDN/>
              <w:jc w:val="both"/>
              <w:textAlignment w:val="auto"/>
              <w:rPr>
                <w:rFonts w:ascii="Arial" w:hAnsi="Arial" w:cs="Arial"/>
                <w:kern w:val="0"/>
                <w:sz w:val="18"/>
                <w:szCs w:val="18"/>
                <w:lang w:bidi="ar-SA"/>
              </w:rPr>
            </w:pPr>
            <w:r w:rsidRPr="00792214">
              <w:rPr>
                <w:rFonts w:ascii="Arial" w:hAnsi="Arial" w:cs="Arial"/>
                <w:kern w:val="0"/>
                <w:sz w:val="18"/>
                <w:szCs w:val="18"/>
                <w:lang w:bidi="ar-SA"/>
              </w:rPr>
              <w:t>Kirchenpolitik im NS-Regime</w:t>
            </w:r>
            <w:r>
              <w:rPr>
                <w:rFonts w:ascii="Arial" w:hAnsi="Arial" w:cs="Arial"/>
                <w:kern w:val="0"/>
                <w:sz w:val="18"/>
                <w:szCs w:val="18"/>
                <w:lang w:bidi="ar-SA"/>
              </w:rPr>
              <w:t xml:space="preserve"> - </w:t>
            </w:r>
            <w:r w:rsidRPr="00261EEA">
              <w:rPr>
                <w:rFonts w:ascii="Arial" w:hAnsi="Arial" w:cs="Arial"/>
                <w:kern w:val="0"/>
                <w:sz w:val="18"/>
                <w:szCs w:val="18"/>
                <w:lang w:bidi="ar-SA"/>
              </w:rPr>
              <w:t>Deutsche Christen und Bekennende Kirche</w:t>
            </w:r>
          </w:p>
          <w:p w14:paraId="1220A688" w14:textId="77777777" w:rsidR="00395545" w:rsidRPr="00792214" w:rsidRDefault="00395545" w:rsidP="00CD0795">
            <w:pPr>
              <w:widowControl/>
              <w:numPr>
                <w:ilvl w:val="1"/>
                <w:numId w:val="28"/>
              </w:numPr>
              <w:tabs>
                <w:tab w:val="clear" w:pos="720"/>
                <w:tab w:val="num" w:pos="0"/>
              </w:tabs>
              <w:autoSpaceDN/>
              <w:jc w:val="both"/>
              <w:textAlignment w:val="auto"/>
              <w:rPr>
                <w:rFonts w:ascii="Arial" w:hAnsi="Arial" w:cs="Arial"/>
                <w:kern w:val="0"/>
                <w:sz w:val="18"/>
                <w:szCs w:val="18"/>
                <w:lang w:bidi="ar-SA"/>
              </w:rPr>
            </w:pPr>
            <w:r w:rsidRPr="00792214">
              <w:rPr>
                <w:rFonts w:ascii="Arial" w:hAnsi="Arial" w:cs="Arial"/>
                <w:kern w:val="0"/>
                <w:sz w:val="18"/>
                <w:szCs w:val="18"/>
                <w:lang w:bidi="ar-SA"/>
              </w:rPr>
              <w:t>Kirchliche Reaktionen auf Euthanasie / Holocaust</w:t>
            </w:r>
          </w:p>
          <w:p w14:paraId="09A15BD8" w14:textId="77777777" w:rsidR="00395545" w:rsidRPr="00792214" w:rsidRDefault="00395545" w:rsidP="00CD0795">
            <w:pPr>
              <w:widowControl/>
              <w:numPr>
                <w:ilvl w:val="1"/>
                <w:numId w:val="28"/>
              </w:numPr>
              <w:tabs>
                <w:tab w:val="clear" w:pos="720"/>
                <w:tab w:val="num" w:pos="0"/>
              </w:tabs>
              <w:autoSpaceDN/>
              <w:jc w:val="both"/>
              <w:textAlignment w:val="auto"/>
              <w:rPr>
                <w:rFonts w:ascii="Arial" w:hAnsi="Arial" w:cs="Arial"/>
                <w:kern w:val="0"/>
                <w:sz w:val="18"/>
                <w:szCs w:val="18"/>
                <w:lang w:bidi="ar-SA"/>
              </w:rPr>
            </w:pPr>
            <w:r w:rsidRPr="00792214">
              <w:rPr>
                <w:rFonts w:ascii="Arial" w:hAnsi="Arial" w:cs="Arial"/>
                <w:kern w:val="0"/>
                <w:sz w:val="18"/>
                <w:szCs w:val="18"/>
                <w:lang w:bidi="ar-SA"/>
              </w:rPr>
              <w:t>Exemplarische Biographien von Menschen christlichen Glaubens im Widerstand</w:t>
            </w:r>
          </w:p>
          <w:p w14:paraId="0E4D15EF" w14:textId="77777777" w:rsidR="00395545" w:rsidRPr="00792214" w:rsidRDefault="00395545" w:rsidP="00CD0795">
            <w:pPr>
              <w:widowControl/>
              <w:numPr>
                <w:ilvl w:val="0"/>
                <w:numId w:val="39"/>
              </w:numPr>
              <w:tabs>
                <w:tab w:val="clear" w:pos="0"/>
                <w:tab w:val="num" w:pos="720"/>
              </w:tabs>
              <w:autoSpaceDN/>
              <w:jc w:val="both"/>
              <w:textAlignment w:val="auto"/>
              <w:rPr>
                <w:rFonts w:ascii="Arial" w:hAnsi="Arial" w:cs="Arial"/>
                <w:kern w:val="0"/>
                <w:sz w:val="18"/>
                <w:szCs w:val="18"/>
                <w:lang w:bidi="ar-SA"/>
              </w:rPr>
            </w:pPr>
            <w:r w:rsidRPr="00792214">
              <w:rPr>
                <w:rFonts w:ascii="Arial" w:hAnsi="Arial" w:cs="Arial"/>
                <w:kern w:val="0"/>
                <w:sz w:val="18"/>
                <w:szCs w:val="18"/>
                <w:lang w:bidi="ar-SA"/>
              </w:rPr>
              <w:t>Kirche in der DDR</w:t>
            </w:r>
          </w:p>
          <w:p w14:paraId="3E4F2899" w14:textId="77777777" w:rsidR="00395545" w:rsidRPr="00792214" w:rsidRDefault="00395545" w:rsidP="00CD0795">
            <w:pPr>
              <w:widowControl/>
              <w:numPr>
                <w:ilvl w:val="1"/>
                <w:numId w:val="28"/>
              </w:numPr>
              <w:tabs>
                <w:tab w:val="clear" w:pos="720"/>
                <w:tab w:val="num" w:pos="0"/>
              </w:tabs>
              <w:autoSpaceDN/>
              <w:jc w:val="both"/>
              <w:textAlignment w:val="auto"/>
              <w:rPr>
                <w:rFonts w:ascii="Arial" w:hAnsi="Arial" w:cs="Arial"/>
                <w:kern w:val="0"/>
                <w:sz w:val="18"/>
                <w:szCs w:val="18"/>
                <w:lang w:bidi="ar-SA"/>
              </w:rPr>
            </w:pPr>
            <w:r w:rsidRPr="00792214">
              <w:rPr>
                <w:rFonts w:ascii="Arial" w:hAnsi="Arial" w:cs="Arial"/>
                <w:kern w:val="0"/>
                <w:sz w:val="18"/>
                <w:szCs w:val="18"/>
                <w:lang w:bidi="ar-SA"/>
              </w:rPr>
              <w:t>„Kirchenpolitik“ in der DDR</w:t>
            </w:r>
          </w:p>
          <w:p w14:paraId="7DD546F3" w14:textId="77777777" w:rsidR="00395545" w:rsidRPr="00792214" w:rsidRDefault="00395545" w:rsidP="00CD0795">
            <w:pPr>
              <w:widowControl/>
              <w:numPr>
                <w:ilvl w:val="1"/>
                <w:numId w:val="28"/>
              </w:numPr>
              <w:tabs>
                <w:tab w:val="clear" w:pos="720"/>
                <w:tab w:val="num" w:pos="0"/>
              </w:tabs>
              <w:autoSpaceDN/>
              <w:jc w:val="both"/>
              <w:textAlignment w:val="auto"/>
              <w:rPr>
                <w:rFonts w:ascii="Arial" w:hAnsi="Arial" w:cs="Arial"/>
                <w:kern w:val="0"/>
                <w:sz w:val="18"/>
                <w:szCs w:val="18"/>
                <w:lang w:bidi="ar-SA"/>
              </w:rPr>
            </w:pPr>
            <w:r w:rsidRPr="00792214">
              <w:rPr>
                <w:rFonts w:ascii="Arial" w:hAnsi="Arial" w:cs="Arial"/>
                <w:kern w:val="0"/>
                <w:sz w:val="18"/>
                <w:szCs w:val="18"/>
                <w:lang w:bidi="ar-SA"/>
              </w:rPr>
              <w:t>Biographien von Menschen christlichen Glaubens in der DDR</w:t>
            </w:r>
          </w:p>
          <w:p w14:paraId="7A0FE284" w14:textId="77777777" w:rsidR="00395545" w:rsidRPr="00792214" w:rsidRDefault="00395545" w:rsidP="00CD0795">
            <w:pPr>
              <w:widowControl/>
              <w:numPr>
                <w:ilvl w:val="1"/>
                <w:numId w:val="28"/>
              </w:numPr>
              <w:tabs>
                <w:tab w:val="clear" w:pos="720"/>
                <w:tab w:val="num" w:pos="0"/>
              </w:tabs>
              <w:autoSpaceDN/>
              <w:jc w:val="both"/>
              <w:textAlignment w:val="auto"/>
              <w:rPr>
                <w:rFonts w:ascii="Arial" w:hAnsi="Arial" w:cs="Arial"/>
                <w:kern w:val="0"/>
                <w:sz w:val="18"/>
                <w:szCs w:val="18"/>
                <w:lang w:bidi="ar-SA"/>
              </w:rPr>
            </w:pPr>
            <w:r w:rsidRPr="00792214">
              <w:rPr>
                <w:rFonts w:ascii="Arial" w:hAnsi="Arial" w:cs="Arial"/>
                <w:kern w:val="0"/>
                <w:sz w:val="18"/>
                <w:szCs w:val="18"/>
                <w:lang w:bidi="ar-SA"/>
              </w:rPr>
              <w:t>Rolle der Kirche in der Wendezeit</w:t>
            </w:r>
          </w:p>
          <w:p w14:paraId="4E71E71A" w14:textId="77777777" w:rsidR="00395545" w:rsidRPr="00F00E47" w:rsidRDefault="00395545" w:rsidP="00CD0795">
            <w:pPr>
              <w:pStyle w:val="Default"/>
              <w:jc w:val="both"/>
              <w:rPr>
                <w:rFonts w:ascii="Arial" w:hAnsi="Arial" w:cs="Arial"/>
                <w:sz w:val="22"/>
                <w:szCs w:val="22"/>
              </w:rPr>
            </w:pPr>
          </w:p>
          <w:p w14:paraId="02BBA1BF" w14:textId="77777777" w:rsidR="00395545" w:rsidRPr="00DA01CB" w:rsidRDefault="00395545" w:rsidP="00CD0795">
            <w:pPr>
              <w:widowControl/>
              <w:autoSpaceDN/>
              <w:jc w:val="both"/>
              <w:textAlignment w:val="auto"/>
              <w:rPr>
                <w:rFonts w:ascii="Arial" w:hAnsi="Arial" w:cs="Arial"/>
                <w:kern w:val="0"/>
                <w:sz w:val="16"/>
                <w:szCs w:val="16"/>
                <w:lang w:bidi="ar-SA"/>
              </w:rPr>
            </w:pPr>
            <w:r w:rsidRPr="00DA01CB">
              <w:rPr>
                <w:rFonts w:ascii="Arial" w:hAnsi="Arial" w:cs="Arial"/>
                <w:b/>
                <w:kern w:val="0"/>
                <w:sz w:val="16"/>
                <w:szCs w:val="16"/>
                <w:lang w:bidi="ar-SA"/>
              </w:rPr>
              <w:t>Didaktisch-methodische Hinweise / digitale Bildung:</w:t>
            </w:r>
          </w:p>
          <w:p w14:paraId="7338D2EF" w14:textId="77777777" w:rsidR="00395545" w:rsidRPr="00792214" w:rsidRDefault="00395545" w:rsidP="00CD0795">
            <w:pPr>
              <w:widowControl/>
              <w:numPr>
                <w:ilvl w:val="0"/>
                <w:numId w:val="39"/>
              </w:numPr>
              <w:tabs>
                <w:tab w:val="clear" w:pos="0"/>
                <w:tab w:val="num" w:pos="720"/>
              </w:tabs>
              <w:autoSpaceDN/>
              <w:jc w:val="both"/>
              <w:textAlignment w:val="auto"/>
              <w:rPr>
                <w:rFonts w:ascii="Arial" w:hAnsi="Arial" w:cs="Arial"/>
                <w:b/>
                <w:kern w:val="0"/>
                <w:sz w:val="16"/>
                <w:szCs w:val="16"/>
                <w:lang w:bidi="ar-SA"/>
              </w:rPr>
            </w:pPr>
            <w:r w:rsidRPr="00792214">
              <w:rPr>
                <w:rFonts w:ascii="Arial" w:hAnsi="Arial" w:cs="Arial"/>
                <w:kern w:val="0"/>
                <w:sz w:val="16"/>
                <w:szCs w:val="16"/>
                <w:lang w:bidi="ar-SA"/>
              </w:rPr>
              <w:t>z.B. Zusammenarbeit mit dem Fach Geschichte</w:t>
            </w:r>
          </w:p>
          <w:p w14:paraId="6600FDA8" w14:textId="77777777" w:rsidR="00395545" w:rsidRPr="00B2535A" w:rsidRDefault="00395545" w:rsidP="00CD0795">
            <w:pPr>
              <w:widowControl/>
              <w:autoSpaceDN/>
              <w:ind w:left="720"/>
              <w:jc w:val="both"/>
              <w:textAlignment w:val="auto"/>
              <w:rPr>
                <w:rFonts w:ascii="Arial" w:hAnsi="Arial" w:cs="Arial"/>
                <w:b/>
                <w:kern w:val="0"/>
                <w:sz w:val="16"/>
                <w:szCs w:val="16"/>
                <w:lang w:bidi="ar-SA"/>
              </w:rPr>
            </w:pPr>
          </w:p>
          <w:p w14:paraId="4F0FF6EA" w14:textId="77777777" w:rsidR="00395545" w:rsidRPr="00E24446" w:rsidRDefault="00395545" w:rsidP="00CD0795">
            <w:pPr>
              <w:widowControl/>
              <w:autoSpaceDN/>
              <w:jc w:val="both"/>
              <w:textAlignment w:val="auto"/>
              <w:rPr>
                <w:rFonts w:ascii="Arial" w:hAnsi="Arial" w:cs="Arial"/>
                <w:sz w:val="16"/>
                <w:szCs w:val="16"/>
              </w:rPr>
            </w:pPr>
            <w:r w:rsidRPr="00DA01CB">
              <w:rPr>
                <w:rFonts w:ascii="Arial" w:hAnsi="Arial" w:cs="Arial"/>
                <w:b/>
                <w:kern w:val="0"/>
                <w:sz w:val="18"/>
                <w:szCs w:val="18"/>
                <w:u w:val="single"/>
                <w:lang w:bidi="ar-SA"/>
              </w:rPr>
              <w:t>Zeitbedarf:</w:t>
            </w:r>
            <w:r w:rsidRPr="00DA01CB">
              <w:rPr>
                <w:rFonts w:ascii="Arial" w:hAnsi="Arial" w:cs="Arial"/>
                <w:kern w:val="0"/>
                <w:sz w:val="18"/>
                <w:szCs w:val="18"/>
                <w:u w:val="single"/>
                <w:lang w:bidi="ar-SA"/>
              </w:rPr>
              <w:t xml:space="preserve"> ca. 12 Stunden</w:t>
            </w:r>
          </w:p>
        </w:tc>
        <w:tc>
          <w:tcPr>
            <w:tcW w:w="7062" w:type="dxa"/>
          </w:tcPr>
          <w:p w14:paraId="32804387" w14:textId="77777777" w:rsidR="00395545" w:rsidRPr="00E24446" w:rsidRDefault="00395545" w:rsidP="00CD0795">
            <w:pPr>
              <w:pStyle w:val="Default"/>
              <w:jc w:val="both"/>
              <w:rPr>
                <w:rFonts w:ascii="Arial" w:hAnsi="Arial" w:cs="Arial"/>
                <w:b/>
                <w:sz w:val="22"/>
                <w:szCs w:val="22"/>
              </w:rPr>
            </w:pPr>
            <w:r w:rsidRPr="00E24446">
              <w:rPr>
                <w:rFonts w:ascii="Arial" w:hAnsi="Arial" w:cs="Arial"/>
                <w:b/>
                <w:sz w:val="22"/>
                <w:szCs w:val="22"/>
              </w:rPr>
              <w:lastRenderedPageBreak/>
              <w:t xml:space="preserve">Unterrichtsvorhaben 4: </w:t>
            </w:r>
          </w:p>
          <w:p w14:paraId="7DAB67AF" w14:textId="77777777" w:rsidR="00395545" w:rsidRDefault="00395545" w:rsidP="00CD0795">
            <w:pPr>
              <w:widowControl/>
              <w:autoSpaceDN/>
              <w:jc w:val="both"/>
              <w:textAlignment w:val="auto"/>
              <w:rPr>
                <w:rFonts w:ascii="Arial" w:eastAsia="Arial, Arial" w:hAnsi="Arial" w:cs="Arial"/>
                <w:b/>
                <w:color w:val="000000"/>
                <w:sz w:val="22"/>
                <w:szCs w:val="22"/>
              </w:rPr>
            </w:pPr>
            <w:r>
              <w:rPr>
                <w:rFonts w:ascii="Arial" w:eastAsia="Arial, Arial" w:hAnsi="Arial" w:cs="Arial"/>
                <w:b/>
                <w:color w:val="000000"/>
                <w:sz w:val="22"/>
                <w:szCs w:val="22"/>
              </w:rPr>
              <w:t xml:space="preserve">(Ist Kirchenasyl legal?) </w:t>
            </w:r>
            <w:r w:rsidRPr="0071146C">
              <w:rPr>
                <w:rFonts w:ascii="Arial" w:eastAsia="Arial, Arial" w:hAnsi="Arial" w:cs="Arial"/>
                <w:b/>
                <w:color w:val="000000"/>
                <w:sz w:val="22"/>
                <w:szCs w:val="22"/>
              </w:rPr>
              <w:t xml:space="preserve">Das Verhältnis von Kirche und Staat in der Gegenwart </w:t>
            </w:r>
          </w:p>
          <w:p w14:paraId="33B59604" w14:textId="77777777" w:rsidR="00395545" w:rsidRDefault="00395545" w:rsidP="00CD0795">
            <w:pPr>
              <w:widowControl/>
              <w:autoSpaceDN/>
              <w:jc w:val="both"/>
              <w:textAlignment w:val="auto"/>
              <w:rPr>
                <w:rFonts w:ascii="Arial" w:eastAsia="Arial, Arial" w:hAnsi="Arial" w:cs="Arial"/>
                <w:b/>
                <w:color w:val="000000"/>
                <w:sz w:val="22"/>
                <w:szCs w:val="22"/>
              </w:rPr>
            </w:pPr>
          </w:p>
          <w:p w14:paraId="5848F197" w14:textId="77777777" w:rsidR="00395545" w:rsidRPr="008450D9" w:rsidRDefault="00395545" w:rsidP="00CD0795">
            <w:pPr>
              <w:widowControl/>
              <w:autoSpaceDN/>
              <w:jc w:val="both"/>
              <w:textAlignment w:val="auto"/>
              <w:rPr>
                <w:rFonts w:ascii="Arial" w:hAnsi="Arial" w:cs="Arial"/>
                <w:b/>
                <w:kern w:val="0"/>
                <w:sz w:val="18"/>
                <w:szCs w:val="18"/>
                <w:lang w:bidi="ar-SA"/>
              </w:rPr>
            </w:pPr>
            <w:r w:rsidRPr="008450D9">
              <w:rPr>
                <w:rFonts w:ascii="Arial" w:hAnsi="Arial" w:cs="Arial"/>
                <w:b/>
                <w:kern w:val="0"/>
                <w:sz w:val="18"/>
                <w:szCs w:val="18"/>
                <w:lang w:bidi="ar-SA"/>
              </w:rPr>
              <w:t>Mögliche Unterrichtsbausteine:</w:t>
            </w:r>
          </w:p>
          <w:p w14:paraId="01691B68" w14:textId="77777777" w:rsidR="00395545" w:rsidRPr="008450D9" w:rsidRDefault="00395545" w:rsidP="00CD0795">
            <w:pPr>
              <w:widowControl/>
              <w:numPr>
                <w:ilvl w:val="0"/>
                <w:numId w:val="28"/>
              </w:numPr>
              <w:tabs>
                <w:tab w:val="clear" w:pos="720"/>
                <w:tab w:val="num" w:pos="283"/>
              </w:tabs>
              <w:autoSpaceDN/>
              <w:jc w:val="both"/>
              <w:textAlignment w:val="auto"/>
              <w:rPr>
                <w:rFonts w:ascii="Arial" w:hAnsi="Arial" w:cs="Arial"/>
                <w:kern w:val="0"/>
                <w:sz w:val="18"/>
                <w:szCs w:val="18"/>
                <w:lang w:bidi="ar-SA"/>
              </w:rPr>
            </w:pPr>
            <w:r w:rsidRPr="008450D9">
              <w:rPr>
                <w:rFonts w:ascii="Arial" w:hAnsi="Arial" w:cs="Arial"/>
                <w:kern w:val="0"/>
                <w:sz w:val="18"/>
                <w:szCs w:val="18"/>
                <w:lang w:bidi="ar-SA"/>
              </w:rPr>
              <w:t>Konkrete Beispiele für den Streit um Kirchenasyl</w:t>
            </w:r>
          </w:p>
          <w:p w14:paraId="384D0753" w14:textId="77777777" w:rsidR="00395545" w:rsidRPr="008450D9" w:rsidRDefault="00395545" w:rsidP="00CD0795">
            <w:pPr>
              <w:widowControl/>
              <w:numPr>
                <w:ilvl w:val="0"/>
                <w:numId w:val="28"/>
              </w:numPr>
              <w:tabs>
                <w:tab w:val="clear" w:pos="720"/>
                <w:tab w:val="num" w:pos="283"/>
              </w:tabs>
              <w:autoSpaceDN/>
              <w:jc w:val="both"/>
              <w:textAlignment w:val="auto"/>
              <w:rPr>
                <w:rFonts w:ascii="Arial" w:hAnsi="Arial" w:cs="Arial"/>
                <w:kern w:val="0"/>
                <w:sz w:val="18"/>
                <w:szCs w:val="18"/>
                <w:lang w:bidi="ar-SA"/>
              </w:rPr>
            </w:pPr>
            <w:r w:rsidRPr="008450D9">
              <w:rPr>
                <w:rFonts w:ascii="Arial" w:hAnsi="Arial" w:cs="Arial"/>
                <w:kern w:val="0"/>
                <w:sz w:val="18"/>
                <w:szCs w:val="18"/>
                <w:lang w:bidi="ar-SA"/>
              </w:rPr>
              <w:t>Kirchenasyl im Laufe der Geschichte</w:t>
            </w:r>
          </w:p>
          <w:p w14:paraId="7E1ECAE0" w14:textId="77777777" w:rsidR="00395545" w:rsidRPr="008450D9" w:rsidRDefault="00395545" w:rsidP="00CD0795">
            <w:pPr>
              <w:widowControl/>
              <w:numPr>
                <w:ilvl w:val="0"/>
                <w:numId w:val="28"/>
              </w:numPr>
              <w:tabs>
                <w:tab w:val="clear" w:pos="720"/>
                <w:tab w:val="num" w:pos="283"/>
              </w:tabs>
              <w:autoSpaceDN/>
              <w:jc w:val="both"/>
              <w:textAlignment w:val="auto"/>
              <w:rPr>
                <w:rFonts w:ascii="Arial" w:hAnsi="Arial" w:cs="Arial"/>
                <w:kern w:val="0"/>
                <w:sz w:val="18"/>
                <w:szCs w:val="18"/>
                <w:lang w:bidi="ar-SA"/>
              </w:rPr>
            </w:pPr>
            <w:r w:rsidRPr="008450D9">
              <w:rPr>
                <w:rFonts w:ascii="Arial" w:hAnsi="Arial" w:cs="Arial"/>
                <w:kern w:val="0"/>
                <w:sz w:val="18"/>
                <w:szCs w:val="18"/>
                <w:lang w:bidi="ar-SA"/>
              </w:rPr>
              <w:t>Biblische Legitimationen für Kirchenasyl</w:t>
            </w:r>
          </w:p>
          <w:p w14:paraId="7E59E2DD" w14:textId="77777777" w:rsidR="00395545" w:rsidRDefault="00395545" w:rsidP="00CD0795">
            <w:pPr>
              <w:widowControl/>
              <w:numPr>
                <w:ilvl w:val="0"/>
                <w:numId w:val="28"/>
              </w:numPr>
              <w:tabs>
                <w:tab w:val="clear" w:pos="720"/>
                <w:tab w:val="num" w:pos="283"/>
              </w:tabs>
              <w:autoSpaceDN/>
              <w:jc w:val="both"/>
              <w:textAlignment w:val="auto"/>
              <w:rPr>
                <w:rFonts w:ascii="Arial" w:hAnsi="Arial" w:cs="Arial"/>
                <w:kern w:val="0"/>
                <w:sz w:val="18"/>
                <w:szCs w:val="18"/>
                <w:lang w:bidi="ar-SA"/>
              </w:rPr>
            </w:pPr>
            <w:r w:rsidRPr="008450D9">
              <w:rPr>
                <w:rFonts w:ascii="Arial" w:hAnsi="Arial" w:cs="Arial"/>
                <w:kern w:val="0"/>
                <w:sz w:val="18"/>
                <w:szCs w:val="18"/>
                <w:lang w:bidi="ar-SA"/>
              </w:rPr>
              <w:t>Rolle und Selbstverständnis der Kirche in der Demokratie</w:t>
            </w:r>
          </w:p>
          <w:p w14:paraId="59614347" w14:textId="77777777" w:rsidR="00395545" w:rsidRPr="008450D9" w:rsidRDefault="00395545" w:rsidP="00CD0795">
            <w:pPr>
              <w:widowControl/>
              <w:autoSpaceDN/>
              <w:ind w:left="720"/>
              <w:jc w:val="both"/>
              <w:textAlignment w:val="auto"/>
              <w:rPr>
                <w:rFonts w:ascii="Arial" w:hAnsi="Arial" w:cs="Arial"/>
                <w:kern w:val="0"/>
                <w:sz w:val="18"/>
                <w:szCs w:val="18"/>
                <w:lang w:bidi="ar-SA"/>
              </w:rPr>
            </w:pPr>
          </w:p>
          <w:p w14:paraId="035ED28A" w14:textId="77777777" w:rsidR="00395545" w:rsidRPr="00E24446" w:rsidRDefault="00395545" w:rsidP="00CD0795">
            <w:pPr>
              <w:jc w:val="both"/>
              <w:rPr>
                <w:rFonts w:ascii="Arial" w:hAnsi="Arial" w:cs="Arial"/>
                <w:sz w:val="16"/>
                <w:szCs w:val="16"/>
                <w:u w:val="single"/>
              </w:rPr>
            </w:pPr>
            <w:r w:rsidRPr="00E24446">
              <w:rPr>
                <w:rFonts w:ascii="Arial" w:hAnsi="Arial" w:cs="Arial"/>
                <w:b/>
                <w:sz w:val="16"/>
                <w:szCs w:val="16"/>
                <w:u w:val="single"/>
              </w:rPr>
              <w:t>Didaktisch-methodische Hinweise / digitale Bildung:</w:t>
            </w:r>
          </w:p>
          <w:p w14:paraId="67BFA024" w14:textId="77777777" w:rsidR="00395545" w:rsidRPr="00925DDD" w:rsidRDefault="00395545" w:rsidP="00CD0795">
            <w:pPr>
              <w:numPr>
                <w:ilvl w:val="0"/>
                <w:numId w:val="39"/>
              </w:numPr>
              <w:tabs>
                <w:tab w:val="clear" w:pos="0"/>
                <w:tab w:val="num" w:pos="720"/>
              </w:tabs>
              <w:jc w:val="both"/>
              <w:rPr>
                <w:rFonts w:ascii="Arial" w:hAnsi="Arial" w:cs="Arial"/>
                <w:b/>
                <w:sz w:val="16"/>
                <w:szCs w:val="16"/>
              </w:rPr>
            </w:pPr>
            <w:r w:rsidRPr="00925DDD">
              <w:rPr>
                <w:rFonts w:ascii="Arial" w:hAnsi="Arial" w:cs="Arial"/>
                <w:sz w:val="16"/>
                <w:szCs w:val="16"/>
              </w:rPr>
              <w:t>z.B. Zusammenarbeit mit dem Fach Politik</w:t>
            </w:r>
          </w:p>
          <w:p w14:paraId="3D6F8522" w14:textId="77777777" w:rsidR="00395545" w:rsidRPr="00E24446" w:rsidRDefault="00395545" w:rsidP="00CD0795">
            <w:pPr>
              <w:jc w:val="both"/>
              <w:rPr>
                <w:rFonts w:ascii="Arial" w:hAnsi="Arial" w:cs="Arial"/>
                <w:sz w:val="16"/>
                <w:szCs w:val="16"/>
                <w:u w:val="single"/>
              </w:rPr>
            </w:pPr>
          </w:p>
          <w:p w14:paraId="7A532D15" w14:textId="77777777" w:rsidR="00395545" w:rsidRPr="00E24446" w:rsidRDefault="00395545" w:rsidP="00CD0795">
            <w:pPr>
              <w:pStyle w:val="Default"/>
              <w:jc w:val="both"/>
              <w:rPr>
                <w:rFonts w:ascii="Arial" w:hAnsi="Arial" w:cs="Arial"/>
                <w:sz w:val="18"/>
                <w:szCs w:val="18"/>
                <w:u w:val="single"/>
              </w:rPr>
            </w:pPr>
            <w:r w:rsidRPr="00E24446">
              <w:rPr>
                <w:rFonts w:ascii="Arial" w:hAnsi="Arial" w:cs="Arial"/>
                <w:b/>
                <w:sz w:val="18"/>
                <w:szCs w:val="18"/>
                <w:u w:val="single"/>
              </w:rPr>
              <w:t xml:space="preserve">Zeitbedarf: </w:t>
            </w:r>
            <w:r w:rsidRPr="00E24446">
              <w:rPr>
                <w:rFonts w:ascii="Arial" w:hAnsi="Arial" w:cs="Arial"/>
                <w:sz w:val="18"/>
                <w:szCs w:val="18"/>
                <w:u w:val="single"/>
              </w:rPr>
              <w:t>ca. 12 Stunden</w:t>
            </w:r>
          </w:p>
          <w:p w14:paraId="63F5869F" w14:textId="77777777" w:rsidR="00395545" w:rsidRDefault="00395545" w:rsidP="00CD0795">
            <w:pPr>
              <w:pStyle w:val="Default"/>
              <w:jc w:val="both"/>
              <w:rPr>
                <w:rFonts w:ascii="Arial" w:hAnsi="Arial" w:cs="Arial"/>
                <w:sz w:val="22"/>
                <w:szCs w:val="22"/>
              </w:rPr>
            </w:pPr>
          </w:p>
          <w:p w14:paraId="5D3A75AD" w14:textId="77777777" w:rsidR="00395545" w:rsidRDefault="00395545" w:rsidP="00CD0795">
            <w:pPr>
              <w:pStyle w:val="Default"/>
              <w:jc w:val="both"/>
              <w:rPr>
                <w:rFonts w:ascii="Arial" w:hAnsi="Arial" w:cs="Arial"/>
                <w:sz w:val="22"/>
                <w:szCs w:val="22"/>
              </w:rPr>
            </w:pPr>
          </w:p>
          <w:p w14:paraId="26C1479D" w14:textId="77777777" w:rsidR="00395545" w:rsidRDefault="00395545" w:rsidP="00CD0795">
            <w:pPr>
              <w:pStyle w:val="Default"/>
              <w:jc w:val="both"/>
              <w:rPr>
                <w:rFonts w:ascii="Arial" w:hAnsi="Arial" w:cs="Arial"/>
                <w:sz w:val="22"/>
                <w:szCs w:val="22"/>
              </w:rPr>
            </w:pPr>
          </w:p>
          <w:p w14:paraId="5FE51CBD" w14:textId="77777777" w:rsidR="00395545" w:rsidRPr="00E24446" w:rsidRDefault="00395545" w:rsidP="00CD0795">
            <w:pPr>
              <w:pStyle w:val="Default"/>
              <w:jc w:val="both"/>
              <w:rPr>
                <w:rFonts w:ascii="Arial" w:hAnsi="Arial" w:cs="Arial"/>
                <w:sz w:val="22"/>
                <w:szCs w:val="22"/>
              </w:rPr>
            </w:pPr>
          </w:p>
          <w:p w14:paraId="738C5C2B" w14:textId="77777777" w:rsidR="00395545" w:rsidRPr="00E24446" w:rsidRDefault="00395545" w:rsidP="00CD0795">
            <w:pPr>
              <w:pStyle w:val="Default"/>
              <w:jc w:val="both"/>
              <w:rPr>
                <w:rFonts w:ascii="Arial" w:hAnsi="Arial" w:cs="Arial"/>
                <w:b/>
                <w:sz w:val="22"/>
                <w:szCs w:val="22"/>
              </w:rPr>
            </w:pPr>
            <w:r w:rsidRPr="00E24446">
              <w:rPr>
                <w:rFonts w:ascii="Arial" w:hAnsi="Arial" w:cs="Arial"/>
                <w:b/>
                <w:sz w:val="22"/>
                <w:szCs w:val="22"/>
              </w:rPr>
              <w:t xml:space="preserve">Unterrichtsvorhaben 5: </w:t>
            </w:r>
          </w:p>
          <w:p w14:paraId="6AB8D1D5" w14:textId="77777777" w:rsidR="00395545" w:rsidRPr="00E24446" w:rsidRDefault="00395545" w:rsidP="00CD0795">
            <w:pPr>
              <w:widowControl/>
              <w:autoSpaceDN/>
              <w:jc w:val="both"/>
              <w:textAlignment w:val="auto"/>
              <w:rPr>
                <w:rFonts w:ascii="Arial" w:hAnsi="Arial" w:cs="Arial"/>
                <w:kern w:val="0"/>
                <w:sz w:val="18"/>
                <w:szCs w:val="18"/>
                <w:lang w:bidi="ar-SA"/>
              </w:rPr>
            </w:pPr>
            <w:r w:rsidRPr="0046039C">
              <w:rPr>
                <w:rFonts w:ascii="Arial" w:eastAsia="Arial, Arial" w:hAnsi="Arial" w:cs="Arial"/>
                <w:b/>
                <w:color w:val="000000"/>
                <w:sz w:val="22"/>
                <w:szCs w:val="22"/>
              </w:rPr>
              <w:t xml:space="preserve">Rückblick auf den Religionsunterricht der Unter- und Mittelstufe </w:t>
            </w:r>
            <w:r w:rsidRPr="00E24446">
              <w:rPr>
                <w:rFonts w:ascii="Arial" w:hAnsi="Arial" w:cs="Arial"/>
                <w:b/>
                <w:kern w:val="0"/>
                <w:sz w:val="18"/>
                <w:szCs w:val="18"/>
                <w:lang w:bidi="ar-SA"/>
              </w:rPr>
              <w:t>Mögliche Unterrichtsbausteine:</w:t>
            </w:r>
          </w:p>
          <w:p w14:paraId="4F56CE17" w14:textId="77777777" w:rsidR="00395545" w:rsidRPr="0046039C" w:rsidRDefault="00395545" w:rsidP="00CD0795">
            <w:pPr>
              <w:widowControl/>
              <w:numPr>
                <w:ilvl w:val="0"/>
                <w:numId w:val="28"/>
              </w:numPr>
              <w:autoSpaceDN/>
              <w:jc w:val="both"/>
              <w:textAlignment w:val="auto"/>
              <w:rPr>
                <w:rFonts w:ascii="Arial" w:hAnsi="Arial" w:cs="Arial"/>
                <w:kern w:val="0"/>
                <w:sz w:val="18"/>
                <w:szCs w:val="18"/>
                <w:lang w:bidi="ar-SA"/>
              </w:rPr>
            </w:pPr>
            <w:r w:rsidRPr="0046039C">
              <w:rPr>
                <w:rFonts w:ascii="Arial" w:hAnsi="Arial" w:cs="Arial"/>
                <w:kern w:val="0"/>
                <w:sz w:val="18"/>
                <w:szCs w:val="18"/>
                <w:lang w:bidi="ar-SA"/>
              </w:rPr>
              <w:t>Rückblick auf Themen und Arbeitsweisen während der Sekundarstufe I</w:t>
            </w:r>
          </w:p>
          <w:p w14:paraId="502D2FE8" w14:textId="77777777" w:rsidR="00395545" w:rsidRPr="0046039C" w:rsidRDefault="00395545" w:rsidP="00CD0795">
            <w:pPr>
              <w:widowControl/>
              <w:numPr>
                <w:ilvl w:val="0"/>
                <w:numId w:val="28"/>
              </w:numPr>
              <w:autoSpaceDN/>
              <w:jc w:val="both"/>
              <w:textAlignment w:val="auto"/>
              <w:rPr>
                <w:rFonts w:ascii="Arial" w:hAnsi="Arial" w:cs="Arial"/>
                <w:b/>
                <w:kern w:val="0"/>
                <w:sz w:val="18"/>
                <w:szCs w:val="18"/>
                <w:lang w:bidi="ar-SA"/>
              </w:rPr>
            </w:pPr>
            <w:r w:rsidRPr="0046039C">
              <w:rPr>
                <w:rFonts w:ascii="Arial" w:hAnsi="Arial" w:cs="Arial"/>
                <w:kern w:val="0"/>
                <w:sz w:val="18"/>
                <w:szCs w:val="18"/>
                <w:lang w:bidi="ar-SA"/>
              </w:rPr>
              <w:t>Ausblick auf Themen und Arbeitsweisen der Sekundarstufe II</w:t>
            </w:r>
          </w:p>
          <w:p w14:paraId="7093B22B" w14:textId="77777777" w:rsidR="00395545" w:rsidRPr="00E24446" w:rsidRDefault="00395545" w:rsidP="00CD0795">
            <w:pPr>
              <w:pStyle w:val="Default"/>
              <w:jc w:val="both"/>
              <w:rPr>
                <w:rFonts w:ascii="Arial" w:hAnsi="Arial" w:cs="Arial"/>
                <w:b/>
                <w:sz w:val="18"/>
                <w:szCs w:val="18"/>
              </w:rPr>
            </w:pPr>
          </w:p>
          <w:p w14:paraId="6D27021F" w14:textId="77777777" w:rsidR="00395545" w:rsidRPr="00E24446" w:rsidRDefault="00395545" w:rsidP="00CD0795">
            <w:pPr>
              <w:jc w:val="both"/>
              <w:rPr>
                <w:rFonts w:ascii="Arial" w:hAnsi="Arial" w:cs="Arial"/>
                <w:sz w:val="16"/>
                <w:szCs w:val="16"/>
              </w:rPr>
            </w:pPr>
            <w:r w:rsidRPr="00E24446">
              <w:rPr>
                <w:rFonts w:ascii="Arial" w:hAnsi="Arial" w:cs="Arial"/>
                <w:b/>
                <w:sz w:val="16"/>
                <w:szCs w:val="16"/>
                <w:u w:val="single"/>
              </w:rPr>
              <w:t>Didaktisch-methodische Hinweise / digitale Bildung</w:t>
            </w:r>
            <w:r w:rsidRPr="00E24446">
              <w:rPr>
                <w:rFonts w:ascii="Arial" w:hAnsi="Arial" w:cs="Arial"/>
                <w:b/>
                <w:sz w:val="16"/>
                <w:szCs w:val="16"/>
              </w:rPr>
              <w:t>:</w:t>
            </w:r>
          </w:p>
          <w:p w14:paraId="0C894BB0" w14:textId="77777777" w:rsidR="00395545" w:rsidRPr="00C62E56" w:rsidRDefault="00395545" w:rsidP="00CD0795">
            <w:pPr>
              <w:widowControl/>
              <w:numPr>
                <w:ilvl w:val="0"/>
                <w:numId w:val="39"/>
              </w:numPr>
              <w:tabs>
                <w:tab w:val="clear" w:pos="0"/>
                <w:tab w:val="num" w:pos="720"/>
              </w:tabs>
              <w:autoSpaceDN/>
              <w:jc w:val="both"/>
              <w:textAlignment w:val="auto"/>
              <w:rPr>
                <w:rFonts w:ascii="Calibri" w:hAnsi="Calibri" w:cs="Calibri"/>
                <w:b/>
                <w:sz w:val="20"/>
                <w:szCs w:val="20"/>
              </w:rPr>
            </w:pPr>
            <w:r>
              <w:rPr>
                <w:rFonts w:ascii="Calibri" w:hAnsi="Calibri" w:cs="Calibri"/>
                <w:sz w:val="20"/>
                <w:szCs w:val="20"/>
              </w:rPr>
              <w:t>z.B. Timeline mit individuellen Meilensteinen und Stolpersteinen</w:t>
            </w:r>
          </w:p>
          <w:p w14:paraId="0A294C1F" w14:textId="77777777" w:rsidR="00395545" w:rsidRDefault="00395545" w:rsidP="00CD0795">
            <w:pPr>
              <w:pStyle w:val="Default"/>
              <w:jc w:val="both"/>
              <w:rPr>
                <w:rFonts w:ascii="Arial" w:hAnsi="Arial" w:cs="Arial"/>
                <w:b/>
                <w:sz w:val="18"/>
                <w:szCs w:val="18"/>
                <w:u w:val="single"/>
              </w:rPr>
            </w:pPr>
          </w:p>
          <w:p w14:paraId="6D5A090A" w14:textId="77777777" w:rsidR="00395545" w:rsidRPr="00E24446" w:rsidRDefault="00395545" w:rsidP="00CD0795">
            <w:pPr>
              <w:pStyle w:val="Default"/>
              <w:jc w:val="both"/>
              <w:rPr>
                <w:rFonts w:ascii="Arial" w:hAnsi="Arial" w:cs="Arial"/>
                <w:sz w:val="18"/>
                <w:szCs w:val="18"/>
                <w:u w:val="single"/>
              </w:rPr>
            </w:pPr>
            <w:r w:rsidRPr="00E24446">
              <w:rPr>
                <w:rFonts w:ascii="Arial" w:hAnsi="Arial" w:cs="Arial"/>
                <w:b/>
                <w:sz w:val="18"/>
                <w:szCs w:val="18"/>
                <w:u w:val="single"/>
              </w:rPr>
              <w:t xml:space="preserve">Zeitbedarf: </w:t>
            </w:r>
            <w:r w:rsidRPr="00E24446">
              <w:rPr>
                <w:rFonts w:ascii="Arial" w:hAnsi="Arial" w:cs="Arial"/>
                <w:sz w:val="18"/>
                <w:szCs w:val="18"/>
                <w:u w:val="single"/>
              </w:rPr>
              <w:t>ca. 12 Stunden</w:t>
            </w:r>
          </w:p>
          <w:p w14:paraId="3219C549" w14:textId="77777777" w:rsidR="00395545" w:rsidRPr="00E24446" w:rsidRDefault="00395545" w:rsidP="00CD0795">
            <w:pPr>
              <w:widowControl/>
              <w:autoSpaceDN/>
              <w:ind w:left="720"/>
              <w:jc w:val="both"/>
              <w:textAlignment w:val="auto"/>
              <w:rPr>
                <w:rFonts w:ascii="Arial" w:hAnsi="Arial" w:cs="Arial"/>
                <w:b/>
                <w:color w:val="00B050"/>
                <w:kern w:val="0"/>
                <w:sz w:val="16"/>
                <w:szCs w:val="16"/>
                <w:lang w:bidi="ar-SA"/>
              </w:rPr>
            </w:pPr>
          </w:p>
        </w:tc>
      </w:tr>
    </w:tbl>
    <w:p w14:paraId="51B5721C" w14:textId="77777777" w:rsidR="00395545" w:rsidRPr="00F00E47" w:rsidRDefault="00395545" w:rsidP="00CD0795">
      <w:pPr>
        <w:pStyle w:val="Default"/>
        <w:jc w:val="both"/>
        <w:rPr>
          <w:rFonts w:ascii="Arial" w:hAnsi="Arial" w:cs="Arial"/>
          <w:sz w:val="22"/>
          <w:szCs w:val="22"/>
        </w:rPr>
      </w:pPr>
    </w:p>
    <w:p w14:paraId="38E78EE3" w14:textId="77777777" w:rsidR="00395545" w:rsidRPr="00395545" w:rsidRDefault="00395545" w:rsidP="00CD0795">
      <w:pPr>
        <w:pStyle w:val="Default"/>
        <w:jc w:val="both"/>
        <w:rPr>
          <w:rFonts w:ascii="Arial" w:hAnsi="Arial" w:cs="Arial"/>
          <w:b/>
          <w:i/>
          <w:sz w:val="22"/>
          <w:szCs w:val="22"/>
          <w:u w:val="single"/>
        </w:rPr>
      </w:pPr>
      <w:r w:rsidRPr="00F00E47">
        <w:rPr>
          <w:rFonts w:ascii="Arial" w:hAnsi="Arial" w:cs="Arial"/>
          <w:b/>
          <w:i/>
          <w:sz w:val="22"/>
          <w:szCs w:val="22"/>
          <w:u w:val="single"/>
        </w:rPr>
        <w:t>Optional:</w:t>
      </w:r>
    </w:p>
    <w:p w14:paraId="266177D4" w14:textId="77777777" w:rsidR="00395545" w:rsidRPr="00A56D08" w:rsidRDefault="00395545" w:rsidP="00CD0795">
      <w:pPr>
        <w:shd w:val="clear" w:color="auto" w:fill="CCCCCC"/>
        <w:spacing w:before="60"/>
        <w:jc w:val="both"/>
        <w:rPr>
          <w:rFonts w:ascii="Arial" w:hAnsi="Arial" w:cs="Arial"/>
          <w:i/>
          <w:sz w:val="22"/>
          <w:szCs w:val="22"/>
        </w:rPr>
      </w:pPr>
      <w:r w:rsidRPr="00A56D08">
        <w:rPr>
          <w:rFonts w:ascii="Arial" w:hAnsi="Arial" w:cs="Arial"/>
          <w:b/>
          <w:i/>
          <w:sz w:val="22"/>
          <w:szCs w:val="22"/>
        </w:rPr>
        <w:t>Unterrichtsvorhaben 6: Auf der Suche nach der perfekten Welt! Christliche Zukunftshoffnung</w:t>
      </w:r>
      <w:r w:rsidRPr="00A56D08">
        <w:rPr>
          <w:rFonts w:ascii="Arial" w:hAnsi="Arial" w:cs="Arial"/>
          <w:b/>
          <w:sz w:val="22"/>
          <w:szCs w:val="22"/>
        </w:rPr>
        <w:t xml:space="preserve"> </w:t>
      </w:r>
      <w:r w:rsidRPr="00A56D08">
        <w:rPr>
          <w:rFonts w:ascii="Arial" w:hAnsi="Arial" w:cs="Arial"/>
          <w:b/>
          <w:i/>
          <w:sz w:val="22"/>
          <w:szCs w:val="22"/>
        </w:rPr>
        <w:t>(Dieses Unterrichtsvorhaben ist optional, d.h. nicht notwendig zur vollständigen Umsetzung des KLP.)</w:t>
      </w:r>
    </w:p>
    <w:p w14:paraId="043EBFEF" w14:textId="77777777" w:rsidR="00395545" w:rsidRPr="00A56D08" w:rsidRDefault="00395545" w:rsidP="00CD0795">
      <w:pPr>
        <w:pStyle w:val="Default"/>
        <w:jc w:val="both"/>
        <w:rPr>
          <w:rFonts w:ascii="Arial" w:hAnsi="Arial" w:cs="Arial"/>
          <w:sz w:val="18"/>
          <w:szCs w:val="18"/>
        </w:rPr>
      </w:pPr>
      <w:r w:rsidRPr="00A56D08">
        <w:rPr>
          <w:rFonts w:ascii="Arial" w:eastAsia="Times New Roman" w:hAnsi="Arial" w:cs="Arial"/>
          <w:color w:val="auto"/>
          <w:kern w:val="0"/>
          <w:sz w:val="18"/>
          <w:szCs w:val="18"/>
          <w:lang w:eastAsia="ar-SA" w:bidi="ar-SA"/>
        </w:rPr>
        <w:t>Bei ausreichender verbleibender Unterrichtszeit ist es wünschenswert, die Untersuchung des Zusammenhangs von individuellem Glauben und gesellschaftlicher Wirklichkeit abzurunden mit einem Ausblick auf die Zukunft. Popkulturell sind Dystopien, aber auch Utopien vielfältig gestaltet. Durch das Vorhaben, beide in ihrer Bilderwelt und ihrem Gehalt zu erschließen, kann eine Beschäftigung mit ihren biblischen Vorbildern und Parallelbildern als sinnstiftend erlebt werden. Indirekt wird damit das im Rahmen des Oberstufenlehrplans neu hinzukommende Inhaltsfeld 6 „Die christliche Hoffnung auf Vollendung“ vorbereitet.</w:t>
      </w:r>
    </w:p>
    <w:p w14:paraId="7655E4F9" w14:textId="77777777" w:rsidR="00395545" w:rsidRPr="00297F8C" w:rsidRDefault="00395545" w:rsidP="00CD0795">
      <w:pPr>
        <w:pStyle w:val="Default"/>
        <w:jc w:val="both"/>
        <w:rPr>
          <w:rFonts w:ascii="Arial" w:eastAsia="Times New Roman" w:hAnsi="Arial" w:cs="Arial"/>
          <w:color w:val="auto"/>
          <w:kern w:val="0"/>
          <w:sz w:val="18"/>
          <w:szCs w:val="18"/>
          <w:lang w:eastAsia="ar-SA" w:bidi="ar-SA"/>
        </w:rPr>
      </w:pPr>
    </w:p>
    <w:p w14:paraId="583E2AA7" w14:textId="77777777" w:rsidR="00395545" w:rsidRPr="00297F8C" w:rsidRDefault="00395545" w:rsidP="00CD0795">
      <w:pPr>
        <w:pStyle w:val="Default"/>
        <w:jc w:val="both"/>
        <w:rPr>
          <w:rFonts w:ascii="Arial" w:eastAsia="Times New Roman" w:hAnsi="Arial" w:cs="Arial"/>
          <w:kern w:val="0"/>
          <w:sz w:val="18"/>
          <w:szCs w:val="18"/>
          <w:lang w:eastAsia="ar-SA" w:bidi="ar-SA"/>
        </w:rPr>
      </w:pPr>
      <w:r w:rsidRPr="00297F8C">
        <w:rPr>
          <w:rFonts w:ascii="Arial" w:eastAsia="Times New Roman" w:hAnsi="Arial" w:cs="Arial"/>
          <w:b/>
          <w:kern w:val="0"/>
          <w:sz w:val="18"/>
          <w:szCs w:val="18"/>
          <w:lang w:eastAsia="ar-SA" w:bidi="ar-SA"/>
        </w:rPr>
        <w:t>Mögliche Unterrichtsbausteine:</w:t>
      </w:r>
    </w:p>
    <w:p w14:paraId="63F72ECB" w14:textId="77777777" w:rsidR="00395545" w:rsidRPr="00297F8C" w:rsidRDefault="00395545" w:rsidP="00CD0795">
      <w:pPr>
        <w:pStyle w:val="Default"/>
        <w:numPr>
          <w:ilvl w:val="0"/>
          <w:numId w:val="39"/>
        </w:numPr>
        <w:tabs>
          <w:tab w:val="clear" w:pos="0"/>
          <w:tab w:val="num" w:pos="720"/>
        </w:tabs>
        <w:jc w:val="both"/>
        <w:rPr>
          <w:rFonts w:ascii="Arial" w:eastAsia="Times New Roman" w:hAnsi="Arial" w:cs="Arial"/>
          <w:kern w:val="0"/>
          <w:sz w:val="18"/>
          <w:szCs w:val="18"/>
          <w:lang w:eastAsia="ar-SA" w:bidi="ar-SA"/>
        </w:rPr>
      </w:pPr>
      <w:r w:rsidRPr="00297F8C">
        <w:rPr>
          <w:rFonts w:ascii="Arial" w:eastAsia="Times New Roman" w:hAnsi="Arial" w:cs="Arial"/>
          <w:kern w:val="0"/>
          <w:sz w:val="18"/>
          <w:szCs w:val="18"/>
          <w:lang w:eastAsia="ar-SA" w:bidi="ar-SA"/>
        </w:rPr>
        <w:t>Apokalyptische Bilder in der Popkultur / in Filmen etc.</w:t>
      </w:r>
    </w:p>
    <w:p w14:paraId="1CCB11B1" w14:textId="77777777" w:rsidR="00395545" w:rsidRPr="00297F8C" w:rsidRDefault="00395545" w:rsidP="00CD0795">
      <w:pPr>
        <w:pStyle w:val="Default"/>
        <w:numPr>
          <w:ilvl w:val="0"/>
          <w:numId w:val="39"/>
        </w:numPr>
        <w:tabs>
          <w:tab w:val="clear" w:pos="0"/>
          <w:tab w:val="num" w:pos="720"/>
        </w:tabs>
        <w:jc w:val="both"/>
        <w:rPr>
          <w:rFonts w:ascii="Arial" w:eastAsia="Times New Roman" w:hAnsi="Arial" w:cs="Arial"/>
          <w:kern w:val="0"/>
          <w:sz w:val="18"/>
          <w:szCs w:val="18"/>
          <w:lang w:eastAsia="ar-SA" w:bidi="ar-SA"/>
        </w:rPr>
      </w:pPr>
      <w:r w:rsidRPr="00297F8C">
        <w:rPr>
          <w:rFonts w:ascii="Arial" w:eastAsia="Times New Roman" w:hAnsi="Arial" w:cs="Arial"/>
          <w:kern w:val="0"/>
          <w:sz w:val="18"/>
          <w:szCs w:val="18"/>
          <w:lang w:eastAsia="ar-SA" w:bidi="ar-SA"/>
        </w:rPr>
        <w:t>Utopien vs. Dystopien</w:t>
      </w:r>
    </w:p>
    <w:p w14:paraId="35727504" w14:textId="77777777" w:rsidR="00395545" w:rsidRPr="00297F8C" w:rsidRDefault="00395545" w:rsidP="00CD0795">
      <w:pPr>
        <w:pStyle w:val="Default"/>
        <w:numPr>
          <w:ilvl w:val="0"/>
          <w:numId w:val="39"/>
        </w:numPr>
        <w:tabs>
          <w:tab w:val="clear" w:pos="0"/>
          <w:tab w:val="num" w:pos="720"/>
        </w:tabs>
        <w:jc w:val="both"/>
        <w:rPr>
          <w:rFonts w:ascii="Arial" w:eastAsia="Times New Roman" w:hAnsi="Arial" w:cs="Arial"/>
          <w:kern w:val="0"/>
          <w:sz w:val="18"/>
          <w:szCs w:val="18"/>
          <w:lang w:eastAsia="ar-SA" w:bidi="ar-SA"/>
        </w:rPr>
      </w:pPr>
      <w:r w:rsidRPr="00297F8C">
        <w:rPr>
          <w:rFonts w:ascii="Arial" w:eastAsia="Times New Roman" w:hAnsi="Arial" w:cs="Arial"/>
          <w:kern w:val="0"/>
          <w:sz w:val="18"/>
          <w:szCs w:val="18"/>
          <w:lang w:eastAsia="ar-SA" w:bidi="ar-SA"/>
        </w:rPr>
        <w:t>Biblische Vorstellungen vom Ende der Welt</w:t>
      </w:r>
    </w:p>
    <w:p w14:paraId="02FFD966" w14:textId="77777777" w:rsidR="00395545" w:rsidRPr="00297F8C" w:rsidRDefault="00395545" w:rsidP="00CD0795">
      <w:pPr>
        <w:pStyle w:val="Default"/>
        <w:numPr>
          <w:ilvl w:val="0"/>
          <w:numId w:val="39"/>
        </w:numPr>
        <w:tabs>
          <w:tab w:val="clear" w:pos="0"/>
          <w:tab w:val="num" w:pos="720"/>
        </w:tabs>
        <w:jc w:val="both"/>
        <w:rPr>
          <w:rFonts w:ascii="Arial" w:eastAsia="Times New Roman" w:hAnsi="Arial" w:cs="Arial"/>
          <w:kern w:val="0"/>
          <w:sz w:val="18"/>
          <w:szCs w:val="18"/>
          <w:lang w:eastAsia="ar-SA" w:bidi="ar-SA"/>
        </w:rPr>
      </w:pPr>
      <w:r w:rsidRPr="00297F8C">
        <w:rPr>
          <w:rFonts w:ascii="Arial" w:eastAsia="Times New Roman" w:hAnsi="Arial" w:cs="Arial"/>
          <w:kern w:val="0"/>
          <w:sz w:val="18"/>
          <w:szCs w:val="18"/>
          <w:lang w:eastAsia="ar-SA" w:bidi="ar-SA"/>
        </w:rPr>
        <w:t>Die Vision des Reiches Gottes</w:t>
      </w:r>
    </w:p>
    <w:p w14:paraId="2C43C159" w14:textId="77777777" w:rsidR="00395545" w:rsidRPr="00297F8C" w:rsidRDefault="00395545" w:rsidP="00CD0795">
      <w:pPr>
        <w:pStyle w:val="Default"/>
        <w:numPr>
          <w:ilvl w:val="0"/>
          <w:numId w:val="39"/>
        </w:numPr>
        <w:tabs>
          <w:tab w:val="clear" w:pos="0"/>
          <w:tab w:val="num" w:pos="720"/>
        </w:tabs>
        <w:jc w:val="both"/>
        <w:rPr>
          <w:rFonts w:ascii="Arial" w:eastAsia="Times New Roman" w:hAnsi="Arial" w:cs="Arial"/>
          <w:kern w:val="0"/>
          <w:sz w:val="18"/>
          <w:szCs w:val="18"/>
          <w:lang w:eastAsia="ar-SA" w:bidi="ar-SA"/>
        </w:rPr>
      </w:pPr>
      <w:r w:rsidRPr="00297F8C">
        <w:rPr>
          <w:rFonts w:ascii="Arial" w:eastAsia="Times New Roman" w:hAnsi="Arial" w:cs="Arial"/>
          <w:kern w:val="0"/>
          <w:sz w:val="18"/>
          <w:szCs w:val="18"/>
          <w:lang w:eastAsia="ar-SA" w:bidi="ar-SA"/>
        </w:rPr>
        <w:t>Verantwortung für die Zukunft</w:t>
      </w:r>
    </w:p>
    <w:p w14:paraId="3E5D3C04" w14:textId="77777777" w:rsidR="00395545" w:rsidRPr="00297F8C" w:rsidRDefault="00395545" w:rsidP="00CD0795">
      <w:pPr>
        <w:pStyle w:val="Default"/>
        <w:jc w:val="both"/>
        <w:rPr>
          <w:rFonts w:ascii="Arial" w:eastAsia="Times New Roman" w:hAnsi="Arial" w:cs="Arial"/>
          <w:b/>
          <w:kern w:val="0"/>
          <w:sz w:val="18"/>
          <w:szCs w:val="18"/>
          <w:lang w:eastAsia="ar-SA" w:bidi="ar-SA"/>
        </w:rPr>
      </w:pPr>
    </w:p>
    <w:p w14:paraId="19D43747" w14:textId="77777777" w:rsidR="00395545" w:rsidRPr="00297F8C" w:rsidRDefault="00395545" w:rsidP="00CD0795">
      <w:pPr>
        <w:pStyle w:val="Default"/>
        <w:jc w:val="both"/>
        <w:rPr>
          <w:rFonts w:ascii="Arial" w:eastAsia="Times New Roman" w:hAnsi="Arial" w:cs="Arial"/>
          <w:kern w:val="0"/>
          <w:sz w:val="18"/>
          <w:szCs w:val="18"/>
          <w:lang w:eastAsia="ar-SA" w:bidi="ar-SA"/>
        </w:rPr>
      </w:pPr>
      <w:r w:rsidRPr="00297F8C">
        <w:rPr>
          <w:rFonts w:ascii="Arial" w:eastAsia="Times New Roman" w:hAnsi="Arial" w:cs="Arial"/>
          <w:b/>
          <w:kern w:val="0"/>
          <w:sz w:val="18"/>
          <w:szCs w:val="18"/>
          <w:lang w:eastAsia="ar-SA" w:bidi="ar-SA"/>
        </w:rPr>
        <w:t>Didaktisch-methodische Hinweise / digitale Bildung:</w:t>
      </w:r>
    </w:p>
    <w:p w14:paraId="7D595FC1" w14:textId="77777777" w:rsidR="00395545" w:rsidRPr="00297F8C" w:rsidRDefault="00395545" w:rsidP="00CD0795">
      <w:pPr>
        <w:pStyle w:val="Default"/>
        <w:numPr>
          <w:ilvl w:val="0"/>
          <w:numId w:val="39"/>
        </w:numPr>
        <w:tabs>
          <w:tab w:val="clear" w:pos="0"/>
          <w:tab w:val="num" w:pos="720"/>
        </w:tabs>
        <w:jc w:val="both"/>
        <w:rPr>
          <w:rFonts w:ascii="Arial" w:eastAsia="Times New Roman" w:hAnsi="Arial" w:cs="Arial"/>
          <w:b/>
          <w:kern w:val="0"/>
          <w:sz w:val="18"/>
          <w:szCs w:val="18"/>
          <w:lang w:eastAsia="ar-SA" w:bidi="ar-SA"/>
        </w:rPr>
      </w:pPr>
      <w:r w:rsidRPr="00297F8C">
        <w:rPr>
          <w:rFonts w:ascii="Arial" w:eastAsia="Times New Roman" w:hAnsi="Arial" w:cs="Arial"/>
          <w:kern w:val="0"/>
          <w:sz w:val="18"/>
          <w:szCs w:val="18"/>
          <w:lang w:eastAsia="ar-SA" w:bidi="ar-SA"/>
        </w:rPr>
        <w:t>z.B. Zusammenarbeit mit dem Fach Kunst</w:t>
      </w:r>
    </w:p>
    <w:p w14:paraId="68BB5B75" w14:textId="77777777" w:rsidR="00395545" w:rsidRDefault="00395545" w:rsidP="00CD0795">
      <w:pPr>
        <w:pStyle w:val="Default"/>
        <w:jc w:val="both"/>
        <w:rPr>
          <w:rFonts w:ascii="Arial" w:hAnsi="Arial" w:cs="Arial"/>
          <w:b/>
          <w:bCs/>
          <w:i/>
          <w:iCs/>
          <w:sz w:val="18"/>
          <w:szCs w:val="18"/>
        </w:rPr>
      </w:pPr>
    </w:p>
    <w:p w14:paraId="76B08A84" w14:textId="77777777" w:rsidR="00395545" w:rsidRPr="00297F8C" w:rsidRDefault="00395545" w:rsidP="00CD0795">
      <w:pPr>
        <w:pStyle w:val="Default"/>
        <w:jc w:val="both"/>
        <w:rPr>
          <w:rFonts w:ascii="Arial" w:hAnsi="Arial" w:cs="Arial"/>
          <w:b/>
          <w:bCs/>
          <w:i/>
          <w:iCs/>
          <w:sz w:val="18"/>
          <w:szCs w:val="18"/>
        </w:rPr>
      </w:pPr>
      <w:r w:rsidRPr="00297F8C">
        <w:rPr>
          <w:rFonts w:ascii="Arial" w:hAnsi="Arial" w:cs="Arial"/>
          <w:b/>
          <w:bCs/>
          <w:i/>
          <w:iCs/>
          <w:sz w:val="18"/>
          <w:szCs w:val="18"/>
        </w:rPr>
        <w:t xml:space="preserve">Konkretisierte Kompetenzerwartungen: </w:t>
      </w:r>
    </w:p>
    <w:p w14:paraId="6DBEE32F" w14:textId="77777777" w:rsidR="00395545" w:rsidRPr="00297F8C" w:rsidRDefault="00395545" w:rsidP="00CD0795">
      <w:pPr>
        <w:pStyle w:val="Default"/>
        <w:jc w:val="both"/>
        <w:rPr>
          <w:rFonts w:ascii="Arial" w:hAnsi="Arial" w:cs="Arial"/>
          <w:bCs/>
          <w:i/>
          <w:iCs/>
          <w:sz w:val="18"/>
          <w:szCs w:val="18"/>
        </w:rPr>
      </w:pPr>
      <w:r w:rsidRPr="00297F8C">
        <w:rPr>
          <w:rFonts w:ascii="Arial" w:hAnsi="Arial" w:cs="Arial"/>
          <w:bCs/>
          <w:i/>
          <w:iCs/>
          <w:sz w:val="18"/>
          <w:szCs w:val="18"/>
        </w:rPr>
        <w:t xml:space="preserve">Die Schülerinnen und Schüler </w:t>
      </w:r>
    </w:p>
    <w:p w14:paraId="4F1E7E61" w14:textId="77777777" w:rsidR="00395545" w:rsidRPr="00297F8C" w:rsidRDefault="00395545" w:rsidP="00CD0795">
      <w:pPr>
        <w:pStyle w:val="Default"/>
        <w:numPr>
          <w:ilvl w:val="0"/>
          <w:numId w:val="1"/>
        </w:numPr>
        <w:tabs>
          <w:tab w:val="clear" w:pos="0"/>
          <w:tab w:val="num" w:pos="720"/>
        </w:tabs>
        <w:ind w:left="720" w:hanging="360"/>
        <w:jc w:val="both"/>
        <w:rPr>
          <w:rFonts w:ascii="Arial" w:hAnsi="Arial" w:cs="Arial"/>
          <w:bCs/>
          <w:i/>
          <w:iCs/>
          <w:sz w:val="18"/>
          <w:szCs w:val="18"/>
        </w:rPr>
      </w:pPr>
      <w:r w:rsidRPr="00297F8C">
        <w:rPr>
          <w:rFonts w:ascii="Arial" w:hAnsi="Arial" w:cs="Arial"/>
          <w:bCs/>
          <w:i/>
          <w:iCs/>
          <w:sz w:val="18"/>
          <w:szCs w:val="18"/>
        </w:rPr>
        <w:t>identifizieren Wundererzählungen, Gleichnisse und Passagen der Bergpredigt als Rede vom Reich Gottes, (K73)</w:t>
      </w:r>
    </w:p>
    <w:p w14:paraId="5FE33643" w14:textId="77777777" w:rsidR="00395545" w:rsidRPr="00297F8C" w:rsidRDefault="00395545" w:rsidP="00CD0795">
      <w:pPr>
        <w:pStyle w:val="Default"/>
        <w:numPr>
          <w:ilvl w:val="0"/>
          <w:numId w:val="1"/>
        </w:numPr>
        <w:tabs>
          <w:tab w:val="clear" w:pos="0"/>
          <w:tab w:val="num" w:pos="720"/>
        </w:tabs>
        <w:ind w:left="720" w:hanging="360"/>
        <w:jc w:val="both"/>
        <w:rPr>
          <w:rFonts w:ascii="Arial" w:hAnsi="Arial" w:cs="Arial"/>
          <w:bCs/>
          <w:i/>
          <w:iCs/>
          <w:sz w:val="18"/>
          <w:szCs w:val="18"/>
        </w:rPr>
      </w:pPr>
      <w:r w:rsidRPr="00297F8C">
        <w:rPr>
          <w:rFonts w:ascii="Arial" w:hAnsi="Arial" w:cs="Arial"/>
          <w:bCs/>
          <w:i/>
          <w:iCs/>
          <w:sz w:val="18"/>
          <w:szCs w:val="18"/>
        </w:rPr>
        <w:t>erläutern die Bedeutung von Wundererzählungen, Gleichnissen und Passagen der Bergpredigt als Orientierungsangebote, (K74)</w:t>
      </w:r>
    </w:p>
    <w:p w14:paraId="2AA59F2E" w14:textId="77777777" w:rsidR="00395545" w:rsidRPr="00297F8C" w:rsidRDefault="00395545" w:rsidP="00CD0795">
      <w:pPr>
        <w:pStyle w:val="Default"/>
        <w:numPr>
          <w:ilvl w:val="0"/>
          <w:numId w:val="1"/>
        </w:numPr>
        <w:tabs>
          <w:tab w:val="clear" w:pos="0"/>
          <w:tab w:val="num" w:pos="720"/>
        </w:tabs>
        <w:ind w:left="720" w:hanging="360"/>
        <w:jc w:val="both"/>
        <w:rPr>
          <w:rFonts w:ascii="Arial" w:hAnsi="Arial" w:cs="Arial"/>
          <w:bCs/>
          <w:i/>
          <w:iCs/>
          <w:sz w:val="18"/>
          <w:szCs w:val="18"/>
        </w:rPr>
      </w:pPr>
      <w:r w:rsidRPr="00297F8C">
        <w:rPr>
          <w:rFonts w:ascii="Arial" w:hAnsi="Arial" w:cs="Arial"/>
          <w:bCs/>
          <w:i/>
          <w:iCs/>
          <w:sz w:val="18"/>
          <w:szCs w:val="18"/>
        </w:rPr>
        <w:t>erörtern die lebenspraktische Bedeutung des Hoffnungshorizontes in der Botschaft Jesu vom Reich Gottes, (K83)</w:t>
      </w:r>
    </w:p>
    <w:p w14:paraId="2ED85E56" w14:textId="77777777" w:rsidR="00395545" w:rsidRDefault="00395545" w:rsidP="00CD0795">
      <w:pPr>
        <w:pStyle w:val="Default"/>
        <w:jc w:val="both"/>
        <w:rPr>
          <w:rFonts w:ascii="Arial" w:hAnsi="Arial" w:cs="Arial"/>
          <w:b/>
          <w:bCs/>
          <w:i/>
          <w:iCs/>
          <w:sz w:val="18"/>
          <w:szCs w:val="18"/>
        </w:rPr>
      </w:pPr>
    </w:p>
    <w:p w14:paraId="3DA7CCAE" w14:textId="77777777" w:rsidR="00AB221D" w:rsidRPr="00AB221D" w:rsidRDefault="00395545" w:rsidP="00CD0795">
      <w:pPr>
        <w:pStyle w:val="Default"/>
        <w:jc w:val="both"/>
        <w:rPr>
          <w:rFonts w:ascii="Arial" w:hAnsi="Arial" w:cs="Arial"/>
          <w:bCs/>
          <w:i/>
          <w:iCs/>
          <w:color w:val="auto"/>
          <w:sz w:val="18"/>
          <w:szCs w:val="18"/>
        </w:rPr>
      </w:pPr>
      <w:r w:rsidRPr="00F01844">
        <w:rPr>
          <w:rFonts w:ascii="Arial" w:hAnsi="Arial" w:cs="Arial"/>
          <w:b/>
          <w:bCs/>
          <w:i/>
          <w:iCs/>
          <w:color w:val="auto"/>
          <w:sz w:val="18"/>
          <w:szCs w:val="18"/>
        </w:rPr>
        <w:t xml:space="preserve">Zeitbedarf: </w:t>
      </w:r>
      <w:r w:rsidRPr="00F01844">
        <w:rPr>
          <w:rFonts w:ascii="Arial" w:hAnsi="Arial" w:cs="Arial"/>
          <w:bCs/>
          <w:i/>
          <w:iCs/>
          <w:color w:val="auto"/>
          <w:sz w:val="18"/>
          <w:szCs w:val="18"/>
        </w:rPr>
        <w:t>ca. 12 Stunden</w:t>
      </w:r>
    </w:p>
    <w:tbl>
      <w:tblPr>
        <w:tblW w:w="14436" w:type="dxa"/>
        <w:tblInd w:w="-5" w:type="dxa"/>
        <w:tblLayout w:type="fixed"/>
        <w:tblLook w:val="0000" w:firstRow="0" w:lastRow="0" w:firstColumn="0" w:lastColumn="0" w:noHBand="0" w:noVBand="0"/>
      </w:tblPr>
      <w:tblGrid>
        <w:gridCol w:w="10490"/>
        <w:gridCol w:w="3946"/>
      </w:tblGrid>
      <w:tr w:rsidR="00AB221D" w14:paraId="000A6663" w14:textId="77777777" w:rsidTr="00AB221D">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14:paraId="6963F4F8" w14:textId="77777777" w:rsidR="00AB221D" w:rsidRPr="00AB221D" w:rsidRDefault="00AB221D" w:rsidP="00CD0795">
            <w:pPr>
              <w:spacing w:before="120"/>
              <w:jc w:val="both"/>
              <w:rPr>
                <w:rFonts w:ascii="Calibri" w:hAnsi="Calibri" w:cs="Calibri"/>
                <w:sz w:val="18"/>
                <w:szCs w:val="18"/>
              </w:rPr>
            </w:pPr>
            <w:r w:rsidRPr="00AB221D">
              <w:rPr>
                <w:rFonts w:ascii="Calibri" w:hAnsi="Calibri" w:cs="Calibri"/>
                <w:b/>
                <w:sz w:val="18"/>
                <w:szCs w:val="18"/>
              </w:rPr>
              <w:lastRenderedPageBreak/>
              <w:t>Unterrichtsvorhaben 1: Zweifel sind erlaubt – religiöse und naturwissenschaftliche Erkenntniswege</w:t>
            </w:r>
          </w:p>
          <w:p w14:paraId="3AB9AC0E" w14:textId="77777777" w:rsidR="00AB221D" w:rsidRPr="00AB221D" w:rsidRDefault="00AB221D" w:rsidP="00CD0795">
            <w:pPr>
              <w:spacing w:after="60"/>
              <w:jc w:val="both"/>
              <w:rPr>
                <w:sz w:val="18"/>
                <w:szCs w:val="18"/>
              </w:rPr>
            </w:pPr>
            <w:r w:rsidRPr="00AB221D">
              <w:rPr>
                <w:rFonts w:ascii="Calibri" w:hAnsi="Calibri" w:cs="Calibri"/>
                <w:sz w:val="18"/>
                <w:szCs w:val="18"/>
              </w:rPr>
              <w:t>Entwicklungsmäßig richtet sich das Interesse von Schülerinnen und Schülern am Ende der Sekundarstufe I besonders darauf, bei sich selbst und bei anderen gesellschaftliche Prägungen wahrzunehmen und auf ihre Tragfähigkeit hin zu überprüfen. Das erste Unterrichtsvorhaben greift am Beispiel der Frage nach der Weltentstehung virulente Vorurteile gegen religiöse Aussagen auf und thematisiert dabei gezielt die soziale Tatsache, dass Alltagskonzepte von Wissenschaft typischerweise durch das naturwissenschaftliche Paradigma geprägt sind. Beide gesellschaftlichen Tatsachen werden hinterfragt, so dass die Eigenart des hermeneutischen Weltzugangs in den Blick geraten kann.</w:t>
            </w:r>
          </w:p>
        </w:tc>
      </w:tr>
      <w:tr w:rsidR="00AB221D" w14:paraId="4B162F2E" w14:textId="77777777" w:rsidTr="00AB221D">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14:paraId="2A069A84" w14:textId="77777777" w:rsidR="00AB221D" w:rsidRPr="00AB221D" w:rsidRDefault="00AB221D" w:rsidP="00CD0795">
            <w:pPr>
              <w:ind w:left="851" w:hanging="851"/>
              <w:jc w:val="both"/>
              <w:rPr>
                <w:rFonts w:ascii="Calibri" w:hAnsi="Calibri" w:cs="Calibri"/>
                <w:sz w:val="18"/>
                <w:szCs w:val="18"/>
              </w:rPr>
            </w:pPr>
            <w:r w:rsidRPr="00AB221D">
              <w:rPr>
                <w:rFonts w:ascii="Calibri" w:hAnsi="Calibri" w:cs="Calibri"/>
                <w:sz w:val="18"/>
                <w:szCs w:val="18"/>
              </w:rPr>
              <w:t>IF 2.2: Auseinandersetzung mit der Gottesfrage zwischen Bekenntnis, Indifferenz und Bestreitung</w:t>
            </w:r>
          </w:p>
          <w:p w14:paraId="5A62766C" w14:textId="77777777" w:rsidR="00AB221D" w:rsidRPr="00AB221D" w:rsidRDefault="00AB221D" w:rsidP="00CD0795">
            <w:pPr>
              <w:ind w:left="851" w:hanging="851"/>
              <w:jc w:val="both"/>
              <w:rPr>
                <w:rFonts w:ascii="Calibri" w:hAnsi="Calibri" w:cs="Calibri"/>
                <w:sz w:val="18"/>
                <w:szCs w:val="18"/>
              </w:rPr>
            </w:pPr>
            <w:r w:rsidRPr="00AB221D">
              <w:rPr>
                <w:rFonts w:ascii="Calibri" w:hAnsi="Calibri" w:cs="Calibri"/>
                <w:sz w:val="18"/>
                <w:szCs w:val="18"/>
              </w:rPr>
              <w:t>IF 4.1: Kirche und religiöse Gemeinschaften im Wandel</w:t>
            </w:r>
          </w:p>
          <w:p w14:paraId="0E65E4C1" w14:textId="77777777" w:rsidR="00AB221D" w:rsidRPr="00AB221D" w:rsidRDefault="00AB221D" w:rsidP="00CD0795">
            <w:pPr>
              <w:ind w:left="851" w:hanging="851"/>
              <w:jc w:val="both"/>
              <w:rPr>
                <w:rFonts w:ascii="Calibri" w:hAnsi="Calibri" w:cs="Calibri"/>
                <w:sz w:val="18"/>
                <w:szCs w:val="18"/>
              </w:rPr>
            </w:pPr>
            <w:r w:rsidRPr="00AB221D">
              <w:rPr>
                <w:rFonts w:ascii="Calibri" w:hAnsi="Calibri" w:cs="Calibri"/>
                <w:sz w:val="18"/>
                <w:szCs w:val="18"/>
              </w:rPr>
              <w:t>IF 5.1: biblische Texte als gedeutete Glaubenserfahrungen</w:t>
            </w:r>
          </w:p>
          <w:p w14:paraId="76057995" w14:textId="77777777" w:rsidR="00AB221D" w:rsidRPr="00AB221D" w:rsidRDefault="00AB221D" w:rsidP="00CD0795">
            <w:pPr>
              <w:spacing w:after="60"/>
              <w:ind w:left="851" w:hanging="851"/>
              <w:jc w:val="both"/>
              <w:rPr>
                <w:sz w:val="18"/>
                <w:szCs w:val="18"/>
              </w:rPr>
            </w:pPr>
            <w:r w:rsidRPr="00AB221D">
              <w:rPr>
                <w:rFonts w:ascii="Calibri" w:hAnsi="Calibri" w:cs="Calibri"/>
                <w:sz w:val="18"/>
                <w:szCs w:val="18"/>
              </w:rPr>
              <w:t>IF 7.3: Fundamentalismus und Religion</w:t>
            </w:r>
          </w:p>
        </w:tc>
      </w:tr>
      <w:tr w:rsidR="00AB221D" w14:paraId="56F84829" w14:textId="77777777" w:rsidTr="00AB221D">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14:paraId="2D1CE0D6" w14:textId="77777777" w:rsidR="00AB221D" w:rsidRPr="00AB221D" w:rsidRDefault="00AB221D" w:rsidP="00CD0795">
            <w:pPr>
              <w:spacing w:before="60"/>
              <w:jc w:val="both"/>
              <w:rPr>
                <w:rFonts w:ascii="Calibri" w:hAnsi="Calibri" w:cs="Calibri"/>
                <w:sz w:val="18"/>
                <w:szCs w:val="18"/>
              </w:rPr>
            </w:pPr>
            <w:r w:rsidRPr="00AB221D">
              <w:rPr>
                <w:rFonts w:ascii="Calibri" w:hAnsi="Calibri" w:cs="Calibri"/>
                <w:b/>
                <w:sz w:val="18"/>
                <w:szCs w:val="18"/>
              </w:rPr>
              <w:t>Übergeordnete Kompetenzerwartungen:</w:t>
            </w:r>
          </w:p>
          <w:p w14:paraId="47EA4583" w14:textId="77777777" w:rsidR="00AB221D" w:rsidRPr="00AB221D" w:rsidRDefault="00AB221D" w:rsidP="00CD0795">
            <w:pPr>
              <w:jc w:val="both"/>
              <w:rPr>
                <w:rFonts w:ascii="Calibri" w:hAnsi="Calibri" w:cs="Calibri"/>
                <w:sz w:val="18"/>
                <w:szCs w:val="18"/>
              </w:rPr>
            </w:pPr>
            <w:r w:rsidRPr="00AB221D">
              <w:rPr>
                <w:rFonts w:ascii="Calibri" w:hAnsi="Calibri" w:cs="Calibri"/>
                <w:sz w:val="18"/>
                <w:szCs w:val="18"/>
              </w:rPr>
              <w:t xml:space="preserve">Die Schülerinnen und Schüler </w:t>
            </w:r>
          </w:p>
          <w:p w14:paraId="01798F48" w14:textId="77777777" w:rsidR="00AB221D" w:rsidRPr="00AB221D" w:rsidRDefault="00AB221D" w:rsidP="00CD0795">
            <w:pPr>
              <w:numPr>
                <w:ilvl w:val="0"/>
                <w:numId w:val="48"/>
              </w:numPr>
              <w:tabs>
                <w:tab w:val="clear" w:pos="0"/>
                <w:tab w:val="left" w:pos="284"/>
                <w:tab w:val="num" w:pos="720"/>
              </w:tabs>
              <w:ind w:left="284" w:hanging="284"/>
              <w:jc w:val="both"/>
              <w:rPr>
                <w:rFonts w:ascii="Calibri" w:hAnsi="Calibri" w:cs="Calibri"/>
                <w:sz w:val="18"/>
                <w:szCs w:val="18"/>
              </w:rPr>
            </w:pPr>
            <w:r w:rsidRPr="00AB221D">
              <w:rPr>
                <w:rFonts w:ascii="Calibri" w:hAnsi="Calibri" w:cs="Calibri"/>
                <w:sz w:val="18"/>
                <w:szCs w:val="18"/>
              </w:rPr>
              <w:t>unterscheiden religiöse Weltanschauungen von anderen Wahrheits- und Wirklichkeitskonzepten, (SK8)</w:t>
            </w:r>
          </w:p>
          <w:p w14:paraId="2F7A64B8" w14:textId="77777777" w:rsidR="00AB221D" w:rsidRPr="00AB221D" w:rsidRDefault="00AB221D" w:rsidP="00CD0795">
            <w:pPr>
              <w:numPr>
                <w:ilvl w:val="0"/>
                <w:numId w:val="48"/>
              </w:numPr>
              <w:tabs>
                <w:tab w:val="clear" w:pos="0"/>
                <w:tab w:val="left" w:pos="284"/>
                <w:tab w:val="num" w:pos="720"/>
              </w:tabs>
              <w:ind w:left="284" w:hanging="284"/>
              <w:jc w:val="both"/>
              <w:rPr>
                <w:rFonts w:ascii="Calibri" w:hAnsi="Calibri" w:cs="Calibri"/>
                <w:sz w:val="18"/>
                <w:szCs w:val="18"/>
              </w:rPr>
            </w:pPr>
            <w:r w:rsidRPr="00AB221D">
              <w:rPr>
                <w:rFonts w:ascii="Calibri" w:hAnsi="Calibri" w:cs="Calibri"/>
                <w:sz w:val="18"/>
                <w:szCs w:val="18"/>
              </w:rPr>
              <w:t>beschreiben, in welcher Weise die Auseinandersetzung mit religiösen Fragen das eigene Selbst- und Weltverständnis erweitern kann, (SK10)</w:t>
            </w:r>
          </w:p>
          <w:p w14:paraId="0576BD17" w14:textId="77777777" w:rsidR="00AB221D" w:rsidRPr="00AB221D" w:rsidRDefault="00AB221D" w:rsidP="00CD0795">
            <w:pPr>
              <w:numPr>
                <w:ilvl w:val="0"/>
                <w:numId w:val="48"/>
              </w:numPr>
              <w:tabs>
                <w:tab w:val="clear" w:pos="0"/>
                <w:tab w:val="left" w:pos="284"/>
                <w:tab w:val="num" w:pos="720"/>
              </w:tabs>
              <w:ind w:left="284" w:hanging="284"/>
              <w:jc w:val="both"/>
              <w:rPr>
                <w:rFonts w:ascii="Calibri" w:hAnsi="Calibri" w:cs="Calibri"/>
                <w:sz w:val="18"/>
                <w:szCs w:val="18"/>
              </w:rPr>
            </w:pPr>
            <w:r w:rsidRPr="00AB221D">
              <w:rPr>
                <w:rFonts w:ascii="Calibri" w:hAnsi="Calibri" w:cs="Calibri"/>
                <w:sz w:val="18"/>
                <w:szCs w:val="18"/>
              </w:rPr>
              <w:t>erläutern den besonderen Wahrheits- und Wirklichkeitsanspruch religiös begründeter Ausdrucks- und Lebensformen und deren lebenspraktische und gesellschaftliche Konsequenzen, (SK15)</w:t>
            </w:r>
          </w:p>
          <w:p w14:paraId="3740DCF5" w14:textId="77777777" w:rsidR="00AB221D" w:rsidRPr="00AB221D" w:rsidRDefault="00AB221D" w:rsidP="00CD0795">
            <w:pPr>
              <w:numPr>
                <w:ilvl w:val="0"/>
                <w:numId w:val="48"/>
              </w:numPr>
              <w:tabs>
                <w:tab w:val="clear" w:pos="0"/>
                <w:tab w:val="left" w:pos="284"/>
                <w:tab w:val="num" w:pos="720"/>
              </w:tabs>
              <w:ind w:left="284" w:hanging="284"/>
              <w:jc w:val="both"/>
              <w:rPr>
                <w:rFonts w:ascii="Calibri" w:hAnsi="Calibri" w:cs="Calibri"/>
                <w:sz w:val="18"/>
                <w:szCs w:val="18"/>
              </w:rPr>
            </w:pPr>
            <w:r w:rsidRPr="00AB221D">
              <w:rPr>
                <w:rFonts w:ascii="Calibri" w:hAnsi="Calibri" w:cs="Calibri"/>
                <w:sz w:val="18"/>
                <w:szCs w:val="18"/>
              </w:rPr>
              <w:t>analysieren methodisch geleitet biblische Texte sowie weitere religiös relevante Dokumente, (MK7)</w:t>
            </w:r>
          </w:p>
          <w:p w14:paraId="4E696AAC" w14:textId="77777777" w:rsidR="00AB221D" w:rsidRPr="00AB221D" w:rsidRDefault="00AB221D" w:rsidP="00CD0795">
            <w:pPr>
              <w:numPr>
                <w:ilvl w:val="0"/>
                <w:numId w:val="48"/>
              </w:numPr>
              <w:tabs>
                <w:tab w:val="clear" w:pos="0"/>
                <w:tab w:val="left" w:pos="284"/>
                <w:tab w:val="num" w:pos="720"/>
              </w:tabs>
              <w:ind w:left="284" w:hanging="284"/>
              <w:jc w:val="both"/>
              <w:rPr>
                <w:rFonts w:ascii="Calibri" w:hAnsi="Calibri" w:cs="Calibri"/>
                <w:sz w:val="18"/>
                <w:szCs w:val="18"/>
              </w:rPr>
            </w:pPr>
            <w:r w:rsidRPr="00AB221D">
              <w:rPr>
                <w:rFonts w:ascii="Calibri" w:hAnsi="Calibri" w:cs="Calibri"/>
                <w:sz w:val="18"/>
                <w:szCs w:val="18"/>
              </w:rPr>
              <w:t>beschreiben und erläutern religiöse Sprache in ihrer formalen und inhaltlichen Eigenart unter besonderer Berücksichtigung metaphorischer Rede, (MK9)</w:t>
            </w:r>
          </w:p>
          <w:p w14:paraId="3D2E2B8A" w14:textId="77777777" w:rsidR="00AB221D" w:rsidRPr="00AB221D" w:rsidRDefault="00AB221D" w:rsidP="00CD0795">
            <w:pPr>
              <w:numPr>
                <w:ilvl w:val="0"/>
                <w:numId w:val="48"/>
              </w:numPr>
              <w:tabs>
                <w:tab w:val="clear" w:pos="0"/>
                <w:tab w:val="left" w:pos="284"/>
                <w:tab w:val="num" w:pos="720"/>
              </w:tabs>
              <w:ind w:left="284" w:hanging="284"/>
              <w:jc w:val="both"/>
              <w:rPr>
                <w:rFonts w:ascii="Calibri" w:hAnsi="Calibri" w:cs="Calibri"/>
                <w:sz w:val="18"/>
                <w:szCs w:val="18"/>
              </w:rPr>
            </w:pPr>
            <w:r w:rsidRPr="00AB221D">
              <w:rPr>
                <w:rFonts w:ascii="Calibri" w:hAnsi="Calibri" w:cs="Calibri"/>
                <w:sz w:val="18"/>
                <w:szCs w:val="18"/>
              </w:rPr>
              <w:t>setzen sich mit Kritik an Religion auseinander und prüfen deren Berechtigung, (UK7)</w:t>
            </w:r>
          </w:p>
          <w:p w14:paraId="2F492BEB" w14:textId="77777777" w:rsidR="00AB221D" w:rsidRPr="00AB221D" w:rsidRDefault="00AB221D" w:rsidP="00CD0795">
            <w:pPr>
              <w:numPr>
                <w:ilvl w:val="0"/>
                <w:numId w:val="48"/>
              </w:numPr>
              <w:tabs>
                <w:tab w:val="clear" w:pos="0"/>
                <w:tab w:val="left" w:pos="284"/>
                <w:tab w:val="num" w:pos="720"/>
              </w:tabs>
              <w:ind w:left="284" w:hanging="284"/>
              <w:jc w:val="both"/>
              <w:rPr>
                <w:rFonts w:ascii="Calibri" w:hAnsi="Calibri" w:cs="Calibri"/>
                <w:sz w:val="18"/>
                <w:szCs w:val="18"/>
              </w:rPr>
            </w:pPr>
            <w:r w:rsidRPr="00AB221D">
              <w:rPr>
                <w:rFonts w:ascii="Calibri" w:hAnsi="Calibri" w:cs="Calibri"/>
                <w:sz w:val="18"/>
                <w:szCs w:val="18"/>
              </w:rPr>
              <w:t>vertreten zu religiösen und weltanschaulichen Vorstellungen einen eigenen Standpunkt, (HK8)</w:t>
            </w:r>
          </w:p>
          <w:p w14:paraId="2526A798" w14:textId="77777777" w:rsidR="00AB221D" w:rsidRPr="00AB221D" w:rsidRDefault="00AB221D" w:rsidP="00CD0795">
            <w:pPr>
              <w:numPr>
                <w:ilvl w:val="0"/>
                <w:numId w:val="48"/>
              </w:numPr>
              <w:tabs>
                <w:tab w:val="clear" w:pos="0"/>
                <w:tab w:val="left" w:pos="284"/>
                <w:tab w:val="num" w:pos="720"/>
              </w:tabs>
              <w:ind w:left="284" w:hanging="284"/>
              <w:jc w:val="both"/>
              <w:rPr>
                <w:sz w:val="18"/>
                <w:szCs w:val="18"/>
              </w:rPr>
            </w:pPr>
            <w:r w:rsidRPr="00AB221D">
              <w:rPr>
                <w:rFonts w:ascii="Calibri" w:hAnsi="Calibri" w:cs="Calibri"/>
                <w:sz w:val="18"/>
                <w:szCs w:val="18"/>
              </w:rPr>
              <w:t>beschreiben die Bedeutung religiöser Ausdrucksformen für den Umgang mit existenziellen Erfahrungen und entwickeln eine eigene Haltung dazu. (HK13)</w:t>
            </w:r>
          </w:p>
        </w:tc>
      </w:tr>
      <w:tr w:rsidR="00AB221D" w14:paraId="3D4F255A" w14:textId="77777777" w:rsidTr="00AB221D">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14:paraId="0DF533D9" w14:textId="77777777" w:rsidR="00AB221D" w:rsidRPr="00AB221D" w:rsidRDefault="00AB221D" w:rsidP="00CD0795">
            <w:pPr>
              <w:spacing w:before="60"/>
              <w:jc w:val="both"/>
              <w:rPr>
                <w:rFonts w:ascii="Calibri" w:hAnsi="Calibri" w:cs="Calibri"/>
                <w:sz w:val="18"/>
                <w:szCs w:val="18"/>
              </w:rPr>
            </w:pPr>
            <w:r w:rsidRPr="00AB221D">
              <w:rPr>
                <w:rFonts w:ascii="Calibri" w:hAnsi="Calibri" w:cs="Calibri"/>
                <w:b/>
                <w:sz w:val="18"/>
                <w:szCs w:val="18"/>
              </w:rPr>
              <w:t>Anknüpfungspunkte zum Schulprogramm:</w:t>
            </w:r>
          </w:p>
          <w:p w14:paraId="12D2D557" w14:textId="77777777" w:rsidR="00AB221D" w:rsidRPr="00AB221D" w:rsidRDefault="00AB221D" w:rsidP="00CD0795">
            <w:pPr>
              <w:spacing w:after="60"/>
              <w:ind w:left="284" w:hanging="284"/>
              <w:jc w:val="both"/>
              <w:rPr>
                <w:sz w:val="18"/>
                <w:szCs w:val="18"/>
              </w:rPr>
            </w:pPr>
            <w:r w:rsidRPr="00AB221D">
              <w:rPr>
                <w:rFonts w:ascii="Calibri" w:hAnsi="Calibri" w:cs="Calibri"/>
                <w:sz w:val="18"/>
                <w:szCs w:val="18"/>
              </w:rPr>
              <w:t xml:space="preserve">z.B.  </w:t>
            </w:r>
          </w:p>
        </w:tc>
      </w:tr>
      <w:tr w:rsidR="00AB221D" w14:paraId="12A7D5E1" w14:textId="77777777" w:rsidTr="004F7432">
        <w:tc>
          <w:tcPr>
            <w:tcW w:w="10490" w:type="dxa"/>
            <w:tcBorders>
              <w:top w:val="single" w:sz="4" w:space="0" w:color="000000"/>
              <w:left w:val="single" w:sz="4" w:space="0" w:color="000000"/>
              <w:bottom w:val="single" w:sz="4" w:space="0" w:color="000000"/>
            </w:tcBorders>
            <w:shd w:val="clear" w:color="auto" w:fill="auto"/>
          </w:tcPr>
          <w:p w14:paraId="2058B0C2" w14:textId="77777777" w:rsidR="00AB221D" w:rsidRPr="00AB221D" w:rsidRDefault="00AB221D" w:rsidP="00CD0795">
            <w:pPr>
              <w:spacing w:before="60"/>
              <w:jc w:val="both"/>
              <w:rPr>
                <w:rFonts w:ascii="Calibri" w:hAnsi="Calibri" w:cs="Calibri"/>
                <w:sz w:val="18"/>
                <w:szCs w:val="18"/>
              </w:rPr>
            </w:pPr>
            <w:r w:rsidRPr="00AB221D">
              <w:rPr>
                <w:rFonts w:ascii="Calibri" w:hAnsi="Calibri" w:cs="Calibri"/>
                <w:b/>
                <w:sz w:val="18"/>
                <w:szCs w:val="18"/>
              </w:rPr>
              <w:t>Konkretisierte Kompetenzerwartungen:</w:t>
            </w:r>
            <w:r w:rsidRPr="00AB221D">
              <w:rPr>
                <w:rFonts w:ascii="Calibri" w:hAnsi="Calibri" w:cs="Calibri"/>
                <w:sz w:val="18"/>
                <w:szCs w:val="18"/>
              </w:rPr>
              <w:t xml:space="preserve"> </w:t>
            </w:r>
          </w:p>
          <w:p w14:paraId="0581CBC3" w14:textId="77777777" w:rsidR="00AB221D" w:rsidRPr="00AB221D" w:rsidRDefault="00AB221D" w:rsidP="00CD0795">
            <w:pPr>
              <w:jc w:val="both"/>
              <w:rPr>
                <w:rFonts w:ascii="Calibri" w:hAnsi="Calibri" w:cs="Calibri"/>
                <w:sz w:val="18"/>
                <w:szCs w:val="18"/>
              </w:rPr>
            </w:pPr>
            <w:r w:rsidRPr="00AB221D">
              <w:rPr>
                <w:rFonts w:ascii="Calibri" w:hAnsi="Calibri" w:cs="Calibri"/>
                <w:sz w:val="18"/>
                <w:szCs w:val="18"/>
              </w:rPr>
              <w:t xml:space="preserve">Die Schülerinnen und Schüler </w:t>
            </w:r>
          </w:p>
          <w:p w14:paraId="5F729DAD" w14:textId="77777777" w:rsidR="00AB221D" w:rsidRPr="00AB221D" w:rsidRDefault="00AB221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AB221D">
              <w:rPr>
                <w:rFonts w:ascii="Calibri" w:hAnsi="Calibri" w:cs="Calibri"/>
                <w:sz w:val="18"/>
                <w:szCs w:val="18"/>
              </w:rPr>
              <w:t>unterscheiden Aussagen über Gott von Bekenntnissen des Glaubens an Gott, (K67)</w:t>
            </w:r>
          </w:p>
          <w:p w14:paraId="4B17EBA2" w14:textId="77777777" w:rsidR="00AB221D" w:rsidRPr="00AB221D" w:rsidRDefault="00AB221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AB221D">
              <w:rPr>
                <w:rFonts w:ascii="Calibri" w:hAnsi="Calibri" w:cs="Calibri"/>
                <w:sz w:val="18"/>
                <w:szCs w:val="18"/>
              </w:rPr>
              <w:t>identifizieren die kritische Überprüfung von Gottesvorstellungen als Möglichkeit zur Korrektur und Vergewisserung von Glaubensüberzeugungen, (K68)</w:t>
            </w:r>
          </w:p>
          <w:p w14:paraId="6FB7945E" w14:textId="77777777" w:rsidR="00AB221D" w:rsidRPr="00AB221D" w:rsidRDefault="00AB221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AB221D">
              <w:rPr>
                <w:rFonts w:ascii="Calibri" w:hAnsi="Calibri" w:cs="Calibri"/>
                <w:sz w:val="18"/>
                <w:szCs w:val="18"/>
              </w:rPr>
              <w:t>identifizieren verschiedene Formen der Bestreitung oder Infragestellung Gottes sowie seiner Funktionalisierung, (K69)</w:t>
            </w:r>
          </w:p>
          <w:p w14:paraId="70C3D747" w14:textId="77777777" w:rsidR="00AB221D" w:rsidRPr="00AB221D" w:rsidRDefault="00AB221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AB221D">
              <w:rPr>
                <w:rFonts w:ascii="Calibri" w:hAnsi="Calibri" w:cs="Calibri"/>
                <w:sz w:val="18"/>
                <w:szCs w:val="18"/>
              </w:rPr>
              <w:t>erörtern und beurteilen Argumente für und gegen den Glauben an Gott, (K71)</w:t>
            </w:r>
          </w:p>
          <w:p w14:paraId="2426A5D2" w14:textId="77777777" w:rsidR="00AB221D" w:rsidRPr="00AB221D" w:rsidRDefault="00AB221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AB221D">
              <w:rPr>
                <w:rFonts w:ascii="Calibri" w:hAnsi="Calibri" w:cs="Calibri"/>
                <w:sz w:val="18"/>
                <w:szCs w:val="18"/>
              </w:rPr>
              <w:t>erörtern die biblisch-theologische Rede von der Unverfügbarkeit Gottes in Bezug auf menschliche Vorstellungen und Wünsche, (K72)</w:t>
            </w:r>
          </w:p>
          <w:p w14:paraId="79B439D5" w14:textId="77777777" w:rsidR="00AB221D" w:rsidRPr="00AB221D" w:rsidRDefault="00AB221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AB221D">
              <w:rPr>
                <w:rFonts w:ascii="Calibri" w:hAnsi="Calibri" w:cs="Calibri"/>
                <w:sz w:val="18"/>
                <w:szCs w:val="18"/>
              </w:rPr>
              <w:t>unterscheiden Kirchen und andere religiöse Gemeinschaften hinsichtlich ihrer religiösen Praxis, Gestalt und Funktion vor dem Hintergrund ihres jeweiligen zeitgeschichtlichen Kontextes, (K85)</w:t>
            </w:r>
          </w:p>
          <w:p w14:paraId="121BAAB3" w14:textId="77777777" w:rsidR="00AB221D" w:rsidRPr="00AB221D" w:rsidRDefault="00AB221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AB221D">
              <w:rPr>
                <w:rFonts w:ascii="Calibri" w:hAnsi="Calibri" w:cs="Calibri"/>
                <w:sz w:val="18"/>
                <w:szCs w:val="18"/>
              </w:rPr>
              <w:t>beschreiben in Grundzügen den Entstehungsprozess der Evangelien, (K96)</w:t>
            </w:r>
          </w:p>
          <w:p w14:paraId="4A70547E" w14:textId="77777777" w:rsidR="00AB221D" w:rsidRPr="00AB221D" w:rsidRDefault="00AB221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AB221D">
              <w:rPr>
                <w:rFonts w:ascii="Calibri" w:hAnsi="Calibri" w:cs="Calibri"/>
                <w:sz w:val="18"/>
                <w:szCs w:val="18"/>
              </w:rPr>
              <w:t>unterscheiden zwischen historischen Ereignissen und deren Deutung in Glaubenserzählungen, (K98)</w:t>
            </w:r>
          </w:p>
          <w:p w14:paraId="526639D8" w14:textId="77777777" w:rsidR="00AB221D" w:rsidRPr="00AB221D" w:rsidRDefault="00AB221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AB221D">
              <w:rPr>
                <w:rFonts w:ascii="Calibri" w:hAnsi="Calibri" w:cs="Calibri"/>
                <w:sz w:val="18"/>
                <w:szCs w:val="18"/>
              </w:rPr>
              <w:t>unterscheiden grundlegende Formen der Auslegung biblischer Texte, darunter insbesondere den historisch-kritischen Zugang, (K100)</w:t>
            </w:r>
          </w:p>
          <w:p w14:paraId="36C5E5AA" w14:textId="77777777" w:rsidR="00AB221D" w:rsidRPr="00AB221D" w:rsidRDefault="00AB221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AB221D">
              <w:rPr>
                <w:rFonts w:ascii="Calibri" w:hAnsi="Calibri" w:cs="Calibri"/>
                <w:sz w:val="18"/>
                <w:szCs w:val="18"/>
              </w:rPr>
              <w:t>erörtern unterschiedliche Verständnisweisen der Bibel als Wort Gottes, (K103)</w:t>
            </w:r>
          </w:p>
          <w:p w14:paraId="61088E90" w14:textId="77777777" w:rsidR="00AB221D" w:rsidRPr="00AB221D" w:rsidRDefault="00AB221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AB221D">
              <w:rPr>
                <w:rFonts w:ascii="Calibri" w:hAnsi="Calibri" w:cs="Calibri"/>
                <w:sz w:val="18"/>
                <w:szCs w:val="18"/>
              </w:rPr>
              <w:t>bewerten unterschiedliche Deutungen biblischer Aussagen in Bezug auf ihre Konsequenzen, (K104)</w:t>
            </w:r>
          </w:p>
          <w:p w14:paraId="2052020E" w14:textId="77777777" w:rsidR="00AB221D" w:rsidRPr="00AB221D" w:rsidRDefault="00AB221D" w:rsidP="00CD0795">
            <w:pPr>
              <w:pStyle w:val="Liste-KonkretisierteKompetenz"/>
              <w:numPr>
                <w:ilvl w:val="0"/>
                <w:numId w:val="1"/>
              </w:numPr>
              <w:tabs>
                <w:tab w:val="clear" w:pos="0"/>
                <w:tab w:val="num" w:pos="644"/>
              </w:tabs>
              <w:spacing w:after="0"/>
              <w:ind w:left="644" w:hanging="360"/>
              <w:rPr>
                <w:sz w:val="18"/>
                <w:szCs w:val="18"/>
              </w:rPr>
            </w:pPr>
            <w:r w:rsidRPr="00AB221D">
              <w:rPr>
                <w:rFonts w:ascii="Calibri" w:hAnsi="Calibri" w:cs="Calibri"/>
                <w:sz w:val="18"/>
                <w:szCs w:val="18"/>
              </w:rPr>
              <w:t>unterscheiden religiösen Fundamentalismus von religiös verbrämtem Extremismus und identifizieren entsprechende Erscheinungsformen in der Gegenwart. (K117)</w:t>
            </w:r>
          </w:p>
        </w:tc>
        <w:tc>
          <w:tcPr>
            <w:tcW w:w="3946" w:type="dxa"/>
            <w:tcBorders>
              <w:top w:val="single" w:sz="4" w:space="0" w:color="000000"/>
              <w:left w:val="single" w:sz="4" w:space="0" w:color="000000"/>
              <w:bottom w:val="single" w:sz="4" w:space="0" w:color="000000"/>
              <w:right w:val="single" w:sz="4" w:space="0" w:color="000000"/>
            </w:tcBorders>
            <w:shd w:val="clear" w:color="auto" w:fill="auto"/>
          </w:tcPr>
          <w:p w14:paraId="0525A177" w14:textId="77777777" w:rsidR="00AB221D" w:rsidRPr="00AB221D" w:rsidRDefault="00AB221D" w:rsidP="00CD0795">
            <w:pPr>
              <w:spacing w:before="60"/>
              <w:jc w:val="both"/>
              <w:rPr>
                <w:rFonts w:ascii="Calibri" w:hAnsi="Calibri" w:cs="Calibri"/>
                <w:sz w:val="18"/>
                <w:szCs w:val="18"/>
              </w:rPr>
            </w:pPr>
            <w:r w:rsidRPr="00AB221D">
              <w:rPr>
                <w:rFonts w:ascii="Calibri" w:hAnsi="Calibri" w:cs="Calibri"/>
                <w:b/>
                <w:sz w:val="18"/>
                <w:szCs w:val="18"/>
              </w:rPr>
              <w:t>Mögliche Unterrichtsbausteine:</w:t>
            </w:r>
          </w:p>
          <w:p w14:paraId="0FB0058F" w14:textId="77777777" w:rsidR="00AB221D" w:rsidRPr="00AB221D" w:rsidRDefault="00AB221D" w:rsidP="00CD0795">
            <w:pPr>
              <w:numPr>
                <w:ilvl w:val="0"/>
                <w:numId w:val="39"/>
              </w:numPr>
              <w:tabs>
                <w:tab w:val="clear" w:pos="0"/>
                <w:tab w:val="num" w:pos="720"/>
              </w:tabs>
              <w:jc w:val="both"/>
              <w:rPr>
                <w:rFonts w:ascii="Calibri" w:hAnsi="Calibri" w:cs="Calibri"/>
                <w:sz w:val="18"/>
                <w:szCs w:val="18"/>
              </w:rPr>
            </w:pPr>
            <w:r w:rsidRPr="00AB221D">
              <w:rPr>
                <w:rFonts w:ascii="Calibri" w:hAnsi="Calibri" w:cs="Calibri"/>
                <w:sz w:val="18"/>
                <w:szCs w:val="18"/>
              </w:rPr>
              <w:t>Streit um die Weltentstehung</w:t>
            </w:r>
          </w:p>
          <w:p w14:paraId="6ED202AF" w14:textId="77777777" w:rsidR="00AB221D" w:rsidRPr="00AB221D" w:rsidRDefault="00AB221D" w:rsidP="00CD0795">
            <w:pPr>
              <w:numPr>
                <w:ilvl w:val="0"/>
                <w:numId w:val="39"/>
              </w:numPr>
              <w:tabs>
                <w:tab w:val="clear" w:pos="0"/>
                <w:tab w:val="num" w:pos="720"/>
              </w:tabs>
              <w:jc w:val="both"/>
              <w:rPr>
                <w:rFonts w:ascii="Calibri" w:hAnsi="Calibri" w:cs="Calibri"/>
                <w:sz w:val="18"/>
                <w:szCs w:val="18"/>
              </w:rPr>
            </w:pPr>
            <w:r w:rsidRPr="00AB221D">
              <w:rPr>
                <w:rFonts w:ascii="Calibri" w:hAnsi="Calibri" w:cs="Calibri"/>
                <w:sz w:val="18"/>
                <w:szCs w:val="18"/>
              </w:rPr>
              <w:t>Kreationismus</w:t>
            </w:r>
          </w:p>
          <w:p w14:paraId="09BDD536" w14:textId="77777777" w:rsidR="00AB221D" w:rsidRPr="00AB221D" w:rsidRDefault="00AB221D" w:rsidP="00CD0795">
            <w:pPr>
              <w:numPr>
                <w:ilvl w:val="0"/>
                <w:numId w:val="39"/>
              </w:numPr>
              <w:tabs>
                <w:tab w:val="clear" w:pos="0"/>
                <w:tab w:val="num" w:pos="720"/>
              </w:tabs>
              <w:jc w:val="both"/>
              <w:rPr>
                <w:rFonts w:ascii="Calibri" w:hAnsi="Calibri" w:cs="Calibri"/>
                <w:sz w:val="18"/>
                <w:szCs w:val="18"/>
              </w:rPr>
            </w:pPr>
            <w:r w:rsidRPr="00AB221D">
              <w:rPr>
                <w:rFonts w:ascii="Calibri" w:hAnsi="Calibri" w:cs="Calibri"/>
                <w:sz w:val="18"/>
                <w:szCs w:val="18"/>
              </w:rPr>
              <w:t>Empirische vs. hermeneutische Erkenntniswege</w:t>
            </w:r>
          </w:p>
          <w:p w14:paraId="52A91FCE" w14:textId="77777777" w:rsidR="00AB221D" w:rsidRPr="00AB221D" w:rsidRDefault="00AB221D" w:rsidP="00CD0795">
            <w:pPr>
              <w:numPr>
                <w:ilvl w:val="0"/>
                <w:numId w:val="39"/>
              </w:numPr>
              <w:tabs>
                <w:tab w:val="clear" w:pos="0"/>
                <w:tab w:val="num" w:pos="720"/>
              </w:tabs>
              <w:jc w:val="both"/>
              <w:rPr>
                <w:rFonts w:ascii="Calibri" w:hAnsi="Calibri" w:cs="Calibri"/>
                <w:sz w:val="18"/>
                <w:szCs w:val="18"/>
              </w:rPr>
            </w:pPr>
            <w:r w:rsidRPr="00AB221D">
              <w:rPr>
                <w:rFonts w:ascii="Calibri" w:hAnsi="Calibri" w:cs="Calibri"/>
                <w:sz w:val="18"/>
                <w:szCs w:val="18"/>
              </w:rPr>
              <w:t>Konkurrierende Wahrheitskonzepte</w:t>
            </w:r>
          </w:p>
          <w:p w14:paraId="3D35FB9A" w14:textId="77777777" w:rsidR="00AB221D" w:rsidRPr="00AB221D" w:rsidRDefault="00AB221D" w:rsidP="00CD0795">
            <w:pPr>
              <w:numPr>
                <w:ilvl w:val="0"/>
                <w:numId w:val="39"/>
              </w:numPr>
              <w:tabs>
                <w:tab w:val="clear" w:pos="0"/>
                <w:tab w:val="num" w:pos="720"/>
              </w:tabs>
              <w:jc w:val="both"/>
              <w:rPr>
                <w:rFonts w:ascii="Calibri" w:hAnsi="Calibri" w:cs="Calibri"/>
                <w:sz w:val="18"/>
                <w:szCs w:val="18"/>
              </w:rPr>
            </w:pPr>
            <w:r w:rsidRPr="00AB221D">
              <w:rPr>
                <w:rFonts w:ascii="Calibri" w:hAnsi="Calibri" w:cs="Calibri"/>
                <w:sz w:val="18"/>
                <w:szCs w:val="18"/>
              </w:rPr>
              <w:t>Schriftverständnis und Auslegungspraxis – biblische Hermeneutik</w:t>
            </w:r>
          </w:p>
          <w:p w14:paraId="5B020DA6" w14:textId="77777777" w:rsidR="00AB221D" w:rsidRPr="00AB221D" w:rsidRDefault="00AB221D" w:rsidP="00CD0795">
            <w:pPr>
              <w:pStyle w:val="Listenabsatz"/>
              <w:ind w:left="357"/>
              <w:jc w:val="both"/>
              <w:rPr>
                <w:rFonts w:ascii="Calibri" w:hAnsi="Calibri" w:cs="Calibri"/>
                <w:b/>
                <w:sz w:val="18"/>
                <w:szCs w:val="18"/>
              </w:rPr>
            </w:pPr>
          </w:p>
          <w:p w14:paraId="78D276D0" w14:textId="77777777" w:rsidR="00AB221D" w:rsidRPr="00AB221D" w:rsidRDefault="00AB221D" w:rsidP="00CD0795">
            <w:pPr>
              <w:jc w:val="both"/>
              <w:rPr>
                <w:rFonts w:ascii="Calibri" w:hAnsi="Calibri" w:cs="Calibri"/>
                <w:sz w:val="18"/>
                <w:szCs w:val="18"/>
              </w:rPr>
            </w:pPr>
            <w:r w:rsidRPr="00AB221D">
              <w:rPr>
                <w:rFonts w:ascii="Calibri" w:hAnsi="Calibri" w:cs="Calibri"/>
                <w:b/>
                <w:sz w:val="18"/>
                <w:szCs w:val="18"/>
              </w:rPr>
              <w:t>Didaktisch-methodische Hinweise / digitale Bildung:</w:t>
            </w:r>
          </w:p>
          <w:p w14:paraId="3D24FDC7" w14:textId="77777777" w:rsidR="00AB221D" w:rsidRPr="00AB221D" w:rsidRDefault="00AB221D" w:rsidP="00CD0795">
            <w:pPr>
              <w:numPr>
                <w:ilvl w:val="0"/>
                <w:numId w:val="39"/>
              </w:numPr>
              <w:tabs>
                <w:tab w:val="clear" w:pos="0"/>
                <w:tab w:val="num" w:pos="720"/>
              </w:tabs>
              <w:jc w:val="both"/>
              <w:rPr>
                <w:rFonts w:ascii="Calibri" w:hAnsi="Calibri" w:cs="Calibri"/>
                <w:b/>
                <w:sz w:val="18"/>
                <w:szCs w:val="18"/>
              </w:rPr>
            </w:pPr>
            <w:r w:rsidRPr="00AB221D">
              <w:rPr>
                <w:rFonts w:ascii="Calibri" w:hAnsi="Calibri" w:cs="Calibri"/>
                <w:sz w:val="18"/>
                <w:szCs w:val="18"/>
              </w:rPr>
              <w:t>z.B. Kooperation mit den Fächern Erdkunde und Biologie</w:t>
            </w:r>
          </w:p>
          <w:p w14:paraId="4F288AA4" w14:textId="77777777" w:rsidR="00AB221D" w:rsidRPr="00AB221D" w:rsidRDefault="00AB221D" w:rsidP="00CD0795">
            <w:pPr>
              <w:ind w:left="720"/>
              <w:jc w:val="both"/>
              <w:rPr>
                <w:rFonts w:ascii="Calibri" w:hAnsi="Calibri" w:cs="Calibri"/>
                <w:b/>
                <w:sz w:val="18"/>
                <w:szCs w:val="18"/>
              </w:rPr>
            </w:pPr>
          </w:p>
          <w:p w14:paraId="615B9D21" w14:textId="77777777" w:rsidR="00AB221D" w:rsidRPr="00AB221D" w:rsidRDefault="00AB221D" w:rsidP="00CD0795">
            <w:pPr>
              <w:spacing w:after="60"/>
              <w:jc w:val="both"/>
              <w:rPr>
                <w:sz w:val="18"/>
                <w:szCs w:val="18"/>
              </w:rPr>
            </w:pPr>
            <w:r w:rsidRPr="00AB221D">
              <w:rPr>
                <w:rFonts w:ascii="Calibri" w:hAnsi="Calibri" w:cs="Calibri"/>
                <w:b/>
                <w:sz w:val="18"/>
                <w:szCs w:val="18"/>
              </w:rPr>
              <w:t>Zeitbedarf:</w:t>
            </w:r>
            <w:r w:rsidRPr="00AB221D">
              <w:rPr>
                <w:rFonts w:ascii="Calibri" w:hAnsi="Calibri" w:cs="Calibri"/>
                <w:sz w:val="18"/>
                <w:szCs w:val="18"/>
              </w:rPr>
              <w:t xml:space="preserve"> ca. 10 Stunden</w:t>
            </w:r>
          </w:p>
        </w:tc>
      </w:tr>
    </w:tbl>
    <w:p w14:paraId="4BC4D8E0" w14:textId="29DFF53E" w:rsidR="00AC0008" w:rsidRDefault="00AC0008" w:rsidP="00CD0795">
      <w:pPr>
        <w:jc w:val="both"/>
        <w:rPr>
          <w:rFonts w:ascii="Calibri" w:hAnsi="Calibri" w:cs="Calibri"/>
          <w:sz w:val="20"/>
          <w:szCs w:val="20"/>
        </w:rPr>
      </w:pPr>
    </w:p>
    <w:p w14:paraId="0FD010E9" w14:textId="77777777" w:rsidR="00AC0008" w:rsidRDefault="00AC0008" w:rsidP="00CD0795">
      <w:pPr>
        <w:suppressAutoHyphens w:val="0"/>
        <w:spacing w:after="160" w:line="259" w:lineRule="auto"/>
        <w:jc w:val="both"/>
        <w:rPr>
          <w:rFonts w:ascii="Calibri" w:hAnsi="Calibri" w:cs="Calibri"/>
          <w:sz w:val="20"/>
          <w:szCs w:val="20"/>
        </w:rPr>
      </w:pPr>
      <w:r>
        <w:rPr>
          <w:rFonts w:ascii="Calibri" w:hAnsi="Calibri" w:cs="Calibri"/>
          <w:sz w:val="20"/>
          <w:szCs w:val="20"/>
        </w:rPr>
        <w:br w:type="page"/>
      </w:r>
    </w:p>
    <w:p w14:paraId="6259CB7A" w14:textId="77777777" w:rsidR="004F7432" w:rsidRPr="00476004" w:rsidRDefault="004F7432" w:rsidP="00CD0795">
      <w:pPr>
        <w:jc w:val="both"/>
        <w:rPr>
          <w:rFonts w:ascii="Calibri" w:hAnsi="Calibri" w:cs="Calibri"/>
          <w:sz w:val="20"/>
          <w:szCs w:val="20"/>
        </w:rPr>
      </w:pPr>
    </w:p>
    <w:tbl>
      <w:tblPr>
        <w:tblW w:w="14436" w:type="dxa"/>
        <w:tblInd w:w="-5" w:type="dxa"/>
        <w:tblLayout w:type="fixed"/>
        <w:tblLook w:val="0000" w:firstRow="0" w:lastRow="0" w:firstColumn="0" w:lastColumn="0" w:noHBand="0" w:noVBand="0"/>
      </w:tblPr>
      <w:tblGrid>
        <w:gridCol w:w="9356"/>
        <w:gridCol w:w="850"/>
        <w:gridCol w:w="142"/>
        <w:gridCol w:w="4088"/>
      </w:tblGrid>
      <w:tr w:rsidR="004F7432" w:rsidRPr="004F7432" w14:paraId="234622F2" w14:textId="77777777" w:rsidTr="00154C04">
        <w:tc>
          <w:tcPr>
            <w:tcW w:w="14436" w:type="dxa"/>
            <w:gridSpan w:val="4"/>
            <w:tcBorders>
              <w:top w:val="single" w:sz="4" w:space="0" w:color="000000"/>
              <w:left w:val="single" w:sz="4" w:space="0" w:color="000000"/>
              <w:bottom w:val="single" w:sz="4" w:space="0" w:color="000000"/>
              <w:right w:val="single" w:sz="4" w:space="0" w:color="000000"/>
            </w:tcBorders>
            <w:shd w:val="clear" w:color="auto" w:fill="CCCCCC"/>
          </w:tcPr>
          <w:p w14:paraId="59C0F5CC" w14:textId="77777777" w:rsidR="004F7432" w:rsidRPr="004F7432" w:rsidRDefault="004F7432" w:rsidP="00CD0795">
            <w:pPr>
              <w:spacing w:before="120"/>
              <w:jc w:val="both"/>
              <w:rPr>
                <w:rFonts w:ascii="Calibri" w:hAnsi="Calibri" w:cs="Calibri"/>
                <w:sz w:val="18"/>
                <w:szCs w:val="18"/>
              </w:rPr>
            </w:pPr>
            <w:r w:rsidRPr="004F7432">
              <w:rPr>
                <w:rFonts w:ascii="Calibri" w:hAnsi="Calibri" w:cs="Calibri"/>
                <w:b/>
                <w:sz w:val="18"/>
                <w:szCs w:val="18"/>
              </w:rPr>
              <w:t>Unterrichtsvorhaben 2: Im Namen der Wahrheit! Möglichkeiten des Umgangs mit Fundamentalismus in den Religionen</w:t>
            </w:r>
          </w:p>
          <w:p w14:paraId="5AA26694" w14:textId="77777777" w:rsidR="004F7432" w:rsidRPr="004F7432" w:rsidRDefault="004F7432" w:rsidP="00CD0795">
            <w:pPr>
              <w:spacing w:after="60"/>
              <w:jc w:val="both"/>
              <w:rPr>
                <w:sz w:val="18"/>
                <w:szCs w:val="18"/>
              </w:rPr>
            </w:pPr>
            <w:r w:rsidRPr="004F7432">
              <w:rPr>
                <w:rFonts w:ascii="Calibri" w:hAnsi="Calibri" w:cs="Calibri"/>
                <w:sz w:val="18"/>
                <w:szCs w:val="18"/>
              </w:rPr>
              <w:t xml:space="preserve">Das nächste Unterrichtsvorhaben knüpft an der vorherigen Beschäftigung mit kreationistischen Positionen an, die von ihrem Schriftverständnis her typischerweise eine Nähe zu einem fundamentalistisch orientierten Christentum aufweisen. Dabei werden Gemeinsamkeiten mit und Unterschiede zu fundamentalistischen Strömungen im Islam und in anderen Religionen erkundet und die jeweilige gesellschaftliche Bedeutung reflektiert.  </w:t>
            </w:r>
          </w:p>
        </w:tc>
      </w:tr>
      <w:tr w:rsidR="004F7432" w:rsidRPr="004F7432" w14:paraId="5E904ED8" w14:textId="77777777" w:rsidTr="00154C04">
        <w:tc>
          <w:tcPr>
            <w:tcW w:w="14436" w:type="dxa"/>
            <w:gridSpan w:val="4"/>
            <w:tcBorders>
              <w:top w:val="single" w:sz="4" w:space="0" w:color="000000"/>
              <w:left w:val="single" w:sz="4" w:space="0" w:color="000000"/>
              <w:bottom w:val="single" w:sz="4" w:space="0" w:color="000000"/>
              <w:right w:val="single" w:sz="4" w:space="0" w:color="000000"/>
            </w:tcBorders>
            <w:shd w:val="clear" w:color="auto" w:fill="CCCCCC"/>
          </w:tcPr>
          <w:p w14:paraId="54B755F6" w14:textId="77777777" w:rsidR="004F7432" w:rsidRPr="004F7432" w:rsidRDefault="004F7432" w:rsidP="00CD0795">
            <w:pPr>
              <w:spacing w:before="60"/>
              <w:jc w:val="both"/>
              <w:rPr>
                <w:rFonts w:ascii="Calibri" w:hAnsi="Calibri" w:cs="Calibri"/>
                <w:sz w:val="18"/>
                <w:szCs w:val="18"/>
              </w:rPr>
            </w:pPr>
            <w:r w:rsidRPr="004F7432">
              <w:rPr>
                <w:rFonts w:ascii="Calibri" w:hAnsi="Calibri" w:cs="Calibri"/>
                <w:sz w:val="18"/>
                <w:szCs w:val="18"/>
              </w:rPr>
              <w:t>IF 4.2: Verhältnis von Kirche, Staat und Gesellschaft</w:t>
            </w:r>
          </w:p>
          <w:p w14:paraId="1869931D" w14:textId="77777777" w:rsidR="004F7432" w:rsidRPr="004F7432" w:rsidRDefault="004F7432" w:rsidP="00CD0795">
            <w:pPr>
              <w:jc w:val="both"/>
              <w:rPr>
                <w:rFonts w:ascii="Calibri" w:hAnsi="Calibri" w:cs="Calibri"/>
                <w:sz w:val="18"/>
                <w:szCs w:val="18"/>
              </w:rPr>
            </w:pPr>
            <w:r w:rsidRPr="004F7432">
              <w:rPr>
                <w:rFonts w:ascii="Calibri" w:hAnsi="Calibri" w:cs="Calibri"/>
                <w:sz w:val="18"/>
                <w:szCs w:val="18"/>
              </w:rPr>
              <w:t>IF 5.1: biblische Texte als gedeutete Glaubenserfahrungen</w:t>
            </w:r>
          </w:p>
          <w:p w14:paraId="253D83B9" w14:textId="77777777" w:rsidR="004F7432" w:rsidRPr="004F7432" w:rsidRDefault="004F7432" w:rsidP="00CD0795">
            <w:pPr>
              <w:jc w:val="both"/>
              <w:rPr>
                <w:rFonts w:ascii="Calibri" w:hAnsi="Calibri" w:cs="Calibri"/>
                <w:sz w:val="18"/>
                <w:szCs w:val="18"/>
              </w:rPr>
            </w:pPr>
            <w:r w:rsidRPr="004F7432">
              <w:rPr>
                <w:rFonts w:ascii="Calibri" w:hAnsi="Calibri" w:cs="Calibri"/>
                <w:sz w:val="18"/>
                <w:szCs w:val="18"/>
              </w:rPr>
              <w:t>IF 6.1: Weltbild und Lebensgestaltung in Religionen und Weltanschauungen</w:t>
            </w:r>
          </w:p>
          <w:p w14:paraId="43F30EEC" w14:textId="77777777" w:rsidR="004F7432" w:rsidRPr="004F7432" w:rsidRDefault="004F7432" w:rsidP="00CD0795">
            <w:pPr>
              <w:spacing w:after="60"/>
              <w:jc w:val="both"/>
              <w:rPr>
                <w:sz w:val="18"/>
                <w:szCs w:val="18"/>
              </w:rPr>
            </w:pPr>
            <w:r w:rsidRPr="004F7432">
              <w:rPr>
                <w:rFonts w:ascii="Calibri" w:hAnsi="Calibri" w:cs="Calibri"/>
                <w:sz w:val="18"/>
                <w:szCs w:val="18"/>
              </w:rPr>
              <w:t>IF 7.3: Fundamentalismus und Religion</w:t>
            </w:r>
          </w:p>
        </w:tc>
      </w:tr>
      <w:tr w:rsidR="004F7432" w:rsidRPr="004F7432" w14:paraId="082B68FE" w14:textId="77777777" w:rsidTr="00154C04">
        <w:tc>
          <w:tcPr>
            <w:tcW w:w="14436" w:type="dxa"/>
            <w:gridSpan w:val="4"/>
            <w:tcBorders>
              <w:top w:val="single" w:sz="4" w:space="0" w:color="000000"/>
              <w:left w:val="single" w:sz="4" w:space="0" w:color="000000"/>
              <w:bottom w:val="single" w:sz="4" w:space="0" w:color="000000"/>
              <w:right w:val="single" w:sz="4" w:space="0" w:color="000000"/>
            </w:tcBorders>
            <w:shd w:val="clear" w:color="auto" w:fill="auto"/>
          </w:tcPr>
          <w:p w14:paraId="612DAFE0" w14:textId="77777777" w:rsidR="004F7432" w:rsidRPr="004F7432" w:rsidRDefault="004F7432" w:rsidP="00CD0795">
            <w:pPr>
              <w:spacing w:before="60"/>
              <w:jc w:val="both"/>
              <w:rPr>
                <w:rFonts w:ascii="Calibri" w:hAnsi="Calibri" w:cs="Calibri"/>
                <w:sz w:val="18"/>
                <w:szCs w:val="18"/>
              </w:rPr>
            </w:pPr>
            <w:r w:rsidRPr="004F7432">
              <w:rPr>
                <w:rFonts w:ascii="Calibri" w:hAnsi="Calibri" w:cs="Calibri"/>
                <w:b/>
                <w:sz w:val="18"/>
                <w:szCs w:val="18"/>
              </w:rPr>
              <w:t>Übergeordnete Kompetenzerwartungen:</w:t>
            </w:r>
          </w:p>
          <w:p w14:paraId="30C1046F" w14:textId="77777777" w:rsidR="004F7432" w:rsidRPr="004F7432" w:rsidRDefault="004F7432" w:rsidP="00CD0795">
            <w:pPr>
              <w:jc w:val="both"/>
              <w:rPr>
                <w:rFonts w:ascii="Calibri" w:hAnsi="Calibri" w:cs="Calibri"/>
                <w:sz w:val="18"/>
                <w:szCs w:val="18"/>
              </w:rPr>
            </w:pPr>
            <w:r w:rsidRPr="004F7432">
              <w:rPr>
                <w:rFonts w:ascii="Calibri" w:hAnsi="Calibri" w:cs="Calibri"/>
                <w:sz w:val="18"/>
                <w:szCs w:val="18"/>
              </w:rPr>
              <w:t xml:space="preserve">Die Schülerinnen und Schüler </w:t>
            </w:r>
          </w:p>
          <w:p w14:paraId="77D3EAEA" w14:textId="77777777" w:rsidR="004F7432" w:rsidRPr="004F7432" w:rsidRDefault="004F7432" w:rsidP="00CD0795">
            <w:pPr>
              <w:numPr>
                <w:ilvl w:val="0"/>
                <w:numId w:val="48"/>
              </w:numPr>
              <w:tabs>
                <w:tab w:val="clear" w:pos="0"/>
                <w:tab w:val="left" w:pos="284"/>
                <w:tab w:val="num" w:pos="720"/>
              </w:tabs>
              <w:ind w:left="284" w:hanging="284"/>
              <w:jc w:val="both"/>
              <w:rPr>
                <w:rFonts w:ascii="Calibri" w:hAnsi="Calibri" w:cs="Calibri"/>
                <w:sz w:val="18"/>
                <w:szCs w:val="18"/>
              </w:rPr>
            </w:pPr>
            <w:r w:rsidRPr="004F7432">
              <w:rPr>
                <w:rFonts w:ascii="Calibri" w:hAnsi="Calibri" w:cs="Calibri"/>
                <w:sz w:val="18"/>
                <w:szCs w:val="18"/>
              </w:rPr>
              <w:t>ordnen religiöse Redeweisen und Gestaltungsformen in ihren religiös-kulturellen Zusammenhang ein, (SK9)</w:t>
            </w:r>
          </w:p>
          <w:p w14:paraId="17E815FC" w14:textId="77777777" w:rsidR="004F7432" w:rsidRPr="004F7432" w:rsidRDefault="004F7432" w:rsidP="00CD0795">
            <w:pPr>
              <w:numPr>
                <w:ilvl w:val="0"/>
                <w:numId w:val="48"/>
              </w:numPr>
              <w:tabs>
                <w:tab w:val="clear" w:pos="0"/>
                <w:tab w:val="left" w:pos="284"/>
                <w:tab w:val="num" w:pos="720"/>
              </w:tabs>
              <w:ind w:left="284" w:hanging="284"/>
              <w:jc w:val="both"/>
              <w:rPr>
                <w:rFonts w:ascii="Calibri" w:hAnsi="Calibri" w:cs="Calibri"/>
                <w:sz w:val="18"/>
                <w:szCs w:val="18"/>
              </w:rPr>
            </w:pPr>
            <w:r w:rsidRPr="004F7432">
              <w:rPr>
                <w:rFonts w:ascii="Calibri" w:hAnsi="Calibri" w:cs="Calibri"/>
                <w:sz w:val="18"/>
                <w:szCs w:val="18"/>
              </w:rPr>
              <w:t>deuten religiöse Sprach-, Symbol- und Ausdrucksformen in ihrem jeweiligen historischen, sozialgeschichtlichen und wirkungsgeschichtlichen Kontext, (SK13)</w:t>
            </w:r>
          </w:p>
          <w:p w14:paraId="3DA02B81" w14:textId="77777777" w:rsidR="004F7432" w:rsidRPr="004F7432" w:rsidRDefault="004F7432" w:rsidP="00CD0795">
            <w:pPr>
              <w:numPr>
                <w:ilvl w:val="0"/>
                <w:numId w:val="48"/>
              </w:numPr>
              <w:tabs>
                <w:tab w:val="clear" w:pos="0"/>
                <w:tab w:val="left" w:pos="284"/>
                <w:tab w:val="num" w:pos="720"/>
              </w:tabs>
              <w:ind w:left="284" w:hanging="284"/>
              <w:jc w:val="both"/>
              <w:rPr>
                <w:rFonts w:ascii="Calibri" w:hAnsi="Calibri" w:cs="Calibri"/>
                <w:sz w:val="18"/>
                <w:szCs w:val="18"/>
              </w:rPr>
            </w:pPr>
            <w:r w:rsidRPr="004F7432">
              <w:rPr>
                <w:rFonts w:ascii="Calibri" w:hAnsi="Calibri" w:cs="Calibri"/>
                <w:sz w:val="18"/>
                <w:szCs w:val="18"/>
              </w:rPr>
              <w:t>erkennen und analysieren Chancen und Herausforderungen von fachbezogenen, auch digitalen Medien für die Realitätswahrnehmung, (SK16)</w:t>
            </w:r>
          </w:p>
          <w:p w14:paraId="44B1CE3A" w14:textId="77777777" w:rsidR="004F7432" w:rsidRPr="004F7432" w:rsidRDefault="004F7432" w:rsidP="00CD0795">
            <w:pPr>
              <w:numPr>
                <w:ilvl w:val="0"/>
                <w:numId w:val="48"/>
              </w:numPr>
              <w:tabs>
                <w:tab w:val="clear" w:pos="0"/>
                <w:tab w:val="left" w:pos="284"/>
                <w:tab w:val="num" w:pos="720"/>
              </w:tabs>
              <w:ind w:left="284" w:hanging="284"/>
              <w:jc w:val="both"/>
              <w:rPr>
                <w:rFonts w:ascii="Calibri" w:hAnsi="Calibri" w:cs="Calibri"/>
                <w:sz w:val="18"/>
                <w:szCs w:val="18"/>
              </w:rPr>
            </w:pPr>
            <w:r w:rsidRPr="004F7432">
              <w:rPr>
                <w:rFonts w:ascii="Calibri" w:hAnsi="Calibri" w:cs="Calibri"/>
                <w:sz w:val="18"/>
                <w:szCs w:val="18"/>
              </w:rPr>
              <w:t>bewerten angeleitet Rechercheergebnisse zu religiös relevanten Themen, auch aus webbasierten Medien, und bereiten diese themen- und adressatenbezogen auf, (MK11)</w:t>
            </w:r>
          </w:p>
          <w:p w14:paraId="74416328" w14:textId="77777777" w:rsidR="004F7432" w:rsidRPr="004F7432" w:rsidRDefault="004F7432" w:rsidP="00CD0795">
            <w:pPr>
              <w:numPr>
                <w:ilvl w:val="0"/>
                <w:numId w:val="48"/>
              </w:numPr>
              <w:tabs>
                <w:tab w:val="clear" w:pos="0"/>
                <w:tab w:val="left" w:pos="284"/>
                <w:tab w:val="num" w:pos="720"/>
              </w:tabs>
              <w:ind w:left="284" w:hanging="284"/>
              <w:jc w:val="both"/>
              <w:rPr>
                <w:rFonts w:ascii="Calibri" w:hAnsi="Calibri" w:cs="Calibri"/>
                <w:sz w:val="18"/>
                <w:szCs w:val="18"/>
              </w:rPr>
            </w:pPr>
            <w:r w:rsidRPr="004F7432">
              <w:rPr>
                <w:rFonts w:ascii="Calibri" w:hAnsi="Calibri" w:cs="Calibri"/>
                <w:sz w:val="18"/>
                <w:szCs w:val="18"/>
              </w:rPr>
              <w:t>differenzieren zwischen lebensförderlichen und lebensfeindlichen Elementen der Religion in Kultur und Gesellschaft, (UK8)</w:t>
            </w:r>
          </w:p>
          <w:p w14:paraId="0B85D871" w14:textId="77777777" w:rsidR="004F7432" w:rsidRPr="004F7432" w:rsidRDefault="004F7432" w:rsidP="00CD0795">
            <w:pPr>
              <w:numPr>
                <w:ilvl w:val="0"/>
                <w:numId w:val="48"/>
              </w:numPr>
              <w:tabs>
                <w:tab w:val="clear" w:pos="0"/>
                <w:tab w:val="left" w:pos="284"/>
                <w:tab w:val="num" w:pos="720"/>
              </w:tabs>
              <w:ind w:left="284" w:hanging="284"/>
              <w:jc w:val="both"/>
              <w:rPr>
                <w:rFonts w:ascii="Calibri" w:hAnsi="Calibri" w:cs="Calibri"/>
                <w:sz w:val="18"/>
                <w:szCs w:val="18"/>
              </w:rPr>
            </w:pPr>
            <w:r w:rsidRPr="004F7432">
              <w:rPr>
                <w:rFonts w:ascii="Calibri" w:hAnsi="Calibri" w:cs="Calibri"/>
                <w:sz w:val="18"/>
                <w:szCs w:val="18"/>
              </w:rPr>
              <w:t>beurteilen die gesellschaftliche Bedeutung religiöser Überzeugungen und religiöser Institutionen, (UK9)</w:t>
            </w:r>
          </w:p>
          <w:p w14:paraId="28CD1189" w14:textId="77777777" w:rsidR="004F7432" w:rsidRPr="004F7432" w:rsidRDefault="004F7432" w:rsidP="00CD0795">
            <w:pPr>
              <w:numPr>
                <w:ilvl w:val="0"/>
                <w:numId w:val="48"/>
              </w:numPr>
              <w:tabs>
                <w:tab w:val="clear" w:pos="0"/>
                <w:tab w:val="left" w:pos="284"/>
                <w:tab w:val="num" w:pos="720"/>
              </w:tabs>
              <w:ind w:left="284" w:hanging="284"/>
              <w:jc w:val="both"/>
              <w:rPr>
                <w:rFonts w:ascii="Calibri" w:hAnsi="Calibri" w:cs="Calibri"/>
                <w:sz w:val="18"/>
                <w:szCs w:val="18"/>
              </w:rPr>
            </w:pPr>
            <w:r w:rsidRPr="004F7432">
              <w:rPr>
                <w:rFonts w:ascii="Calibri" w:hAnsi="Calibri" w:cs="Calibri"/>
                <w:sz w:val="18"/>
                <w:szCs w:val="18"/>
              </w:rPr>
              <w:t>unterscheiden die Innen- und Außensicht auf religiöse Erfahrungen, Vorstellungen und Überzeugungen, (HK7)</w:t>
            </w:r>
          </w:p>
          <w:p w14:paraId="5E268E3B" w14:textId="77777777" w:rsidR="004F7432" w:rsidRPr="004F7432" w:rsidRDefault="004F7432" w:rsidP="00CD0795">
            <w:pPr>
              <w:numPr>
                <w:ilvl w:val="0"/>
                <w:numId w:val="48"/>
              </w:numPr>
              <w:tabs>
                <w:tab w:val="clear" w:pos="0"/>
                <w:tab w:val="left" w:pos="284"/>
                <w:tab w:val="num" w:pos="720"/>
              </w:tabs>
              <w:ind w:left="284" w:hanging="284"/>
              <w:jc w:val="both"/>
              <w:rPr>
                <w:sz w:val="18"/>
                <w:szCs w:val="18"/>
              </w:rPr>
            </w:pPr>
            <w:r w:rsidRPr="004F7432">
              <w:rPr>
                <w:rFonts w:ascii="Calibri" w:hAnsi="Calibri" w:cs="Calibri"/>
                <w:sz w:val="18"/>
                <w:szCs w:val="18"/>
              </w:rPr>
              <w:t>beschreiben die Bedeutung religiöser Ausdrucksformen für den Umgang mit existenziellen Erfahrungen und entwickeln eine eigene Haltung dazu. (HK13)</w:t>
            </w:r>
          </w:p>
        </w:tc>
      </w:tr>
      <w:tr w:rsidR="004F7432" w:rsidRPr="004F7432" w14:paraId="218B4B37" w14:textId="77777777" w:rsidTr="00154C04">
        <w:tc>
          <w:tcPr>
            <w:tcW w:w="14436" w:type="dxa"/>
            <w:gridSpan w:val="4"/>
            <w:tcBorders>
              <w:top w:val="single" w:sz="4" w:space="0" w:color="000000"/>
              <w:left w:val="single" w:sz="4" w:space="0" w:color="000000"/>
              <w:bottom w:val="single" w:sz="4" w:space="0" w:color="000000"/>
              <w:right w:val="single" w:sz="4" w:space="0" w:color="000000"/>
            </w:tcBorders>
            <w:shd w:val="clear" w:color="auto" w:fill="auto"/>
          </w:tcPr>
          <w:p w14:paraId="04679FE9" w14:textId="77777777" w:rsidR="004F7432" w:rsidRPr="004F7432" w:rsidRDefault="004F7432" w:rsidP="00CD0795">
            <w:pPr>
              <w:spacing w:before="60"/>
              <w:jc w:val="both"/>
              <w:rPr>
                <w:rFonts w:ascii="Calibri" w:hAnsi="Calibri" w:cs="Calibri"/>
                <w:sz w:val="18"/>
                <w:szCs w:val="18"/>
              </w:rPr>
            </w:pPr>
            <w:r w:rsidRPr="004F7432">
              <w:rPr>
                <w:rFonts w:ascii="Calibri" w:hAnsi="Calibri" w:cs="Calibri"/>
                <w:b/>
                <w:sz w:val="18"/>
                <w:szCs w:val="18"/>
              </w:rPr>
              <w:t>Anknüpfungspunkte zum Schulprogramm:</w:t>
            </w:r>
          </w:p>
          <w:p w14:paraId="166E53A3" w14:textId="77777777" w:rsidR="004F7432" w:rsidRPr="004F7432" w:rsidRDefault="004F7432" w:rsidP="00CD0795">
            <w:pPr>
              <w:spacing w:after="60"/>
              <w:ind w:left="284" w:hanging="284"/>
              <w:jc w:val="both"/>
              <w:rPr>
                <w:sz w:val="18"/>
                <w:szCs w:val="18"/>
              </w:rPr>
            </w:pPr>
            <w:r w:rsidRPr="004F7432">
              <w:rPr>
                <w:rFonts w:ascii="Calibri" w:hAnsi="Calibri" w:cs="Calibri"/>
                <w:sz w:val="18"/>
                <w:szCs w:val="18"/>
              </w:rPr>
              <w:t xml:space="preserve">z.B.  </w:t>
            </w:r>
          </w:p>
        </w:tc>
      </w:tr>
      <w:tr w:rsidR="004F7432" w:rsidRPr="004F7432" w14:paraId="30F1F43A" w14:textId="77777777" w:rsidTr="00154C04">
        <w:tc>
          <w:tcPr>
            <w:tcW w:w="10206" w:type="dxa"/>
            <w:gridSpan w:val="2"/>
            <w:tcBorders>
              <w:top w:val="single" w:sz="4" w:space="0" w:color="000000"/>
              <w:left w:val="single" w:sz="4" w:space="0" w:color="000000"/>
              <w:bottom w:val="single" w:sz="4" w:space="0" w:color="000000"/>
            </w:tcBorders>
            <w:shd w:val="clear" w:color="auto" w:fill="auto"/>
          </w:tcPr>
          <w:p w14:paraId="77D13CE4" w14:textId="77777777" w:rsidR="004F7432" w:rsidRPr="004F7432" w:rsidRDefault="004F7432" w:rsidP="00CD0795">
            <w:pPr>
              <w:spacing w:before="60"/>
              <w:jc w:val="both"/>
              <w:rPr>
                <w:rFonts w:ascii="Calibri" w:hAnsi="Calibri" w:cs="Calibri"/>
                <w:sz w:val="18"/>
                <w:szCs w:val="18"/>
              </w:rPr>
            </w:pPr>
            <w:r w:rsidRPr="004F7432">
              <w:rPr>
                <w:rFonts w:ascii="Calibri" w:hAnsi="Calibri" w:cs="Calibri"/>
                <w:b/>
                <w:sz w:val="18"/>
                <w:szCs w:val="18"/>
              </w:rPr>
              <w:t>Konkretisierte Kompetenzerwartungen:</w:t>
            </w:r>
            <w:r w:rsidRPr="004F7432">
              <w:rPr>
                <w:rFonts w:ascii="Calibri" w:hAnsi="Calibri" w:cs="Calibri"/>
                <w:sz w:val="18"/>
                <w:szCs w:val="18"/>
              </w:rPr>
              <w:t xml:space="preserve"> </w:t>
            </w:r>
          </w:p>
          <w:p w14:paraId="3119F4B5" w14:textId="77777777" w:rsidR="004F7432" w:rsidRPr="004F7432" w:rsidRDefault="004F7432" w:rsidP="00CD0795">
            <w:pPr>
              <w:jc w:val="both"/>
              <w:rPr>
                <w:rFonts w:ascii="Calibri" w:hAnsi="Calibri" w:cs="Calibri"/>
                <w:sz w:val="18"/>
                <w:szCs w:val="18"/>
              </w:rPr>
            </w:pPr>
            <w:r w:rsidRPr="004F7432">
              <w:rPr>
                <w:rFonts w:ascii="Calibri" w:hAnsi="Calibri" w:cs="Calibri"/>
                <w:sz w:val="18"/>
                <w:szCs w:val="18"/>
              </w:rPr>
              <w:t xml:space="preserve">Die Schülerinnen und Schüler </w:t>
            </w:r>
          </w:p>
          <w:p w14:paraId="4BCDA396" w14:textId="77777777" w:rsidR="004F7432" w:rsidRPr="004F7432" w:rsidRDefault="004F7432"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4F7432">
              <w:rPr>
                <w:rFonts w:ascii="Calibri" w:hAnsi="Calibri" w:cs="Calibri"/>
                <w:sz w:val="18"/>
                <w:szCs w:val="18"/>
              </w:rPr>
              <w:t>beschreiben an Beispielen grundlegende Aspekte der Beziehung von Kirche, Staat und Gesellschaft im Verlauf der Geschichte und in der Gegenwart, (K87)</w:t>
            </w:r>
          </w:p>
          <w:p w14:paraId="2B09978C" w14:textId="77777777" w:rsidR="004F7432" w:rsidRPr="004F7432" w:rsidRDefault="004F7432"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4F7432">
              <w:rPr>
                <w:rFonts w:ascii="Calibri" w:hAnsi="Calibri" w:cs="Calibri"/>
                <w:sz w:val="18"/>
                <w:szCs w:val="18"/>
              </w:rPr>
              <w:t>unterscheiden grundlegende Formen der Auslegung biblischer Texte, darunter insbesondere den historisch-kritischen Zugang, (K100)</w:t>
            </w:r>
          </w:p>
          <w:p w14:paraId="2A079879" w14:textId="77777777" w:rsidR="004F7432" w:rsidRPr="004F7432" w:rsidRDefault="004F7432"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4F7432">
              <w:rPr>
                <w:rFonts w:ascii="Calibri" w:hAnsi="Calibri" w:cs="Calibri"/>
                <w:sz w:val="18"/>
                <w:szCs w:val="18"/>
              </w:rPr>
              <w:t>vergleichen die Bedeutung der Bibel im Christentum mit dem Stellenwert von heiligen Schriften in anderen Religionen, (K101)</w:t>
            </w:r>
          </w:p>
          <w:p w14:paraId="00711FCB" w14:textId="77777777" w:rsidR="004F7432" w:rsidRPr="004F7432" w:rsidRDefault="004F7432"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4F7432">
              <w:rPr>
                <w:rFonts w:ascii="Calibri" w:hAnsi="Calibri" w:cs="Calibri"/>
                <w:sz w:val="18"/>
                <w:szCs w:val="18"/>
              </w:rPr>
              <w:t>erörtern unterschiedliche Verständnisweisen der Bibel als Wort Gottes, (K103)</w:t>
            </w:r>
          </w:p>
          <w:p w14:paraId="0EDD6D51" w14:textId="77777777" w:rsidR="004F7432" w:rsidRPr="004F7432" w:rsidRDefault="004F7432"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4F7432">
              <w:rPr>
                <w:rFonts w:ascii="Calibri" w:hAnsi="Calibri" w:cs="Calibri"/>
                <w:sz w:val="18"/>
                <w:szCs w:val="18"/>
              </w:rPr>
              <w:t>bewerten unterschiedliche Deutungen biblischer Aussagen in Bezug auf ihre Konsequenzen, (K104)</w:t>
            </w:r>
          </w:p>
          <w:p w14:paraId="5FB7633D" w14:textId="77777777" w:rsidR="004F7432" w:rsidRPr="004F7432" w:rsidRDefault="004F7432"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4F7432">
              <w:rPr>
                <w:rFonts w:ascii="Calibri" w:hAnsi="Calibri" w:cs="Calibri"/>
                <w:sz w:val="18"/>
                <w:szCs w:val="18"/>
              </w:rPr>
              <w:t>erläutern unterschiedliche Vorstellungen von Welt und Wirklichkeit in Religionen und Weltanschauungen, (K110)</w:t>
            </w:r>
          </w:p>
          <w:p w14:paraId="196703F3" w14:textId="77777777" w:rsidR="004F7432" w:rsidRPr="004F7432" w:rsidRDefault="004F7432"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4F7432">
              <w:rPr>
                <w:rFonts w:ascii="Calibri" w:hAnsi="Calibri" w:cs="Calibri"/>
                <w:sz w:val="18"/>
                <w:szCs w:val="18"/>
              </w:rPr>
              <w:t>erläutern Zusammenhänge zwischen der Frage nach Sinn und Selbstverständnis des Menschen und religiösen bzw. säkularen Weltanschauungen, (K112)</w:t>
            </w:r>
          </w:p>
          <w:p w14:paraId="200F48E9" w14:textId="77777777" w:rsidR="004F7432" w:rsidRPr="004F7432" w:rsidRDefault="004F7432"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4F7432">
              <w:rPr>
                <w:rFonts w:ascii="Calibri" w:hAnsi="Calibri" w:cs="Calibri"/>
                <w:sz w:val="18"/>
                <w:szCs w:val="18"/>
              </w:rPr>
              <w:t>beurteilen die Konsequenzen unterschiedlicher Weltdeutungen und Menschenbilder für die Lebensgestaltung, (K113)</w:t>
            </w:r>
          </w:p>
          <w:p w14:paraId="056CDF00" w14:textId="77777777" w:rsidR="004F7432" w:rsidRPr="004F7432" w:rsidRDefault="004F7432"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4F7432">
              <w:rPr>
                <w:rFonts w:ascii="Calibri" w:hAnsi="Calibri" w:cs="Calibri"/>
                <w:sz w:val="18"/>
                <w:szCs w:val="18"/>
              </w:rPr>
              <w:t>beurteilen Möglichkeiten und Grenzen interreligiöser Begegnung und Verständigung, (K115)</w:t>
            </w:r>
          </w:p>
          <w:p w14:paraId="3CB3B9FF" w14:textId="77777777" w:rsidR="004F7432" w:rsidRPr="004F7432" w:rsidRDefault="004F7432"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4F7432">
              <w:rPr>
                <w:rFonts w:ascii="Calibri" w:hAnsi="Calibri" w:cs="Calibri"/>
                <w:sz w:val="18"/>
                <w:szCs w:val="18"/>
              </w:rPr>
              <w:t>unterscheiden religiösen Fundamentalismus von religiös verbrämtem Extremismus und identifizieren entsprechende Erscheinungsformen in der Gegenwart, (K117)</w:t>
            </w:r>
          </w:p>
          <w:p w14:paraId="55F351EA" w14:textId="77777777" w:rsidR="004F7432" w:rsidRPr="004F7432" w:rsidRDefault="004F7432"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4F7432">
              <w:rPr>
                <w:rFonts w:ascii="Calibri" w:hAnsi="Calibri" w:cs="Calibri"/>
                <w:sz w:val="18"/>
                <w:szCs w:val="18"/>
              </w:rPr>
              <w:t>erläutern die Möglichkeit manipulativer Verwendung religiöser Symbole und Rituale, (K118)</w:t>
            </w:r>
          </w:p>
          <w:p w14:paraId="729A5585" w14:textId="77777777" w:rsidR="004F7432" w:rsidRPr="004F7432" w:rsidRDefault="004F7432"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4F7432">
              <w:rPr>
                <w:rFonts w:ascii="Calibri" w:hAnsi="Calibri" w:cs="Calibri"/>
                <w:sz w:val="18"/>
                <w:szCs w:val="18"/>
              </w:rPr>
              <w:t>erläutern Gemeinsamkeiten und Unterschiede religiös-fundamentalistischer und religiös verbrämter extremistischer Überzeugungen in unterschiedlichen Religionen in Bezug auf ihre Ursache und Wirkung, (K121)</w:t>
            </w:r>
          </w:p>
          <w:p w14:paraId="25CFD584" w14:textId="77777777" w:rsidR="004F7432" w:rsidRPr="004F7432" w:rsidRDefault="004F7432" w:rsidP="00CD0795">
            <w:pPr>
              <w:pStyle w:val="Liste-KonkretisierteKompetenz"/>
              <w:numPr>
                <w:ilvl w:val="0"/>
                <w:numId w:val="1"/>
              </w:numPr>
              <w:tabs>
                <w:tab w:val="clear" w:pos="0"/>
                <w:tab w:val="num" w:pos="644"/>
              </w:tabs>
              <w:spacing w:after="0"/>
              <w:ind w:left="644" w:hanging="360"/>
              <w:rPr>
                <w:sz w:val="18"/>
                <w:szCs w:val="18"/>
              </w:rPr>
            </w:pPr>
            <w:r w:rsidRPr="004F7432">
              <w:rPr>
                <w:rFonts w:ascii="Calibri" w:hAnsi="Calibri" w:cs="Calibri"/>
                <w:sz w:val="18"/>
                <w:szCs w:val="18"/>
              </w:rPr>
              <w:t>erörtern Möglichkeiten und Grenzen eines reformatorisch begründeten antifundamentalistischen Engagements. (K125)</w:t>
            </w: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Pr>
          <w:p w14:paraId="313EE8B8" w14:textId="77777777" w:rsidR="004F7432" w:rsidRPr="004F7432" w:rsidRDefault="004F7432" w:rsidP="00CD0795">
            <w:pPr>
              <w:spacing w:before="60"/>
              <w:jc w:val="both"/>
              <w:rPr>
                <w:rFonts w:ascii="Calibri" w:hAnsi="Calibri" w:cs="Calibri"/>
                <w:sz w:val="18"/>
                <w:szCs w:val="18"/>
              </w:rPr>
            </w:pPr>
            <w:r w:rsidRPr="004F7432">
              <w:rPr>
                <w:rFonts w:ascii="Calibri" w:hAnsi="Calibri" w:cs="Calibri"/>
                <w:b/>
                <w:sz w:val="18"/>
                <w:szCs w:val="18"/>
              </w:rPr>
              <w:t>Mögliche Unterrichtsbausteine:</w:t>
            </w:r>
          </w:p>
          <w:p w14:paraId="5572A46C" w14:textId="77777777" w:rsidR="004F7432" w:rsidRPr="004F7432" w:rsidRDefault="004F7432" w:rsidP="00CD0795">
            <w:pPr>
              <w:numPr>
                <w:ilvl w:val="0"/>
                <w:numId w:val="39"/>
              </w:numPr>
              <w:tabs>
                <w:tab w:val="clear" w:pos="0"/>
                <w:tab w:val="num" w:pos="720"/>
              </w:tabs>
              <w:jc w:val="both"/>
              <w:rPr>
                <w:rFonts w:ascii="Calibri" w:hAnsi="Calibri" w:cs="Calibri"/>
                <w:sz w:val="18"/>
                <w:szCs w:val="18"/>
              </w:rPr>
            </w:pPr>
            <w:r w:rsidRPr="004F7432">
              <w:rPr>
                <w:rFonts w:ascii="Calibri" w:hAnsi="Calibri" w:cs="Calibri"/>
                <w:sz w:val="18"/>
                <w:szCs w:val="18"/>
              </w:rPr>
              <w:t>Faszination Fundamentalismus – die Faszination der einfachen Antworten</w:t>
            </w:r>
          </w:p>
          <w:p w14:paraId="2A1AAB50" w14:textId="77777777" w:rsidR="004F7432" w:rsidRPr="004F7432" w:rsidRDefault="004F7432" w:rsidP="00CD0795">
            <w:pPr>
              <w:numPr>
                <w:ilvl w:val="0"/>
                <w:numId w:val="39"/>
              </w:numPr>
              <w:tabs>
                <w:tab w:val="clear" w:pos="0"/>
                <w:tab w:val="num" w:pos="720"/>
              </w:tabs>
              <w:jc w:val="both"/>
              <w:rPr>
                <w:rFonts w:ascii="Calibri" w:hAnsi="Calibri" w:cs="Calibri"/>
                <w:sz w:val="18"/>
                <w:szCs w:val="18"/>
              </w:rPr>
            </w:pPr>
            <w:r w:rsidRPr="004F7432">
              <w:rPr>
                <w:rFonts w:ascii="Calibri" w:hAnsi="Calibri" w:cs="Calibri"/>
                <w:sz w:val="18"/>
                <w:szCs w:val="18"/>
              </w:rPr>
              <w:t xml:space="preserve">Recherche: Fundamentalistische Gruppierungen und ihre Geschichte </w:t>
            </w:r>
          </w:p>
          <w:p w14:paraId="5C2ADB00" w14:textId="77777777" w:rsidR="004F7432" w:rsidRPr="004F7432" w:rsidRDefault="004F7432" w:rsidP="00CD0795">
            <w:pPr>
              <w:numPr>
                <w:ilvl w:val="0"/>
                <w:numId w:val="39"/>
              </w:numPr>
              <w:tabs>
                <w:tab w:val="clear" w:pos="0"/>
                <w:tab w:val="num" w:pos="720"/>
              </w:tabs>
              <w:jc w:val="both"/>
              <w:rPr>
                <w:rFonts w:ascii="Calibri" w:hAnsi="Calibri" w:cs="Calibri"/>
                <w:sz w:val="18"/>
                <w:szCs w:val="18"/>
              </w:rPr>
            </w:pPr>
            <w:r w:rsidRPr="004F7432">
              <w:rPr>
                <w:rFonts w:ascii="Calibri" w:hAnsi="Calibri" w:cs="Calibri"/>
                <w:sz w:val="18"/>
                <w:szCs w:val="18"/>
              </w:rPr>
              <w:t>Verbindung Religion – Gesellschaft – Fundamentalismus</w:t>
            </w:r>
          </w:p>
          <w:p w14:paraId="73207F04" w14:textId="77777777" w:rsidR="004F7432" w:rsidRPr="004F7432" w:rsidRDefault="004F7432" w:rsidP="00CD0795">
            <w:pPr>
              <w:numPr>
                <w:ilvl w:val="0"/>
                <w:numId w:val="39"/>
              </w:numPr>
              <w:tabs>
                <w:tab w:val="clear" w:pos="0"/>
                <w:tab w:val="num" w:pos="720"/>
              </w:tabs>
              <w:jc w:val="both"/>
              <w:rPr>
                <w:rFonts w:ascii="Calibri" w:hAnsi="Calibri" w:cs="Calibri"/>
                <w:sz w:val="18"/>
                <w:szCs w:val="18"/>
              </w:rPr>
            </w:pPr>
            <w:r w:rsidRPr="004F7432">
              <w:rPr>
                <w:rFonts w:ascii="Calibri" w:hAnsi="Calibri" w:cs="Calibri"/>
                <w:sz w:val="18"/>
                <w:szCs w:val="18"/>
              </w:rPr>
              <w:t>Fundamentalismus und Gewalt</w:t>
            </w:r>
          </w:p>
          <w:p w14:paraId="40B5AB7F" w14:textId="77777777" w:rsidR="004F7432" w:rsidRPr="004F7432" w:rsidRDefault="004F7432" w:rsidP="00CD0795">
            <w:pPr>
              <w:numPr>
                <w:ilvl w:val="0"/>
                <w:numId w:val="39"/>
              </w:numPr>
              <w:tabs>
                <w:tab w:val="clear" w:pos="0"/>
                <w:tab w:val="num" w:pos="720"/>
              </w:tabs>
              <w:jc w:val="both"/>
              <w:rPr>
                <w:rFonts w:ascii="Calibri" w:hAnsi="Calibri" w:cs="Calibri"/>
                <w:sz w:val="18"/>
                <w:szCs w:val="18"/>
              </w:rPr>
            </w:pPr>
            <w:r w:rsidRPr="004F7432">
              <w:rPr>
                <w:rFonts w:ascii="Calibri" w:hAnsi="Calibri" w:cs="Calibri"/>
                <w:sz w:val="18"/>
                <w:szCs w:val="18"/>
              </w:rPr>
              <w:t>Mediale Verbreitungsformen fundamentalistischer Überzeugungen</w:t>
            </w:r>
          </w:p>
          <w:p w14:paraId="14810879" w14:textId="77777777" w:rsidR="004F7432" w:rsidRPr="004F7432" w:rsidRDefault="004F7432" w:rsidP="00CD0795">
            <w:pPr>
              <w:numPr>
                <w:ilvl w:val="0"/>
                <w:numId w:val="39"/>
              </w:numPr>
              <w:tabs>
                <w:tab w:val="clear" w:pos="0"/>
                <w:tab w:val="num" w:pos="720"/>
              </w:tabs>
              <w:jc w:val="both"/>
              <w:rPr>
                <w:rFonts w:ascii="Calibri" w:hAnsi="Calibri" w:cs="Calibri"/>
                <w:sz w:val="18"/>
                <w:szCs w:val="18"/>
              </w:rPr>
            </w:pPr>
            <w:r w:rsidRPr="004F7432">
              <w:rPr>
                <w:rFonts w:ascii="Calibri" w:hAnsi="Calibri" w:cs="Calibri"/>
                <w:sz w:val="18"/>
                <w:szCs w:val="18"/>
              </w:rPr>
              <w:t xml:space="preserve">Möglichkeiten antifundamentalistischen Engagements </w:t>
            </w:r>
          </w:p>
          <w:p w14:paraId="352EBB90" w14:textId="77777777" w:rsidR="004F7432" w:rsidRPr="004F7432" w:rsidRDefault="004F7432" w:rsidP="00CD0795">
            <w:pPr>
              <w:pStyle w:val="Listenabsatz"/>
              <w:ind w:left="357"/>
              <w:jc w:val="both"/>
              <w:rPr>
                <w:rFonts w:ascii="Calibri" w:hAnsi="Calibri" w:cs="Calibri"/>
                <w:b/>
                <w:sz w:val="18"/>
                <w:szCs w:val="18"/>
              </w:rPr>
            </w:pPr>
          </w:p>
          <w:p w14:paraId="5CDE403A" w14:textId="77777777" w:rsidR="004F7432" w:rsidRPr="004F7432" w:rsidRDefault="004F7432" w:rsidP="00CD0795">
            <w:pPr>
              <w:jc w:val="both"/>
              <w:rPr>
                <w:rFonts w:ascii="Calibri" w:hAnsi="Calibri" w:cs="Calibri"/>
                <w:sz w:val="18"/>
                <w:szCs w:val="18"/>
              </w:rPr>
            </w:pPr>
            <w:r w:rsidRPr="004F7432">
              <w:rPr>
                <w:rFonts w:ascii="Calibri" w:hAnsi="Calibri" w:cs="Calibri"/>
                <w:b/>
                <w:sz w:val="18"/>
                <w:szCs w:val="18"/>
              </w:rPr>
              <w:t>Didaktisch-methodische Hinweise / digitale Bildung:</w:t>
            </w:r>
          </w:p>
          <w:p w14:paraId="5552E4C2" w14:textId="77777777" w:rsidR="004F7432" w:rsidRPr="004F7432" w:rsidRDefault="004F7432" w:rsidP="00CD0795">
            <w:pPr>
              <w:numPr>
                <w:ilvl w:val="0"/>
                <w:numId w:val="39"/>
              </w:numPr>
              <w:tabs>
                <w:tab w:val="clear" w:pos="0"/>
                <w:tab w:val="num" w:pos="720"/>
              </w:tabs>
              <w:jc w:val="both"/>
              <w:rPr>
                <w:rFonts w:ascii="Calibri" w:hAnsi="Calibri" w:cs="Calibri"/>
                <w:sz w:val="18"/>
                <w:szCs w:val="18"/>
              </w:rPr>
            </w:pPr>
            <w:r w:rsidRPr="004F7432">
              <w:rPr>
                <w:rFonts w:ascii="Calibri" w:hAnsi="Calibri" w:cs="Calibri"/>
                <w:sz w:val="18"/>
                <w:szCs w:val="18"/>
              </w:rPr>
              <w:t>z.B. Einschätzen der Seriosität von Quellen</w:t>
            </w:r>
          </w:p>
          <w:p w14:paraId="681ED1B2" w14:textId="77777777" w:rsidR="004F7432" w:rsidRPr="004F7432" w:rsidRDefault="004F7432" w:rsidP="00CD0795">
            <w:pPr>
              <w:numPr>
                <w:ilvl w:val="0"/>
                <w:numId w:val="39"/>
              </w:numPr>
              <w:tabs>
                <w:tab w:val="clear" w:pos="0"/>
                <w:tab w:val="num" w:pos="720"/>
              </w:tabs>
              <w:jc w:val="both"/>
              <w:rPr>
                <w:rFonts w:ascii="Calibri" w:hAnsi="Calibri" w:cs="Calibri"/>
                <w:b/>
                <w:sz w:val="18"/>
                <w:szCs w:val="18"/>
              </w:rPr>
            </w:pPr>
            <w:r w:rsidRPr="004F7432">
              <w:rPr>
                <w:rFonts w:ascii="Calibri" w:hAnsi="Calibri" w:cs="Calibri"/>
                <w:sz w:val="18"/>
                <w:szCs w:val="18"/>
              </w:rPr>
              <w:t>z.B. Analyse einschlägig tendenziöser Webseiten</w:t>
            </w:r>
          </w:p>
          <w:p w14:paraId="015F9719" w14:textId="77777777" w:rsidR="004F7432" w:rsidRPr="004F7432" w:rsidRDefault="004F7432" w:rsidP="00CD0795">
            <w:pPr>
              <w:ind w:left="720"/>
              <w:jc w:val="both"/>
              <w:rPr>
                <w:rFonts w:ascii="Calibri" w:hAnsi="Calibri" w:cs="Calibri"/>
                <w:b/>
                <w:sz w:val="18"/>
                <w:szCs w:val="18"/>
              </w:rPr>
            </w:pPr>
          </w:p>
          <w:p w14:paraId="4B34501B" w14:textId="77777777" w:rsidR="004F7432" w:rsidRPr="004F7432" w:rsidRDefault="004F7432" w:rsidP="00CD0795">
            <w:pPr>
              <w:spacing w:after="60"/>
              <w:jc w:val="both"/>
              <w:rPr>
                <w:sz w:val="18"/>
                <w:szCs w:val="18"/>
              </w:rPr>
            </w:pPr>
            <w:r w:rsidRPr="004F7432">
              <w:rPr>
                <w:rFonts w:ascii="Calibri" w:hAnsi="Calibri" w:cs="Calibri"/>
                <w:b/>
                <w:sz w:val="18"/>
                <w:szCs w:val="18"/>
              </w:rPr>
              <w:t>Zeitbedarf:</w:t>
            </w:r>
            <w:r w:rsidRPr="004F7432">
              <w:rPr>
                <w:rFonts w:ascii="Calibri" w:hAnsi="Calibri" w:cs="Calibri"/>
                <w:sz w:val="18"/>
                <w:szCs w:val="18"/>
              </w:rPr>
              <w:t xml:space="preserve"> ca. 12 Stunden</w:t>
            </w:r>
          </w:p>
        </w:tc>
      </w:tr>
      <w:tr w:rsidR="00583CCD" w14:paraId="3C0E0D43" w14:textId="77777777" w:rsidTr="00154C04">
        <w:tc>
          <w:tcPr>
            <w:tcW w:w="14436" w:type="dxa"/>
            <w:gridSpan w:val="4"/>
            <w:tcBorders>
              <w:top w:val="single" w:sz="4" w:space="0" w:color="000000"/>
              <w:left w:val="single" w:sz="4" w:space="0" w:color="000000"/>
              <w:bottom w:val="single" w:sz="4" w:space="0" w:color="000000"/>
              <w:right w:val="single" w:sz="4" w:space="0" w:color="000000"/>
            </w:tcBorders>
            <w:shd w:val="clear" w:color="auto" w:fill="CCCCCC"/>
          </w:tcPr>
          <w:p w14:paraId="4D3320E6" w14:textId="77777777" w:rsidR="00583CCD" w:rsidRPr="00583CCD" w:rsidRDefault="00583CCD" w:rsidP="00CD0795">
            <w:pPr>
              <w:spacing w:before="120"/>
              <w:jc w:val="both"/>
              <w:rPr>
                <w:rFonts w:ascii="Calibri" w:hAnsi="Calibri" w:cs="Calibri"/>
                <w:sz w:val="18"/>
                <w:szCs w:val="18"/>
              </w:rPr>
            </w:pPr>
            <w:r w:rsidRPr="00583CCD">
              <w:rPr>
                <w:rFonts w:ascii="Calibri" w:hAnsi="Calibri" w:cs="Calibri"/>
                <w:b/>
                <w:sz w:val="18"/>
                <w:szCs w:val="18"/>
              </w:rPr>
              <w:lastRenderedPageBreak/>
              <w:t>Unterrichtsvorhaben 3: Anpassung oder Widerstand? Christinnen und Christen in den deutschen Diktaturen des 20. Jahrhunderts</w:t>
            </w:r>
            <w:r w:rsidRPr="00583CCD">
              <w:rPr>
                <w:rFonts w:ascii="Calibri" w:hAnsi="Calibri" w:cs="Calibri"/>
                <w:sz w:val="18"/>
                <w:szCs w:val="18"/>
              </w:rPr>
              <w:t xml:space="preserve"> </w:t>
            </w:r>
          </w:p>
          <w:p w14:paraId="3D81EA80" w14:textId="77777777" w:rsidR="00583CCD" w:rsidRPr="00583CCD" w:rsidRDefault="00583CCD" w:rsidP="00CD0795">
            <w:pPr>
              <w:spacing w:after="60"/>
              <w:jc w:val="both"/>
              <w:rPr>
                <w:sz w:val="18"/>
                <w:szCs w:val="18"/>
              </w:rPr>
            </w:pPr>
            <w:r w:rsidRPr="00583CCD">
              <w:rPr>
                <w:rFonts w:ascii="Calibri" w:hAnsi="Calibri" w:cs="Calibri"/>
                <w:sz w:val="18"/>
                <w:szCs w:val="18"/>
              </w:rPr>
              <w:t>Nachdem am Beispiel des Fundamentalismus der Zusammenhang von Religion und Politik in den Blick genommen wurde, schließt das Halbjahr mit einer Erweiterung der Perspektive auf das generelle Verhältnis von evangelischem Christentum und Staat. Das geschieht exemplarisch am Beispiel kirchlicher Entwicklung unter den Bedingungen deutscher totalitärer Regimes während des 20. Jahrhunderts. Obligatorisch ist dabei die Beschäftigung mit dem Aspekt Kirche im Nationalsozialismus, diese Perspektive lässt sich ergänzen durch einen Vergleich mit der Rolle der evangelischen Kirche in der DDR.</w:t>
            </w:r>
          </w:p>
        </w:tc>
      </w:tr>
      <w:tr w:rsidR="00583CCD" w14:paraId="6ED4A71E" w14:textId="77777777" w:rsidTr="00154C04">
        <w:tc>
          <w:tcPr>
            <w:tcW w:w="14436" w:type="dxa"/>
            <w:gridSpan w:val="4"/>
            <w:tcBorders>
              <w:top w:val="single" w:sz="4" w:space="0" w:color="000000"/>
              <w:left w:val="single" w:sz="4" w:space="0" w:color="000000"/>
              <w:bottom w:val="single" w:sz="4" w:space="0" w:color="000000"/>
              <w:right w:val="single" w:sz="4" w:space="0" w:color="000000"/>
            </w:tcBorders>
            <w:shd w:val="clear" w:color="auto" w:fill="CCCCCC"/>
          </w:tcPr>
          <w:p w14:paraId="021F983D" w14:textId="77777777" w:rsidR="00583CCD" w:rsidRPr="00583CCD" w:rsidRDefault="00583CCD" w:rsidP="00CD0795">
            <w:pPr>
              <w:spacing w:before="60"/>
              <w:jc w:val="both"/>
              <w:rPr>
                <w:rFonts w:ascii="Calibri" w:hAnsi="Calibri" w:cs="Calibri"/>
                <w:sz w:val="18"/>
                <w:szCs w:val="18"/>
              </w:rPr>
            </w:pPr>
            <w:r w:rsidRPr="00583CCD">
              <w:rPr>
                <w:rFonts w:ascii="Calibri" w:hAnsi="Calibri" w:cs="Calibri"/>
                <w:sz w:val="18"/>
                <w:szCs w:val="18"/>
              </w:rPr>
              <w:t xml:space="preserve">IF 1. 2: prophetischer Protest </w:t>
            </w:r>
          </w:p>
          <w:p w14:paraId="112007EC" w14:textId="77777777" w:rsidR="00583CCD" w:rsidRPr="00583CCD" w:rsidRDefault="00583CCD" w:rsidP="00CD0795">
            <w:pPr>
              <w:jc w:val="both"/>
              <w:rPr>
                <w:rFonts w:ascii="Calibri" w:hAnsi="Calibri" w:cs="Calibri"/>
                <w:sz w:val="18"/>
                <w:szCs w:val="18"/>
              </w:rPr>
            </w:pPr>
            <w:r w:rsidRPr="00583CCD">
              <w:rPr>
                <w:rFonts w:ascii="Calibri" w:hAnsi="Calibri" w:cs="Calibri"/>
                <w:sz w:val="18"/>
                <w:szCs w:val="18"/>
              </w:rPr>
              <w:t>IF 2. 1: reformatorische Grundeinsichten als Grundlagen der Lebensgestaltung</w:t>
            </w:r>
          </w:p>
          <w:p w14:paraId="14DC9F36" w14:textId="77777777" w:rsidR="00583CCD" w:rsidRPr="00583CCD" w:rsidRDefault="00583CCD" w:rsidP="00CD0795">
            <w:pPr>
              <w:spacing w:after="60"/>
              <w:jc w:val="both"/>
              <w:rPr>
                <w:sz w:val="18"/>
                <w:szCs w:val="18"/>
              </w:rPr>
            </w:pPr>
            <w:r w:rsidRPr="00583CCD">
              <w:rPr>
                <w:rFonts w:ascii="Calibri" w:hAnsi="Calibri" w:cs="Calibri"/>
                <w:sz w:val="18"/>
                <w:szCs w:val="18"/>
              </w:rPr>
              <w:t>IF 4. 3: Kirche in totalitären Systemen</w:t>
            </w:r>
          </w:p>
        </w:tc>
      </w:tr>
      <w:tr w:rsidR="00583CCD" w14:paraId="7381A410" w14:textId="77777777" w:rsidTr="00154C04">
        <w:tc>
          <w:tcPr>
            <w:tcW w:w="14436" w:type="dxa"/>
            <w:gridSpan w:val="4"/>
            <w:tcBorders>
              <w:top w:val="single" w:sz="4" w:space="0" w:color="000000"/>
              <w:left w:val="single" w:sz="4" w:space="0" w:color="000000"/>
              <w:bottom w:val="single" w:sz="4" w:space="0" w:color="000000"/>
              <w:right w:val="single" w:sz="4" w:space="0" w:color="000000"/>
            </w:tcBorders>
            <w:shd w:val="clear" w:color="auto" w:fill="auto"/>
          </w:tcPr>
          <w:p w14:paraId="6F1C1531" w14:textId="77777777" w:rsidR="00583CCD" w:rsidRPr="00583CCD" w:rsidRDefault="00583CCD" w:rsidP="00CD0795">
            <w:pPr>
              <w:spacing w:before="60"/>
              <w:jc w:val="both"/>
              <w:rPr>
                <w:rFonts w:ascii="Calibri" w:hAnsi="Calibri" w:cs="Calibri"/>
                <w:sz w:val="18"/>
                <w:szCs w:val="18"/>
              </w:rPr>
            </w:pPr>
            <w:r w:rsidRPr="00583CCD">
              <w:rPr>
                <w:rFonts w:ascii="Calibri" w:hAnsi="Calibri" w:cs="Calibri"/>
                <w:b/>
                <w:sz w:val="18"/>
                <w:szCs w:val="18"/>
              </w:rPr>
              <w:t>Übergeordnete Kompetenzerwartungen:</w:t>
            </w:r>
          </w:p>
          <w:p w14:paraId="2365FD33" w14:textId="77777777" w:rsidR="00583CCD" w:rsidRPr="00583CCD" w:rsidRDefault="00583CCD" w:rsidP="00CD0795">
            <w:pPr>
              <w:jc w:val="both"/>
              <w:rPr>
                <w:rFonts w:ascii="Calibri" w:hAnsi="Calibri" w:cs="Calibri"/>
                <w:sz w:val="18"/>
                <w:szCs w:val="18"/>
              </w:rPr>
            </w:pPr>
            <w:r w:rsidRPr="00583CCD">
              <w:rPr>
                <w:rFonts w:ascii="Calibri" w:hAnsi="Calibri" w:cs="Calibri"/>
                <w:sz w:val="18"/>
                <w:szCs w:val="18"/>
              </w:rPr>
              <w:t xml:space="preserve">Die Schülerinnen und Schüler </w:t>
            </w:r>
          </w:p>
          <w:p w14:paraId="1AAF65DF" w14:textId="77777777" w:rsidR="00583CCD" w:rsidRPr="00583CCD" w:rsidRDefault="00583CCD" w:rsidP="00CD0795">
            <w:pPr>
              <w:numPr>
                <w:ilvl w:val="0"/>
                <w:numId w:val="48"/>
              </w:numPr>
              <w:tabs>
                <w:tab w:val="clear" w:pos="0"/>
                <w:tab w:val="left" w:pos="284"/>
                <w:tab w:val="num" w:pos="720"/>
              </w:tabs>
              <w:ind w:left="284" w:hanging="284"/>
              <w:jc w:val="both"/>
              <w:rPr>
                <w:rFonts w:ascii="Calibri" w:hAnsi="Calibri" w:cs="Calibri"/>
                <w:sz w:val="18"/>
                <w:szCs w:val="18"/>
              </w:rPr>
            </w:pPr>
            <w:r w:rsidRPr="00583CCD">
              <w:rPr>
                <w:rFonts w:ascii="Calibri" w:hAnsi="Calibri" w:cs="Calibri"/>
                <w:sz w:val="18"/>
                <w:szCs w:val="18"/>
              </w:rPr>
              <w:t>ordnen religiöse Redeweisen und Gestaltungsformen in ihren religiös-kulturellen Zusammenhang ein, (SK9)</w:t>
            </w:r>
          </w:p>
          <w:p w14:paraId="55E3D568" w14:textId="77777777" w:rsidR="00583CCD" w:rsidRPr="00583CCD" w:rsidRDefault="00583CCD" w:rsidP="00CD0795">
            <w:pPr>
              <w:numPr>
                <w:ilvl w:val="0"/>
                <w:numId w:val="48"/>
              </w:numPr>
              <w:tabs>
                <w:tab w:val="clear" w:pos="0"/>
                <w:tab w:val="left" w:pos="284"/>
                <w:tab w:val="num" w:pos="720"/>
              </w:tabs>
              <w:ind w:left="284" w:hanging="284"/>
              <w:jc w:val="both"/>
              <w:rPr>
                <w:rFonts w:ascii="Calibri" w:hAnsi="Calibri" w:cs="Calibri"/>
                <w:sz w:val="18"/>
                <w:szCs w:val="18"/>
              </w:rPr>
            </w:pPr>
            <w:r w:rsidRPr="00583CCD">
              <w:rPr>
                <w:rFonts w:ascii="Calibri" w:hAnsi="Calibri" w:cs="Calibri"/>
                <w:sz w:val="18"/>
                <w:szCs w:val="18"/>
              </w:rPr>
              <w:t>deuten religiöse Sprach-, Symbol- und Ausdrucksformen in ihrem jeweiligen historischen, sozialgeschichtlichen und wirkungsgeschichtlichen Kontext, (SK13)</w:t>
            </w:r>
          </w:p>
          <w:p w14:paraId="207ED5DE" w14:textId="77777777" w:rsidR="00583CCD" w:rsidRPr="00583CCD" w:rsidRDefault="00583CCD" w:rsidP="00CD0795">
            <w:pPr>
              <w:numPr>
                <w:ilvl w:val="0"/>
                <w:numId w:val="48"/>
              </w:numPr>
              <w:tabs>
                <w:tab w:val="clear" w:pos="0"/>
                <w:tab w:val="left" w:pos="284"/>
                <w:tab w:val="num" w:pos="720"/>
              </w:tabs>
              <w:ind w:left="284" w:hanging="284"/>
              <w:jc w:val="both"/>
              <w:rPr>
                <w:rFonts w:ascii="Calibri" w:hAnsi="Calibri" w:cs="Calibri"/>
                <w:sz w:val="18"/>
                <w:szCs w:val="18"/>
              </w:rPr>
            </w:pPr>
            <w:r w:rsidRPr="00583CCD">
              <w:rPr>
                <w:rFonts w:ascii="Calibri" w:hAnsi="Calibri" w:cs="Calibri"/>
                <w:sz w:val="18"/>
                <w:szCs w:val="18"/>
              </w:rPr>
              <w:t>setzen die Struktur von religiös relevanten Texten sowie von Arbeitsergebnissen in geeignete grafische Darstellungen um (digital und analog), (MK10)</w:t>
            </w:r>
          </w:p>
          <w:p w14:paraId="3CDF6C62" w14:textId="77777777" w:rsidR="00583CCD" w:rsidRPr="00583CCD" w:rsidRDefault="00583CCD" w:rsidP="00CD0795">
            <w:pPr>
              <w:numPr>
                <w:ilvl w:val="0"/>
                <w:numId w:val="48"/>
              </w:numPr>
              <w:tabs>
                <w:tab w:val="clear" w:pos="0"/>
                <w:tab w:val="left" w:pos="284"/>
                <w:tab w:val="num" w:pos="720"/>
              </w:tabs>
              <w:ind w:left="284" w:hanging="284"/>
              <w:jc w:val="both"/>
              <w:rPr>
                <w:rFonts w:ascii="Calibri" w:hAnsi="Calibri" w:cs="Calibri"/>
                <w:sz w:val="18"/>
                <w:szCs w:val="18"/>
              </w:rPr>
            </w:pPr>
            <w:r w:rsidRPr="00583CCD">
              <w:rPr>
                <w:rFonts w:ascii="Calibri" w:hAnsi="Calibri" w:cs="Calibri"/>
                <w:sz w:val="18"/>
                <w:szCs w:val="18"/>
              </w:rPr>
              <w:t>bewerten angeleitet Rechercheergebnisse zu religiös relevanten Themen, auch aus webbasierten Medien, und bereiten diese themen- und adressatenbezogen auf, (MK11)</w:t>
            </w:r>
          </w:p>
          <w:p w14:paraId="624DB10F" w14:textId="77777777" w:rsidR="00583CCD" w:rsidRPr="00583CCD" w:rsidRDefault="00583CCD" w:rsidP="00CD0795">
            <w:pPr>
              <w:numPr>
                <w:ilvl w:val="0"/>
                <w:numId w:val="48"/>
              </w:numPr>
              <w:tabs>
                <w:tab w:val="clear" w:pos="0"/>
                <w:tab w:val="left" w:pos="284"/>
                <w:tab w:val="num" w:pos="720"/>
              </w:tabs>
              <w:ind w:left="284" w:hanging="284"/>
              <w:jc w:val="both"/>
              <w:rPr>
                <w:rFonts w:ascii="Calibri" w:hAnsi="Calibri" w:cs="Calibri"/>
                <w:sz w:val="18"/>
                <w:szCs w:val="18"/>
              </w:rPr>
            </w:pPr>
            <w:r w:rsidRPr="00583CCD">
              <w:rPr>
                <w:rFonts w:ascii="Calibri" w:hAnsi="Calibri" w:cs="Calibri"/>
                <w:sz w:val="18"/>
                <w:szCs w:val="18"/>
              </w:rPr>
              <w:t>differenzieren zwischen lebensförderlichen und lebensfeindlichen Elementen der Religion in Kultur und Gesellschaft, (UK8)</w:t>
            </w:r>
          </w:p>
          <w:p w14:paraId="598E74E6" w14:textId="77777777" w:rsidR="00583CCD" w:rsidRPr="00583CCD" w:rsidRDefault="00583CCD" w:rsidP="00CD0795">
            <w:pPr>
              <w:numPr>
                <w:ilvl w:val="0"/>
                <w:numId w:val="48"/>
              </w:numPr>
              <w:tabs>
                <w:tab w:val="clear" w:pos="0"/>
                <w:tab w:val="left" w:pos="284"/>
                <w:tab w:val="num" w:pos="720"/>
              </w:tabs>
              <w:ind w:left="284" w:hanging="284"/>
              <w:jc w:val="both"/>
              <w:rPr>
                <w:rFonts w:ascii="Calibri" w:hAnsi="Calibri" w:cs="Calibri"/>
                <w:sz w:val="18"/>
                <w:szCs w:val="18"/>
              </w:rPr>
            </w:pPr>
            <w:r w:rsidRPr="00583CCD">
              <w:rPr>
                <w:rFonts w:ascii="Calibri" w:hAnsi="Calibri" w:cs="Calibri"/>
                <w:sz w:val="18"/>
                <w:szCs w:val="18"/>
              </w:rPr>
              <w:t>beurteilen die gesellschaftliche Bedeutung religiöser Überzeugungen und religiöser Institutionen, (UK9)</w:t>
            </w:r>
          </w:p>
          <w:p w14:paraId="49277D56" w14:textId="77777777" w:rsidR="00583CCD" w:rsidRPr="00583CCD" w:rsidRDefault="00583CCD" w:rsidP="00CD0795">
            <w:pPr>
              <w:numPr>
                <w:ilvl w:val="0"/>
                <w:numId w:val="48"/>
              </w:numPr>
              <w:tabs>
                <w:tab w:val="clear" w:pos="0"/>
                <w:tab w:val="left" w:pos="284"/>
                <w:tab w:val="num" w:pos="720"/>
              </w:tabs>
              <w:ind w:left="284" w:hanging="284"/>
              <w:jc w:val="both"/>
              <w:rPr>
                <w:rFonts w:ascii="Calibri" w:hAnsi="Calibri" w:cs="Calibri"/>
                <w:sz w:val="18"/>
                <w:szCs w:val="18"/>
              </w:rPr>
            </w:pPr>
            <w:r w:rsidRPr="00583CCD">
              <w:rPr>
                <w:rFonts w:ascii="Calibri" w:hAnsi="Calibri" w:cs="Calibri"/>
                <w:sz w:val="18"/>
                <w:szCs w:val="18"/>
              </w:rPr>
              <w:t>nehmen ansatzweise die Perspektive von Menschen in anderen Lebenssituationen und anderen religiösen Kontexten ein und stellen reflektiert einen Bezug zum eigenen Standpunkt her, (HK9)</w:t>
            </w:r>
          </w:p>
          <w:p w14:paraId="0B0027A9" w14:textId="77777777" w:rsidR="00583CCD" w:rsidRPr="00583CCD" w:rsidRDefault="00583CCD" w:rsidP="00CD0795">
            <w:pPr>
              <w:numPr>
                <w:ilvl w:val="0"/>
                <w:numId w:val="48"/>
              </w:numPr>
              <w:tabs>
                <w:tab w:val="clear" w:pos="0"/>
                <w:tab w:val="left" w:pos="284"/>
                <w:tab w:val="num" w:pos="720"/>
              </w:tabs>
              <w:ind w:left="284" w:hanging="284"/>
              <w:jc w:val="both"/>
              <w:rPr>
                <w:rFonts w:ascii="Calibri" w:hAnsi="Calibri" w:cs="Calibri"/>
                <w:sz w:val="18"/>
                <w:szCs w:val="18"/>
              </w:rPr>
            </w:pPr>
            <w:r w:rsidRPr="00583CCD">
              <w:rPr>
                <w:rFonts w:ascii="Calibri" w:hAnsi="Calibri" w:cs="Calibri"/>
                <w:sz w:val="18"/>
                <w:szCs w:val="18"/>
              </w:rPr>
              <w:t>kommunizieren und kooperieren respektvoll mit Vertreterinnen und Vertretern anderer religiöser und nichtreligiöser Überzeugungen und berücksichtigen dabei Unterschiede sowie Grenzen, (HK10)</w:t>
            </w:r>
          </w:p>
          <w:p w14:paraId="1FFE2296" w14:textId="77777777" w:rsidR="00583CCD" w:rsidRPr="00583CCD" w:rsidRDefault="00583CCD" w:rsidP="00CD0795">
            <w:pPr>
              <w:numPr>
                <w:ilvl w:val="0"/>
                <w:numId w:val="48"/>
              </w:numPr>
              <w:tabs>
                <w:tab w:val="clear" w:pos="0"/>
                <w:tab w:val="left" w:pos="284"/>
                <w:tab w:val="num" w:pos="720"/>
              </w:tabs>
              <w:ind w:left="284" w:hanging="284"/>
              <w:jc w:val="both"/>
              <w:rPr>
                <w:sz w:val="18"/>
                <w:szCs w:val="18"/>
              </w:rPr>
            </w:pPr>
            <w:r w:rsidRPr="00583CCD">
              <w:rPr>
                <w:rFonts w:ascii="Calibri" w:hAnsi="Calibri" w:cs="Calibri"/>
                <w:sz w:val="18"/>
                <w:szCs w:val="18"/>
              </w:rPr>
              <w:t>nutzen Gestaltungsmittel von fachspezifischen Medienprodukten reflektiert unter Berücksichtigung ihrer Qualität, Wirkung und Aussageabsicht. (HK15)</w:t>
            </w:r>
          </w:p>
        </w:tc>
      </w:tr>
      <w:tr w:rsidR="00583CCD" w14:paraId="5022FF5A" w14:textId="77777777" w:rsidTr="00154C04">
        <w:tc>
          <w:tcPr>
            <w:tcW w:w="14436" w:type="dxa"/>
            <w:gridSpan w:val="4"/>
            <w:tcBorders>
              <w:top w:val="single" w:sz="4" w:space="0" w:color="000000"/>
              <w:left w:val="single" w:sz="4" w:space="0" w:color="000000"/>
              <w:bottom w:val="single" w:sz="4" w:space="0" w:color="000000"/>
              <w:right w:val="single" w:sz="4" w:space="0" w:color="000000"/>
            </w:tcBorders>
            <w:shd w:val="clear" w:color="auto" w:fill="auto"/>
          </w:tcPr>
          <w:p w14:paraId="4F7FF645" w14:textId="77777777" w:rsidR="00583CCD" w:rsidRPr="00583CCD" w:rsidRDefault="00583CCD" w:rsidP="00CD0795">
            <w:pPr>
              <w:spacing w:before="60"/>
              <w:jc w:val="both"/>
              <w:rPr>
                <w:rFonts w:ascii="Calibri" w:hAnsi="Calibri" w:cs="Calibri"/>
                <w:sz w:val="18"/>
                <w:szCs w:val="18"/>
              </w:rPr>
            </w:pPr>
            <w:r w:rsidRPr="00583CCD">
              <w:rPr>
                <w:rFonts w:ascii="Calibri" w:hAnsi="Calibri" w:cs="Calibri"/>
                <w:b/>
                <w:sz w:val="18"/>
                <w:szCs w:val="18"/>
              </w:rPr>
              <w:t>Anknüpfungspunkte zum Schulcurriculum:</w:t>
            </w:r>
          </w:p>
          <w:p w14:paraId="7B1783AA" w14:textId="77777777" w:rsidR="00583CCD" w:rsidRPr="00583CCD" w:rsidRDefault="00583CCD" w:rsidP="00CD0795">
            <w:pPr>
              <w:spacing w:after="60"/>
              <w:ind w:left="284" w:hanging="284"/>
              <w:jc w:val="both"/>
              <w:rPr>
                <w:sz w:val="18"/>
                <w:szCs w:val="18"/>
              </w:rPr>
            </w:pPr>
            <w:r w:rsidRPr="00583CCD">
              <w:rPr>
                <w:rFonts w:ascii="Calibri" w:hAnsi="Calibri" w:cs="Calibri"/>
                <w:sz w:val="18"/>
                <w:szCs w:val="18"/>
              </w:rPr>
              <w:t xml:space="preserve">z.B.  </w:t>
            </w:r>
          </w:p>
        </w:tc>
      </w:tr>
      <w:tr w:rsidR="00583CCD" w14:paraId="63505C78" w14:textId="77777777" w:rsidTr="00154C04">
        <w:tc>
          <w:tcPr>
            <w:tcW w:w="9356" w:type="dxa"/>
            <w:tcBorders>
              <w:top w:val="single" w:sz="4" w:space="0" w:color="000000"/>
              <w:left w:val="single" w:sz="4" w:space="0" w:color="000000"/>
              <w:bottom w:val="single" w:sz="4" w:space="0" w:color="000000"/>
            </w:tcBorders>
            <w:shd w:val="clear" w:color="auto" w:fill="auto"/>
          </w:tcPr>
          <w:p w14:paraId="69AAFD6E" w14:textId="77777777" w:rsidR="00583CCD" w:rsidRPr="00583CCD" w:rsidRDefault="00583CCD" w:rsidP="00CD0795">
            <w:pPr>
              <w:spacing w:before="60"/>
              <w:jc w:val="both"/>
              <w:rPr>
                <w:rFonts w:ascii="Calibri" w:hAnsi="Calibri" w:cs="Calibri"/>
                <w:sz w:val="18"/>
                <w:szCs w:val="18"/>
              </w:rPr>
            </w:pPr>
            <w:r w:rsidRPr="00583CCD">
              <w:rPr>
                <w:rFonts w:ascii="Calibri" w:hAnsi="Calibri" w:cs="Calibri"/>
                <w:b/>
                <w:sz w:val="18"/>
                <w:szCs w:val="18"/>
              </w:rPr>
              <w:t>Konkretisierte Kompetenzerwartungen:</w:t>
            </w:r>
            <w:r w:rsidRPr="00583CCD">
              <w:rPr>
                <w:rFonts w:ascii="Calibri" w:hAnsi="Calibri" w:cs="Calibri"/>
                <w:sz w:val="18"/>
                <w:szCs w:val="18"/>
              </w:rPr>
              <w:t xml:space="preserve"> </w:t>
            </w:r>
          </w:p>
          <w:p w14:paraId="5FC947B7" w14:textId="77777777" w:rsidR="00583CCD" w:rsidRPr="00583CCD" w:rsidRDefault="00583CCD" w:rsidP="00CD0795">
            <w:pPr>
              <w:jc w:val="both"/>
              <w:rPr>
                <w:rFonts w:ascii="Calibri" w:hAnsi="Calibri" w:cs="Calibri"/>
                <w:sz w:val="18"/>
                <w:szCs w:val="18"/>
              </w:rPr>
            </w:pPr>
            <w:r w:rsidRPr="00583CCD">
              <w:rPr>
                <w:rFonts w:ascii="Calibri" w:hAnsi="Calibri" w:cs="Calibri"/>
                <w:sz w:val="18"/>
                <w:szCs w:val="18"/>
              </w:rPr>
              <w:t xml:space="preserve">Die Schülerinnen und Schüler </w:t>
            </w:r>
          </w:p>
          <w:p w14:paraId="47D120C1" w14:textId="77777777" w:rsidR="00583CCD" w:rsidRPr="00583CCD" w:rsidRDefault="00583CC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583CCD">
              <w:rPr>
                <w:rFonts w:ascii="Calibri" w:hAnsi="Calibri" w:cs="Calibri"/>
                <w:sz w:val="18"/>
                <w:szCs w:val="18"/>
              </w:rPr>
              <w:t>erklären den Einsatz für Menschenwürde, Frieden und für die gerechte Gestaltung der Lebensverhältnisse aller Menschen als Konsequenz des biblischen Verständnisses von Gerechtigkeit, (K54)</w:t>
            </w:r>
          </w:p>
          <w:p w14:paraId="3CE26DD2" w14:textId="77777777" w:rsidR="00583CCD" w:rsidRPr="00583CCD" w:rsidRDefault="00583CC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583CCD">
              <w:rPr>
                <w:rFonts w:ascii="Calibri" w:hAnsi="Calibri" w:cs="Calibri"/>
                <w:sz w:val="18"/>
                <w:szCs w:val="18"/>
              </w:rPr>
              <w:t>erörtern persönliche und gesellschaftliche Konsequenzen einer am biblischen Freiheits-, Friedens- und Gerechtigkeitsverständnis orientierten Lebens- und Weltgestaltung, auch im Hinblick auf Herausforderungen durch den digitalen Wandel der Gesellschaft, (K62)</w:t>
            </w:r>
          </w:p>
          <w:p w14:paraId="559BE5BB" w14:textId="77777777" w:rsidR="00583CCD" w:rsidRPr="00583CCD" w:rsidRDefault="00583CC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583CCD">
              <w:rPr>
                <w:rFonts w:ascii="Calibri" w:hAnsi="Calibri" w:cs="Calibri"/>
                <w:sz w:val="18"/>
                <w:szCs w:val="18"/>
              </w:rPr>
              <w:t>beschreiben beispielhaft lebenspraktische Konsequenzen, die sich für evangelische Christinnen und Christen in Geschichte und Gegenwart aus reformatorischen Einsichten ergaben bzw. ergeben, (K65)</w:t>
            </w:r>
          </w:p>
          <w:p w14:paraId="58C92BF8" w14:textId="77777777" w:rsidR="00583CCD" w:rsidRPr="00583CCD" w:rsidRDefault="00583CC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583CCD">
              <w:rPr>
                <w:rFonts w:ascii="Calibri" w:hAnsi="Calibri" w:cs="Calibri"/>
                <w:sz w:val="18"/>
                <w:szCs w:val="18"/>
              </w:rPr>
              <w:t>identifizieren Auswirkungen eines totalitären Systems auf kirchliche Strukturen und kirchliches Leben, (K88)</w:t>
            </w:r>
          </w:p>
          <w:p w14:paraId="38A8BEA8" w14:textId="77777777" w:rsidR="00583CCD" w:rsidRPr="00583CCD" w:rsidRDefault="00583CC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583CCD">
              <w:rPr>
                <w:rFonts w:ascii="Calibri" w:hAnsi="Calibri" w:cs="Calibri"/>
                <w:sz w:val="18"/>
                <w:szCs w:val="18"/>
              </w:rPr>
              <w:t>beschreiben anhand von Biografien unterschiedliche Haltungen von Christinnen und Christen zum Machtanspruch eines totalitären Systems zwischen Anpassung und Widerstand, (K89)</w:t>
            </w:r>
          </w:p>
          <w:p w14:paraId="3CA70CA5" w14:textId="77777777" w:rsidR="00583CCD" w:rsidRPr="00583CCD" w:rsidRDefault="00583CC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583CCD">
              <w:rPr>
                <w:rFonts w:ascii="Calibri" w:hAnsi="Calibri" w:cs="Calibri"/>
                <w:sz w:val="18"/>
                <w:szCs w:val="18"/>
              </w:rPr>
              <w:t>erläutern in Grundzügen am Beispiel der „Deutschen Christen“ und der „Bekennenden Kirche“ Reaktionsformen der evangelischen Kirchen auf das nationalsozialistische Regime in Deutschland zwischen 1933 und 1945, (K90)</w:t>
            </w:r>
          </w:p>
          <w:p w14:paraId="6F9CF912" w14:textId="77777777" w:rsidR="00583CCD" w:rsidRPr="00583CCD" w:rsidRDefault="00583CCD"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583CCD">
              <w:rPr>
                <w:rFonts w:ascii="Calibri" w:hAnsi="Calibri" w:cs="Calibri"/>
                <w:sz w:val="18"/>
                <w:szCs w:val="18"/>
              </w:rPr>
              <w:t>erörtern die Verantwortung von Kirche für Staat und Gesellschaft, (K94)</w:t>
            </w:r>
          </w:p>
          <w:p w14:paraId="740C0D4A" w14:textId="77777777" w:rsidR="00583CCD" w:rsidRPr="00583CCD" w:rsidRDefault="00583CCD" w:rsidP="00CD0795">
            <w:pPr>
              <w:pStyle w:val="Liste-KonkretisierteKompetenz"/>
              <w:numPr>
                <w:ilvl w:val="0"/>
                <w:numId w:val="1"/>
              </w:numPr>
              <w:tabs>
                <w:tab w:val="clear" w:pos="0"/>
                <w:tab w:val="num" w:pos="644"/>
              </w:tabs>
              <w:spacing w:after="0"/>
              <w:ind w:left="644" w:hanging="360"/>
              <w:rPr>
                <w:sz w:val="18"/>
                <w:szCs w:val="18"/>
              </w:rPr>
            </w:pPr>
            <w:r w:rsidRPr="00583CCD">
              <w:rPr>
                <w:rFonts w:ascii="Calibri" w:hAnsi="Calibri" w:cs="Calibri"/>
                <w:sz w:val="18"/>
                <w:szCs w:val="18"/>
              </w:rPr>
              <w:t>erörtern vor dem Hintergrund des Nationalsozialismus bzw. anderer totalitärer Systeme die Frage nach Recht und Pflicht von Christinnen und Christen, totalitären Strukturen in Staat und Gesellschaft Widerstand entgegenzusetzen. (K95)</w:t>
            </w:r>
          </w:p>
        </w:tc>
        <w:tc>
          <w:tcPr>
            <w:tcW w:w="5080" w:type="dxa"/>
            <w:gridSpan w:val="3"/>
            <w:tcBorders>
              <w:top w:val="single" w:sz="4" w:space="0" w:color="000000"/>
              <w:left w:val="single" w:sz="4" w:space="0" w:color="000000"/>
              <w:bottom w:val="single" w:sz="4" w:space="0" w:color="000000"/>
              <w:right w:val="single" w:sz="4" w:space="0" w:color="000000"/>
            </w:tcBorders>
            <w:shd w:val="clear" w:color="auto" w:fill="auto"/>
          </w:tcPr>
          <w:p w14:paraId="0D66C380" w14:textId="77777777" w:rsidR="00583CCD" w:rsidRPr="00583CCD" w:rsidRDefault="00583CCD" w:rsidP="00CD0795">
            <w:pPr>
              <w:spacing w:before="60"/>
              <w:jc w:val="both"/>
              <w:rPr>
                <w:rFonts w:ascii="Calibri" w:hAnsi="Calibri" w:cs="Calibri"/>
                <w:sz w:val="18"/>
                <w:szCs w:val="18"/>
              </w:rPr>
            </w:pPr>
            <w:r w:rsidRPr="00583CCD">
              <w:rPr>
                <w:rFonts w:ascii="Calibri" w:hAnsi="Calibri" w:cs="Calibri"/>
                <w:b/>
                <w:sz w:val="18"/>
                <w:szCs w:val="18"/>
              </w:rPr>
              <w:t>Mögliche Unterrichtsbausteine:</w:t>
            </w:r>
          </w:p>
          <w:p w14:paraId="3A66C377" w14:textId="77777777" w:rsidR="00583CCD" w:rsidRPr="00583CCD" w:rsidRDefault="00583CCD" w:rsidP="00CD0795">
            <w:pPr>
              <w:numPr>
                <w:ilvl w:val="0"/>
                <w:numId w:val="39"/>
              </w:numPr>
              <w:tabs>
                <w:tab w:val="clear" w:pos="0"/>
                <w:tab w:val="num" w:pos="720"/>
              </w:tabs>
              <w:ind w:left="714" w:hanging="357"/>
              <w:jc w:val="both"/>
              <w:rPr>
                <w:rFonts w:ascii="Calibri" w:hAnsi="Calibri" w:cs="Calibri"/>
                <w:sz w:val="18"/>
                <w:szCs w:val="18"/>
              </w:rPr>
            </w:pPr>
            <w:r w:rsidRPr="00583CCD">
              <w:rPr>
                <w:rFonts w:ascii="Calibri" w:hAnsi="Calibri" w:cs="Calibri"/>
                <w:sz w:val="18"/>
                <w:szCs w:val="18"/>
              </w:rPr>
              <w:t>Kirche im Nationalsozialismus</w:t>
            </w:r>
          </w:p>
          <w:p w14:paraId="13658E64" w14:textId="77777777" w:rsidR="00583CCD" w:rsidRPr="00583CCD" w:rsidRDefault="00583CCD" w:rsidP="00CD0795">
            <w:pPr>
              <w:pStyle w:val="Listenabsatz"/>
              <w:numPr>
                <w:ilvl w:val="1"/>
                <w:numId w:val="28"/>
              </w:numPr>
              <w:tabs>
                <w:tab w:val="clear" w:pos="720"/>
                <w:tab w:val="num" w:pos="0"/>
              </w:tabs>
              <w:ind w:left="1094" w:hanging="357"/>
              <w:jc w:val="both"/>
              <w:rPr>
                <w:rFonts w:ascii="Calibri" w:hAnsi="Calibri" w:cs="Calibri"/>
                <w:sz w:val="18"/>
                <w:szCs w:val="18"/>
              </w:rPr>
            </w:pPr>
            <w:r w:rsidRPr="00583CCD">
              <w:rPr>
                <w:rFonts w:ascii="Calibri" w:hAnsi="Calibri" w:cs="Calibri"/>
                <w:sz w:val="18"/>
                <w:szCs w:val="18"/>
              </w:rPr>
              <w:t>Kirchenpolitik im NS-Regime</w:t>
            </w:r>
          </w:p>
          <w:p w14:paraId="3A1443DB" w14:textId="77777777" w:rsidR="00583CCD" w:rsidRPr="00583CCD" w:rsidRDefault="00583CCD" w:rsidP="00CD0795">
            <w:pPr>
              <w:pStyle w:val="Listenabsatz"/>
              <w:numPr>
                <w:ilvl w:val="1"/>
                <w:numId w:val="28"/>
              </w:numPr>
              <w:tabs>
                <w:tab w:val="clear" w:pos="720"/>
                <w:tab w:val="num" w:pos="0"/>
              </w:tabs>
              <w:ind w:left="1094" w:hanging="357"/>
              <w:jc w:val="both"/>
              <w:rPr>
                <w:rFonts w:ascii="Calibri" w:hAnsi="Calibri" w:cs="Calibri"/>
                <w:sz w:val="18"/>
                <w:szCs w:val="18"/>
              </w:rPr>
            </w:pPr>
            <w:r w:rsidRPr="00583CCD">
              <w:rPr>
                <w:rFonts w:ascii="Calibri" w:hAnsi="Calibri" w:cs="Calibri"/>
                <w:sz w:val="18"/>
                <w:szCs w:val="18"/>
              </w:rPr>
              <w:t>Deutsche Christen und Bekennende Kirche</w:t>
            </w:r>
          </w:p>
          <w:p w14:paraId="367C04DF" w14:textId="77777777" w:rsidR="00583CCD" w:rsidRPr="00583CCD" w:rsidRDefault="00583CCD" w:rsidP="00CD0795">
            <w:pPr>
              <w:pStyle w:val="Listenabsatz"/>
              <w:numPr>
                <w:ilvl w:val="1"/>
                <w:numId w:val="28"/>
              </w:numPr>
              <w:tabs>
                <w:tab w:val="clear" w:pos="720"/>
                <w:tab w:val="num" w:pos="0"/>
              </w:tabs>
              <w:ind w:left="1094" w:hanging="357"/>
              <w:jc w:val="both"/>
              <w:rPr>
                <w:rFonts w:ascii="Calibri" w:hAnsi="Calibri" w:cs="Calibri"/>
                <w:sz w:val="18"/>
                <w:szCs w:val="18"/>
              </w:rPr>
            </w:pPr>
            <w:r w:rsidRPr="00583CCD">
              <w:rPr>
                <w:rFonts w:ascii="Calibri" w:hAnsi="Calibri" w:cs="Calibri"/>
                <w:sz w:val="18"/>
                <w:szCs w:val="18"/>
              </w:rPr>
              <w:t>Kirchliche Reaktionen auf Euthanasie / Holocaust</w:t>
            </w:r>
          </w:p>
          <w:p w14:paraId="4ED3B075" w14:textId="77777777" w:rsidR="00583CCD" w:rsidRPr="00583CCD" w:rsidRDefault="00583CCD" w:rsidP="00CD0795">
            <w:pPr>
              <w:pStyle w:val="Listenabsatz"/>
              <w:numPr>
                <w:ilvl w:val="1"/>
                <w:numId w:val="28"/>
              </w:numPr>
              <w:tabs>
                <w:tab w:val="clear" w:pos="720"/>
                <w:tab w:val="num" w:pos="0"/>
              </w:tabs>
              <w:ind w:left="1094" w:hanging="357"/>
              <w:jc w:val="both"/>
              <w:rPr>
                <w:rFonts w:ascii="Calibri" w:hAnsi="Calibri" w:cs="Calibri"/>
                <w:sz w:val="18"/>
                <w:szCs w:val="18"/>
              </w:rPr>
            </w:pPr>
            <w:r w:rsidRPr="00583CCD">
              <w:rPr>
                <w:rFonts w:ascii="Calibri" w:hAnsi="Calibri" w:cs="Calibri"/>
                <w:sz w:val="18"/>
                <w:szCs w:val="18"/>
              </w:rPr>
              <w:t>Exemplarische Biographien von Menschen christlichen Glaubens im Widerstand</w:t>
            </w:r>
          </w:p>
          <w:p w14:paraId="2A25635A" w14:textId="77777777" w:rsidR="00583CCD" w:rsidRPr="00583CCD" w:rsidRDefault="00583CCD" w:rsidP="00CD0795">
            <w:pPr>
              <w:numPr>
                <w:ilvl w:val="0"/>
                <w:numId w:val="39"/>
              </w:numPr>
              <w:tabs>
                <w:tab w:val="clear" w:pos="0"/>
                <w:tab w:val="num" w:pos="720"/>
              </w:tabs>
              <w:jc w:val="both"/>
              <w:rPr>
                <w:rFonts w:ascii="Calibri" w:hAnsi="Calibri" w:cs="Calibri"/>
                <w:sz w:val="18"/>
                <w:szCs w:val="18"/>
              </w:rPr>
            </w:pPr>
            <w:r w:rsidRPr="00583CCD">
              <w:rPr>
                <w:rFonts w:ascii="Calibri" w:hAnsi="Calibri" w:cs="Calibri"/>
                <w:sz w:val="18"/>
                <w:szCs w:val="18"/>
              </w:rPr>
              <w:t>Kirche in der DDR</w:t>
            </w:r>
          </w:p>
          <w:p w14:paraId="77614E48" w14:textId="77777777" w:rsidR="00583CCD" w:rsidRPr="00583CCD" w:rsidRDefault="00583CCD" w:rsidP="00CD0795">
            <w:pPr>
              <w:pStyle w:val="Listenabsatz"/>
              <w:numPr>
                <w:ilvl w:val="1"/>
                <w:numId w:val="28"/>
              </w:numPr>
              <w:tabs>
                <w:tab w:val="clear" w:pos="720"/>
                <w:tab w:val="num" w:pos="0"/>
              </w:tabs>
              <w:ind w:left="1094" w:hanging="357"/>
              <w:jc w:val="both"/>
              <w:rPr>
                <w:rFonts w:ascii="Calibri" w:hAnsi="Calibri" w:cs="Calibri"/>
                <w:sz w:val="18"/>
                <w:szCs w:val="18"/>
              </w:rPr>
            </w:pPr>
            <w:r w:rsidRPr="00583CCD">
              <w:rPr>
                <w:rFonts w:ascii="Calibri" w:hAnsi="Calibri" w:cs="Calibri"/>
                <w:sz w:val="18"/>
                <w:szCs w:val="18"/>
              </w:rPr>
              <w:t>„Kirchenpolitik“ in der DDR</w:t>
            </w:r>
          </w:p>
          <w:p w14:paraId="6B051125" w14:textId="77777777" w:rsidR="00583CCD" w:rsidRPr="00583CCD" w:rsidRDefault="00583CCD" w:rsidP="00CD0795">
            <w:pPr>
              <w:pStyle w:val="Listenabsatz"/>
              <w:numPr>
                <w:ilvl w:val="1"/>
                <w:numId w:val="28"/>
              </w:numPr>
              <w:tabs>
                <w:tab w:val="clear" w:pos="720"/>
                <w:tab w:val="num" w:pos="0"/>
              </w:tabs>
              <w:ind w:left="1094" w:hanging="357"/>
              <w:jc w:val="both"/>
              <w:rPr>
                <w:rFonts w:ascii="Calibri" w:hAnsi="Calibri" w:cs="Calibri"/>
                <w:sz w:val="18"/>
                <w:szCs w:val="18"/>
              </w:rPr>
            </w:pPr>
            <w:r w:rsidRPr="00583CCD">
              <w:rPr>
                <w:rFonts w:ascii="Calibri" w:hAnsi="Calibri" w:cs="Calibri"/>
                <w:sz w:val="18"/>
                <w:szCs w:val="18"/>
              </w:rPr>
              <w:t>Biographien von Menschen christlichen Glaubens in der DDR</w:t>
            </w:r>
          </w:p>
          <w:p w14:paraId="3C6FB559" w14:textId="77777777" w:rsidR="00583CCD" w:rsidRPr="00583CCD" w:rsidRDefault="00583CCD" w:rsidP="00CD0795">
            <w:pPr>
              <w:pStyle w:val="Listenabsatz"/>
              <w:numPr>
                <w:ilvl w:val="1"/>
                <w:numId w:val="28"/>
              </w:numPr>
              <w:tabs>
                <w:tab w:val="clear" w:pos="720"/>
                <w:tab w:val="num" w:pos="0"/>
              </w:tabs>
              <w:ind w:left="1094" w:hanging="357"/>
              <w:jc w:val="both"/>
              <w:rPr>
                <w:rFonts w:ascii="Calibri" w:hAnsi="Calibri" w:cs="Calibri"/>
                <w:b/>
                <w:sz w:val="18"/>
                <w:szCs w:val="18"/>
              </w:rPr>
            </w:pPr>
            <w:r w:rsidRPr="00583CCD">
              <w:rPr>
                <w:rFonts w:ascii="Calibri" w:hAnsi="Calibri" w:cs="Calibri"/>
                <w:sz w:val="18"/>
                <w:szCs w:val="18"/>
              </w:rPr>
              <w:t>Rolle der Kirche in der Wendezeit</w:t>
            </w:r>
          </w:p>
          <w:p w14:paraId="248CE961" w14:textId="77777777" w:rsidR="00583CCD" w:rsidRPr="00583CCD" w:rsidRDefault="00583CCD" w:rsidP="00CD0795">
            <w:pPr>
              <w:pStyle w:val="Listenabsatz"/>
              <w:ind w:left="924"/>
              <w:jc w:val="both"/>
              <w:rPr>
                <w:rFonts w:ascii="Calibri" w:hAnsi="Calibri" w:cs="Calibri"/>
                <w:b/>
                <w:sz w:val="18"/>
                <w:szCs w:val="18"/>
              </w:rPr>
            </w:pPr>
          </w:p>
          <w:p w14:paraId="4CE2041B" w14:textId="77777777" w:rsidR="00583CCD" w:rsidRPr="00583CCD" w:rsidRDefault="00583CCD" w:rsidP="00CD0795">
            <w:pPr>
              <w:jc w:val="both"/>
              <w:rPr>
                <w:rFonts w:ascii="Calibri" w:hAnsi="Calibri" w:cs="Calibri"/>
                <w:sz w:val="18"/>
                <w:szCs w:val="18"/>
              </w:rPr>
            </w:pPr>
            <w:r w:rsidRPr="00583CCD">
              <w:rPr>
                <w:rFonts w:ascii="Calibri" w:hAnsi="Calibri" w:cs="Calibri"/>
                <w:b/>
                <w:sz w:val="18"/>
                <w:szCs w:val="18"/>
              </w:rPr>
              <w:t>Didaktisch-methodische Hinweise / digitale Bildung:</w:t>
            </w:r>
          </w:p>
          <w:p w14:paraId="15C45FCB" w14:textId="77777777" w:rsidR="00583CCD" w:rsidRPr="00583CCD" w:rsidRDefault="00583CCD" w:rsidP="00CD0795">
            <w:pPr>
              <w:numPr>
                <w:ilvl w:val="0"/>
                <w:numId w:val="39"/>
              </w:numPr>
              <w:tabs>
                <w:tab w:val="clear" w:pos="0"/>
                <w:tab w:val="num" w:pos="720"/>
              </w:tabs>
              <w:jc w:val="both"/>
              <w:rPr>
                <w:rFonts w:ascii="Calibri" w:hAnsi="Calibri" w:cs="Calibri"/>
                <w:b/>
                <w:sz w:val="18"/>
                <w:szCs w:val="18"/>
              </w:rPr>
            </w:pPr>
            <w:r w:rsidRPr="00583CCD">
              <w:rPr>
                <w:rFonts w:ascii="Calibri" w:hAnsi="Calibri" w:cs="Calibri"/>
                <w:sz w:val="18"/>
                <w:szCs w:val="18"/>
              </w:rPr>
              <w:t>z.B. Zusammenarbeit mit dem Fach Geschichte</w:t>
            </w:r>
          </w:p>
          <w:p w14:paraId="299BBC60" w14:textId="77777777" w:rsidR="00583CCD" w:rsidRPr="00583CCD" w:rsidRDefault="00583CCD" w:rsidP="00CD0795">
            <w:pPr>
              <w:ind w:left="720"/>
              <w:jc w:val="both"/>
              <w:rPr>
                <w:rFonts w:ascii="Calibri" w:hAnsi="Calibri" w:cs="Calibri"/>
                <w:b/>
                <w:sz w:val="18"/>
                <w:szCs w:val="18"/>
              </w:rPr>
            </w:pPr>
          </w:p>
          <w:p w14:paraId="5696693E" w14:textId="77777777" w:rsidR="00583CCD" w:rsidRPr="00583CCD" w:rsidRDefault="00583CCD" w:rsidP="00CD0795">
            <w:pPr>
              <w:spacing w:after="60"/>
              <w:jc w:val="both"/>
              <w:rPr>
                <w:sz w:val="18"/>
                <w:szCs w:val="18"/>
              </w:rPr>
            </w:pPr>
            <w:r w:rsidRPr="00583CCD">
              <w:rPr>
                <w:rFonts w:ascii="Calibri" w:hAnsi="Calibri" w:cs="Calibri"/>
                <w:b/>
                <w:sz w:val="18"/>
                <w:szCs w:val="18"/>
              </w:rPr>
              <w:t>Zeitbedarf:</w:t>
            </w:r>
            <w:r w:rsidRPr="00583CCD">
              <w:rPr>
                <w:rFonts w:ascii="Calibri" w:hAnsi="Calibri" w:cs="Calibri"/>
                <w:sz w:val="18"/>
                <w:szCs w:val="18"/>
              </w:rPr>
              <w:t xml:space="preserve"> ca. 14 Stunden</w:t>
            </w:r>
          </w:p>
        </w:tc>
      </w:tr>
      <w:tr w:rsidR="00154C04" w:rsidRPr="00154C04" w14:paraId="1CBA3620" w14:textId="77777777" w:rsidTr="00154C04">
        <w:tc>
          <w:tcPr>
            <w:tcW w:w="14436" w:type="dxa"/>
            <w:gridSpan w:val="4"/>
            <w:tcBorders>
              <w:top w:val="single" w:sz="4" w:space="0" w:color="000000"/>
              <w:left w:val="single" w:sz="4" w:space="0" w:color="000000"/>
              <w:bottom w:val="single" w:sz="4" w:space="0" w:color="000000"/>
              <w:right w:val="single" w:sz="4" w:space="0" w:color="000000"/>
            </w:tcBorders>
            <w:shd w:val="clear" w:color="auto" w:fill="CCCCCC"/>
          </w:tcPr>
          <w:p w14:paraId="1CF8457B" w14:textId="77777777" w:rsidR="00154C04" w:rsidRPr="00154C04" w:rsidRDefault="00154C04" w:rsidP="00CD0795">
            <w:pPr>
              <w:spacing w:before="120"/>
              <w:jc w:val="both"/>
              <w:rPr>
                <w:rFonts w:ascii="Calibri" w:hAnsi="Calibri" w:cs="Calibri"/>
                <w:sz w:val="18"/>
                <w:szCs w:val="18"/>
              </w:rPr>
            </w:pPr>
            <w:r w:rsidRPr="00154C04">
              <w:rPr>
                <w:rFonts w:ascii="Calibri" w:hAnsi="Calibri" w:cs="Calibri"/>
                <w:b/>
                <w:sz w:val="18"/>
                <w:szCs w:val="18"/>
              </w:rPr>
              <w:t>Unterrichtsvorhaben 4: Das Verhältnis von Kirche und Staat in der Gegenwart</w:t>
            </w:r>
          </w:p>
          <w:p w14:paraId="7B8E4A02" w14:textId="77777777" w:rsidR="00154C04" w:rsidRPr="00154C04" w:rsidRDefault="00154C04" w:rsidP="00CD0795">
            <w:pPr>
              <w:spacing w:after="60"/>
              <w:jc w:val="both"/>
              <w:rPr>
                <w:sz w:val="18"/>
                <w:szCs w:val="18"/>
              </w:rPr>
            </w:pPr>
            <w:r w:rsidRPr="00154C04">
              <w:rPr>
                <w:rFonts w:ascii="Calibri" w:hAnsi="Calibri" w:cs="Calibri"/>
                <w:sz w:val="18"/>
                <w:szCs w:val="18"/>
              </w:rPr>
              <w:lastRenderedPageBreak/>
              <w:t>Nach der exemplarischen Thematisierung des historischen Verhältnisses von Kirche bzw. evangelischem Christentum und Staat erfolgt nun eine eher systematische Betrachtungsweise an einem exemplarischen Gegenwartsproblem, dem Kirchenasyl. Die Frage nach christlich begründeter individueller Verantwortung wird so zur Frage nach der institutionellen Verantwortung der Kirche als Gemeinschaft der Glaubenden. Damit gerät sowohl der Mehrwert von Kirche als Institution in den Blick als auch das Selbstverständnis der evangelischen Kirche in einem säkularen Staat.</w:t>
            </w:r>
          </w:p>
        </w:tc>
      </w:tr>
      <w:tr w:rsidR="00154C04" w:rsidRPr="00154C04" w14:paraId="30EE1DBB" w14:textId="77777777" w:rsidTr="00154C04">
        <w:tc>
          <w:tcPr>
            <w:tcW w:w="14436" w:type="dxa"/>
            <w:gridSpan w:val="4"/>
            <w:tcBorders>
              <w:top w:val="single" w:sz="4" w:space="0" w:color="000000"/>
              <w:left w:val="single" w:sz="4" w:space="0" w:color="000000"/>
              <w:bottom w:val="single" w:sz="4" w:space="0" w:color="000000"/>
              <w:right w:val="single" w:sz="4" w:space="0" w:color="000000"/>
            </w:tcBorders>
            <w:shd w:val="clear" w:color="auto" w:fill="CCCCCC"/>
          </w:tcPr>
          <w:p w14:paraId="2EBB25CB" w14:textId="77777777" w:rsidR="00154C04" w:rsidRPr="00154C04" w:rsidRDefault="00154C04" w:rsidP="00CD0795">
            <w:pPr>
              <w:spacing w:before="60"/>
              <w:jc w:val="both"/>
              <w:rPr>
                <w:rFonts w:ascii="Calibri" w:hAnsi="Calibri" w:cs="Calibri"/>
                <w:sz w:val="18"/>
                <w:szCs w:val="18"/>
              </w:rPr>
            </w:pPr>
            <w:r w:rsidRPr="00154C04">
              <w:rPr>
                <w:rFonts w:ascii="Calibri" w:hAnsi="Calibri" w:cs="Calibri"/>
                <w:sz w:val="18"/>
                <w:szCs w:val="18"/>
              </w:rPr>
              <w:lastRenderedPageBreak/>
              <w:t xml:space="preserve">IF 1.2: prophetischer Protest </w:t>
            </w:r>
          </w:p>
          <w:p w14:paraId="5CA5B11D" w14:textId="77777777" w:rsidR="00154C04" w:rsidRPr="00154C04" w:rsidRDefault="00154C04" w:rsidP="00CD0795">
            <w:pPr>
              <w:jc w:val="both"/>
              <w:rPr>
                <w:rFonts w:ascii="Calibri" w:hAnsi="Calibri" w:cs="Calibri"/>
                <w:sz w:val="18"/>
                <w:szCs w:val="18"/>
              </w:rPr>
            </w:pPr>
            <w:r w:rsidRPr="00154C04">
              <w:rPr>
                <w:rFonts w:ascii="Calibri" w:hAnsi="Calibri" w:cs="Calibri"/>
                <w:sz w:val="18"/>
                <w:szCs w:val="18"/>
              </w:rPr>
              <w:t>IF 1.3: diakonisches Handeln</w:t>
            </w:r>
          </w:p>
          <w:p w14:paraId="5B88939A" w14:textId="77777777" w:rsidR="00154C04" w:rsidRPr="00154C04" w:rsidRDefault="00154C04" w:rsidP="00CD0795">
            <w:pPr>
              <w:jc w:val="both"/>
              <w:rPr>
                <w:rFonts w:ascii="Calibri" w:hAnsi="Calibri" w:cs="Calibri"/>
                <w:sz w:val="18"/>
                <w:szCs w:val="18"/>
              </w:rPr>
            </w:pPr>
            <w:r w:rsidRPr="00154C04">
              <w:rPr>
                <w:rFonts w:ascii="Calibri" w:hAnsi="Calibri" w:cs="Calibri"/>
                <w:sz w:val="18"/>
                <w:szCs w:val="18"/>
              </w:rPr>
              <w:t>IF 4.2: Verhältnis von Kirche, Staat und Gesellschaft</w:t>
            </w:r>
          </w:p>
          <w:p w14:paraId="219374A2" w14:textId="77777777" w:rsidR="00154C04" w:rsidRPr="00154C04" w:rsidRDefault="00154C04" w:rsidP="00CD0795">
            <w:pPr>
              <w:spacing w:after="60"/>
              <w:jc w:val="both"/>
              <w:rPr>
                <w:sz w:val="18"/>
                <w:szCs w:val="18"/>
              </w:rPr>
            </w:pPr>
            <w:r w:rsidRPr="00154C04">
              <w:rPr>
                <w:rFonts w:ascii="Calibri" w:hAnsi="Calibri" w:cs="Calibri"/>
                <w:sz w:val="18"/>
                <w:szCs w:val="18"/>
              </w:rPr>
              <w:t>IF 5.1: biblische Texte als gedeutete Glaubenserfahrungen</w:t>
            </w:r>
          </w:p>
        </w:tc>
      </w:tr>
      <w:tr w:rsidR="00154C04" w:rsidRPr="00154C04" w14:paraId="7C5D2DCC" w14:textId="77777777" w:rsidTr="00154C04">
        <w:tc>
          <w:tcPr>
            <w:tcW w:w="14436" w:type="dxa"/>
            <w:gridSpan w:val="4"/>
            <w:tcBorders>
              <w:top w:val="single" w:sz="4" w:space="0" w:color="000000"/>
              <w:left w:val="single" w:sz="4" w:space="0" w:color="000000"/>
              <w:bottom w:val="single" w:sz="4" w:space="0" w:color="000000"/>
              <w:right w:val="single" w:sz="4" w:space="0" w:color="000000"/>
            </w:tcBorders>
            <w:shd w:val="clear" w:color="auto" w:fill="auto"/>
          </w:tcPr>
          <w:p w14:paraId="39F74F39" w14:textId="77777777" w:rsidR="00154C04" w:rsidRPr="00154C04" w:rsidRDefault="00154C04" w:rsidP="00CD0795">
            <w:pPr>
              <w:spacing w:before="60"/>
              <w:jc w:val="both"/>
              <w:rPr>
                <w:rFonts w:ascii="Calibri" w:hAnsi="Calibri" w:cs="Calibri"/>
                <w:sz w:val="18"/>
                <w:szCs w:val="18"/>
              </w:rPr>
            </w:pPr>
            <w:r w:rsidRPr="00154C04">
              <w:rPr>
                <w:rFonts w:ascii="Calibri" w:hAnsi="Calibri" w:cs="Calibri"/>
                <w:b/>
                <w:sz w:val="18"/>
                <w:szCs w:val="18"/>
              </w:rPr>
              <w:t>Übergeordnete Kompetenzerwartungen:</w:t>
            </w:r>
          </w:p>
          <w:p w14:paraId="5FA711B3" w14:textId="77777777" w:rsidR="00154C04" w:rsidRPr="00154C04" w:rsidRDefault="00154C04" w:rsidP="00CD0795">
            <w:pPr>
              <w:jc w:val="both"/>
              <w:rPr>
                <w:rFonts w:ascii="Calibri" w:hAnsi="Calibri" w:cs="Calibri"/>
                <w:sz w:val="18"/>
                <w:szCs w:val="18"/>
              </w:rPr>
            </w:pPr>
            <w:r w:rsidRPr="00154C04">
              <w:rPr>
                <w:rFonts w:ascii="Calibri" w:hAnsi="Calibri" w:cs="Calibri"/>
                <w:sz w:val="18"/>
                <w:szCs w:val="18"/>
              </w:rPr>
              <w:t xml:space="preserve">Die Schülerinnen und Schüler </w:t>
            </w:r>
          </w:p>
          <w:p w14:paraId="275EF19F" w14:textId="77777777" w:rsidR="00154C04" w:rsidRPr="00154C04" w:rsidRDefault="00154C04" w:rsidP="00CD0795">
            <w:pPr>
              <w:numPr>
                <w:ilvl w:val="0"/>
                <w:numId w:val="48"/>
              </w:numPr>
              <w:tabs>
                <w:tab w:val="clear" w:pos="0"/>
                <w:tab w:val="left" w:pos="284"/>
                <w:tab w:val="num" w:pos="720"/>
              </w:tabs>
              <w:ind w:left="284" w:hanging="284"/>
              <w:jc w:val="both"/>
              <w:rPr>
                <w:rFonts w:ascii="Calibri" w:hAnsi="Calibri" w:cs="Calibri"/>
                <w:sz w:val="18"/>
                <w:szCs w:val="18"/>
              </w:rPr>
            </w:pPr>
            <w:r w:rsidRPr="00154C04">
              <w:rPr>
                <w:rFonts w:ascii="Calibri" w:hAnsi="Calibri" w:cs="Calibri"/>
                <w:sz w:val="18"/>
                <w:szCs w:val="18"/>
              </w:rPr>
              <w:t>ordnen religiöse Redeweisen und Gestaltungsformen in ihren religiös-kulturellen Zusammenhang ein, (SK9)</w:t>
            </w:r>
          </w:p>
          <w:p w14:paraId="00682254" w14:textId="77777777" w:rsidR="00154C04" w:rsidRPr="00154C04" w:rsidRDefault="00154C04" w:rsidP="00CD0795">
            <w:pPr>
              <w:numPr>
                <w:ilvl w:val="0"/>
                <w:numId w:val="48"/>
              </w:numPr>
              <w:tabs>
                <w:tab w:val="clear" w:pos="0"/>
                <w:tab w:val="left" w:pos="284"/>
                <w:tab w:val="num" w:pos="720"/>
              </w:tabs>
              <w:ind w:left="284" w:hanging="284"/>
              <w:jc w:val="both"/>
              <w:rPr>
                <w:rFonts w:ascii="Calibri" w:hAnsi="Calibri" w:cs="Calibri"/>
                <w:sz w:val="18"/>
                <w:szCs w:val="18"/>
              </w:rPr>
            </w:pPr>
            <w:r w:rsidRPr="00154C04">
              <w:rPr>
                <w:rFonts w:ascii="Calibri" w:hAnsi="Calibri" w:cs="Calibri"/>
                <w:sz w:val="18"/>
                <w:szCs w:val="18"/>
              </w:rPr>
              <w:t>erläutern das evangelische Verständnis des Christentums und setzen es zu eigenen Überzeugungen in Beziehung, (SK14)</w:t>
            </w:r>
          </w:p>
          <w:p w14:paraId="35F9A185" w14:textId="77777777" w:rsidR="00154C04" w:rsidRPr="00154C04" w:rsidRDefault="00154C04" w:rsidP="00CD0795">
            <w:pPr>
              <w:numPr>
                <w:ilvl w:val="0"/>
                <w:numId w:val="48"/>
              </w:numPr>
              <w:tabs>
                <w:tab w:val="clear" w:pos="0"/>
                <w:tab w:val="left" w:pos="284"/>
                <w:tab w:val="num" w:pos="720"/>
              </w:tabs>
              <w:ind w:left="284" w:hanging="284"/>
              <w:jc w:val="both"/>
              <w:rPr>
                <w:rFonts w:ascii="Calibri" w:hAnsi="Calibri" w:cs="Calibri"/>
                <w:sz w:val="18"/>
                <w:szCs w:val="18"/>
              </w:rPr>
            </w:pPr>
            <w:r w:rsidRPr="00154C04">
              <w:rPr>
                <w:rFonts w:ascii="Calibri" w:hAnsi="Calibri" w:cs="Calibri"/>
                <w:sz w:val="18"/>
                <w:szCs w:val="18"/>
              </w:rPr>
              <w:t>erläutern den besonderen Wahrheits- und Wirklichkeitsanspruch religiös begründeter Ausdrucks- und Lebensformen und deren lebenspraktische und gesellschaftliche Konsequenzen, (SK15)</w:t>
            </w:r>
          </w:p>
          <w:p w14:paraId="44B63D37" w14:textId="77777777" w:rsidR="00154C04" w:rsidRPr="00154C04" w:rsidRDefault="00154C04" w:rsidP="00CD0795">
            <w:pPr>
              <w:numPr>
                <w:ilvl w:val="0"/>
                <w:numId w:val="48"/>
              </w:numPr>
              <w:tabs>
                <w:tab w:val="clear" w:pos="0"/>
                <w:tab w:val="left" w:pos="284"/>
                <w:tab w:val="num" w:pos="720"/>
              </w:tabs>
              <w:ind w:left="284" w:hanging="284"/>
              <w:jc w:val="both"/>
              <w:rPr>
                <w:rFonts w:ascii="Calibri" w:hAnsi="Calibri" w:cs="Calibri"/>
                <w:sz w:val="18"/>
                <w:szCs w:val="18"/>
              </w:rPr>
            </w:pPr>
            <w:r w:rsidRPr="00154C04">
              <w:rPr>
                <w:rFonts w:ascii="Calibri" w:hAnsi="Calibri" w:cs="Calibri"/>
                <w:sz w:val="18"/>
                <w:szCs w:val="18"/>
              </w:rPr>
              <w:t>bewerten angeleitet Rechercheergebnisse zu religiös relevanten Themen, auch aus webbasierten Medien, und bereiten diese themen- und adressatenbezogen auf, (MK11)</w:t>
            </w:r>
          </w:p>
          <w:p w14:paraId="1E573D4D" w14:textId="77777777" w:rsidR="00154C04" w:rsidRPr="00154C04" w:rsidRDefault="00154C04" w:rsidP="00CD0795">
            <w:pPr>
              <w:numPr>
                <w:ilvl w:val="0"/>
                <w:numId w:val="48"/>
              </w:numPr>
              <w:tabs>
                <w:tab w:val="clear" w:pos="0"/>
                <w:tab w:val="left" w:pos="284"/>
                <w:tab w:val="num" w:pos="720"/>
              </w:tabs>
              <w:ind w:left="284" w:hanging="284"/>
              <w:jc w:val="both"/>
              <w:rPr>
                <w:rFonts w:ascii="Calibri" w:hAnsi="Calibri" w:cs="Calibri"/>
                <w:sz w:val="18"/>
                <w:szCs w:val="18"/>
              </w:rPr>
            </w:pPr>
            <w:r w:rsidRPr="00154C04">
              <w:rPr>
                <w:rFonts w:ascii="Calibri" w:hAnsi="Calibri" w:cs="Calibri"/>
                <w:sz w:val="18"/>
                <w:szCs w:val="18"/>
              </w:rPr>
              <w:t>begründen ihre Urteile zu religiösen und ethischen Fragen, (UK5)</w:t>
            </w:r>
          </w:p>
          <w:p w14:paraId="13D7700B" w14:textId="77777777" w:rsidR="00154C04" w:rsidRPr="00154C04" w:rsidRDefault="00154C04" w:rsidP="00CD0795">
            <w:pPr>
              <w:numPr>
                <w:ilvl w:val="0"/>
                <w:numId w:val="48"/>
              </w:numPr>
              <w:tabs>
                <w:tab w:val="clear" w:pos="0"/>
                <w:tab w:val="left" w:pos="284"/>
                <w:tab w:val="num" w:pos="720"/>
              </w:tabs>
              <w:ind w:left="284" w:hanging="284"/>
              <w:jc w:val="both"/>
              <w:rPr>
                <w:rFonts w:ascii="Calibri" w:hAnsi="Calibri" w:cs="Calibri"/>
                <w:sz w:val="18"/>
                <w:szCs w:val="18"/>
              </w:rPr>
            </w:pPr>
            <w:r w:rsidRPr="00154C04">
              <w:rPr>
                <w:rFonts w:ascii="Calibri" w:hAnsi="Calibri" w:cs="Calibri"/>
                <w:sz w:val="18"/>
                <w:szCs w:val="18"/>
              </w:rPr>
              <w:t>identifizieren den Unterschied zwischen Meinung und begründetem Urteil, (UK6)</w:t>
            </w:r>
          </w:p>
          <w:p w14:paraId="4AF20AE5" w14:textId="77777777" w:rsidR="00154C04" w:rsidRPr="00154C04" w:rsidRDefault="00154C04" w:rsidP="00CD0795">
            <w:pPr>
              <w:numPr>
                <w:ilvl w:val="0"/>
                <w:numId w:val="48"/>
              </w:numPr>
              <w:tabs>
                <w:tab w:val="clear" w:pos="0"/>
                <w:tab w:val="left" w:pos="284"/>
                <w:tab w:val="num" w:pos="720"/>
              </w:tabs>
              <w:ind w:left="284" w:hanging="284"/>
              <w:jc w:val="both"/>
              <w:rPr>
                <w:rFonts w:ascii="Calibri" w:hAnsi="Calibri" w:cs="Calibri"/>
                <w:sz w:val="18"/>
                <w:szCs w:val="18"/>
              </w:rPr>
            </w:pPr>
            <w:r w:rsidRPr="00154C04">
              <w:rPr>
                <w:rFonts w:ascii="Calibri" w:hAnsi="Calibri" w:cs="Calibri"/>
                <w:sz w:val="18"/>
                <w:szCs w:val="18"/>
              </w:rPr>
              <w:t>vertreten zu religiösen und weltanschaulichen Vorstellungen einen eigenen Standpunkt, (HK8)</w:t>
            </w:r>
          </w:p>
          <w:p w14:paraId="4298D62C" w14:textId="77777777" w:rsidR="00154C04" w:rsidRPr="00154C04" w:rsidRDefault="00154C04" w:rsidP="00CD0795">
            <w:pPr>
              <w:numPr>
                <w:ilvl w:val="0"/>
                <w:numId w:val="48"/>
              </w:numPr>
              <w:tabs>
                <w:tab w:val="clear" w:pos="0"/>
                <w:tab w:val="left" w:pos="284"/>
                <w:tab w:val="num" w:pos="720"/>
              </w:tabs>
              <w:ind w:left="284" w:hanging="284"/>
              <w:jc w:val="both"/>
              <w:rPr>
                <w:sz w:val="18"/>
                <w:szCs w:val="18"/>
              </w:rPr>
            </w:pPr>
            <w:r w:rsidRPr="00154C04">
              <w:rPr>
                <w:rFonts w:ascii="Calibri" w:hAnsi="Calibri" w:cs="Calibri"/>
                <w:sz w:val="18"/>
                <w:szCs w:val="18"/>
              </w:rPr>
              <w:t>prüfen Formen, Motive und Ziele von Aktionen zur Wahrung der Menschenwürde, weltweiter Gerechtigkeit und Frieden aus christlicher Motivation und entwickeln eine eigene Haltung dazu. (HK14)</w:t>
            </w:r>
          </w:p>
        </w:tc>
      </w:tr>
      <w:tr w:rsidR="00154C04" w:rsidRPr="00154C04" w14:paraId="073B6D1F" w14:textId="77777777" w:rsidTr="00154C04">
        <w:tc>
          <w:tcPr>
            <w:tcW w:w="14436" w:type="dxa"/>
            <w:gridSpan w:val="4"/>
            <w:tcBorders>
              <w:top w:val="single" w:sz="4" w:space="0" w:color="000000"/>
              <w:left w:val="single" w:sz="4" w:space="0" w:color="000000"/>
              <w:bottom w:val="single" w:sz="4" w:space="0" w:color="000000"/>
              <w:right w:val="single" w:sz="4" w:space="0" w:color="000000"/>
            </w:tcBorders>
            <w:shd w:val="clear" w:color="auto" w:fill="auto"/>
          </w:tcPr>
          <w:p w14:paraId="1DB2E6D2" w14:textId="77777777" w:rsidR="00154C04" w:rsidRPr="00154C04" w:rsidRDefault="00154C04" w:rsidP="00CD0795">
            <w:pPr>
              <w:spacing w:before="60"/>
              <w:jc w:val="both"/>
              <w:rPr>
                <w:rFonts w:ascii="Calibri" w:hAnsi="Calibri" w:cs="Calibri"/>
                <w:sz w:val="18"/>
                <w:szCs w:val="18"/>
              </w:rPr>
            </w:pPr>
            <w:r w:rsidRPr="00154C04">
              <w:rPr>
                <w:rFonts w:ascii="Calibri" w:hAnsi="Calibri" w:cs="Calibri"/>
                <w:b/>
                <w:sz w:val="18"/>
                <w:szCs w:val="18"/>
              </w:rPr>
              <w:t>Anknüpfungspunkte zum Schulprogramm:</w:t>
            </w:r>
          </w:p>
          <w:p w14:paraId="734DB591" w14:textId="77777777" w:rsidR="00154C04" w:rsidRPr="00154C04" w:rsidRDefault="00154C04" w:rsidP="00CD0795">
            <w:pPr>
              <w:spacing w:after="60"/>
              <w:ind w:left="284" w:hanging="284"/>
              <w:jc w:val="both"/>
              <w:rPr>
                <w:sz w:val="18"/>
                <w:szCs w:val="18"/>
              </w:rPr>
            </w:pPr>
            <w:r w:rsidRPr="00154C04">
              <w:rPr>
                <w:rFonts w:ascii="Calibri" w:hAnsi="Calibri" w:cs="Calibri"/>
                <w:sz w:val="18"/>
                <w:szCs w:val="18"/>
              </w:rPr>
              <w:t xml:space="preserve">z.B.  </w:t>
            </w:r>
          </w:p>
        </w:tc>
      </w:tr>
      <w:tr w:rsidR="00154C04" w:rsidRPr="00154C04" w14:paraId="2E9EF30F" w14:textId="77777777" w:rsidTr="00154C04">
        <w:tc>
          <w:tcPr>
            <w:tcW w:w="10348" w:type="dxa"/>
            <w:gridSpan w:val="3"/>
            <w:tcBorders>
              <w:top w:val="single" w:sz="4" w:space="0" w:color="000000"/>
              <w:left w:val="single" w:sz="4" w:space="0" w:color="000000"/>
              <w:bottom w:val="single" w:sz="4" w:space="0" w:color="000000"/>
            </w:tcBorders>
            <w:shd w:val="clear" w:color="auto" w:fill="auto"/>
          </w:tcPr>
          <w:p w14:paraId="0DD5F20A" w14:textId="77777777" w:rsidR="00154C04" w:rsidRPr="00154C04" w:rsidRDefault="00154C04" w:rsidP="00CD0795">
            <w:pPr>
              <w:spacing w:before="60"/>
              <w:jc w:val="both"/>
              <w:rPr>
                <w:rFonts w:ascii="Calibri" w:hAnsi="Calibri" w:cs="Calibri"/>
                <w:sz w:val="18"/>
                <w:szCs w:val="18"/>
              </w:rPr>
            </w:pPr>
            <w:r w:rsidRPr="00154C04">
              <w:rPr>
                <w:rFonts w:ascii="Calibri" w:hAnsi="Calibri" w:cs="Calibri"/>
                <w:b/>
                <w:sz w:val="18"/>
                <w:szCs w:val="18"/>
              </w:rPr>
              <w:t>Konkretisierte Kompetenzerwartungen:</w:t>
            </w:r>
            <w:r w:rsidRPr="00154C04">
              <w:rPr>
                <w:rFonts w:ascii="Calibri" w:hAnsi="Calibri" w:cs="Calibri"/>
                <w:sz w:val="18"/>
                <w:szCs w:val="18"/>
              </w:rPr>
              <w:t xml:space="preserve"> </w:t>
            </w:r>
          </w:p>
          <w:p w14:paraId="63B330D0" w14:textId="77777777" w:rsidR="00154C04" w:rsidRPr="00154C04" w:rsidRDefault="00154C04" w:rsidP="00CD0795">
            <w:pPr>
              <w:jc w:val="both"/>
              <w:rPr>
                <w:rFonts w:ascii="Calibri" w:hAnsi="Calibri" w:cs="Calibri"/>
                <w:sz w:val="18"/>
                <w:szCs w:val="18"/>
              </w:rPr>
            </w:pPr>
            <w:r w:rsidRPr="00154C04">
              <w:rPr>
                <w:rFonts w:ascii="Calibri" w:hAnsi="Calibri" w:cs="Calibri"/>
                <w:sz w:val="18"/>
                <w:szCs w:val="18"/>
              </w:rPr>
              <w:t xml:space="preserve">Die Schülerinnen und Schüler </w:t>
            </w:r>
          </w:p>
          <w:p w14:paraId="6C648AD4" w14:textId="77777777" w:rsidR="00154C04" w:rsidRPr="00154C04" w:rsidRDefault="00154C04"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154C04">
              <w:rPr>
                <w:rFonts w:ascii="Calibri" w:hAnsi="Calibri" w:cs="Calibri"/>
                <w:sz w:val="18"/>
                <w:szCs w:val="18"/>
              </w:rPr>
              <w:t>erklären den Einsatz für Menschenwürde, Frieden und für die gerechte Gestaltung der Lebensverhältnisse aller Menschen als Konsequenz des biblischen Verständnisses von Gerechtigkeit, (K54)</w:t>
            </w:r>
          </w:p>
          <w:p w14:paraId="682EDD1A" w14:textId="77777777" w:rsidR="00154C04" w:rsidRPr="00154C04" w:rsidRDefault="00154C04"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154C04">
              <w:rPr>
                <w:rFonts w:ascii="Calibri" w:hAnsi="Calibri" w:cs="Calibri"/>
                <w:sz w:val="18"/>
                <w:szCs w:val="18"/>
              </w:rPr>
              <w:t>beschreiben das christliche Verständnis diakonischen Handelns als Ausdruck und Gestaltung christlich motivierter Nächstenliebe, (K56)</w:t>
            </w:r>
          </w:p>
          <w:p w14:paraId="68E51279" w14:textId="77777777" w:rsidR="00154C04" w:rsidRPr="00154C04" w:rsidRDefault="00154C04"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154C04">
              <w:rPr>
                <w:rFonts w:ascii="Calibri" w:hAnsi="Calibri" w:cs="Calibri"/>
                <w:sz w:val="18"/>
                <w:szCs w:val="18"/>
              </w:rPr>
              <w:t>erläutern den Einsatz für Menschenwürde und Freiheit als Konsequenz aus der biblischen Rede von der Gottesebenbildlichkeit des Menschen, (K57)</w:t>
            </w:r>
          </w:p>
          <w:p w14:paraId="3702989B" w14:textId="77777777" w:rsidR="00154C04" w:rsidRPr="00154C04" w:rsidRDefault="00154C04"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154C04">
              <w:rPr>
                <w:rFonts w:ascii="Calibri" w:hAnsi="Calibri" w:cs="Calibri"/>
                <w:sz w:val="18"/>
                <w:szCs w:val="18"/>
              </w:rPr>
              <w:t>erörtern vor dem Hintergrund des biblischen Gerechtigkeitsbegriffs gesellschaftliches Engagement ausgewählter Personen, Gruppen bzw. Projekte, (K61)</w:t>
            </w:r>
          </w:p>
          <w:p w14:paraId="79A53451" w14:textId="77777777" w:rsidR="00154C04" w:rsidRPr="00154C04" w:rsidRDefault="00154C04"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154C04">
              <w:rPr>
                <w:rFonts w:ascii="Calibri" w:hAnsi="Calibri" w:cs="Calibri"/>
                <w:sz w:val="18"/>
                <w:szCs w:val="18"/>
              </w:rPr>
              <w:t>erörtern persönliche und gesellschaftliche Konsequenzen einer am biblischen Freiheits-, Friedens- und Gerechtigkeitsverständnis orientierten Lebens- und Weltgestaltung, auch im Hinblick auf Herausforderungen durch den digitalen Wandel der Gesellschaft, (K62)</w:t>
            </w:r>
          </w:p>
          <w:p w14:paraId="51D5089A" w14:textId="77777777" w:rsidR="00154C04" w:rsidRPr="00154C04" w:rsidRDefault="00154C04"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154C04">
              <w:rPr>
                <w:rFonts w:ascii="Calibri" w:hAnsi="Calibri" w:cs="Calibri"/>
                <w:sz w:val="18"/>
                <w:szCs w:val="18"/>
              </w:rPr>
              <w:t>beurteilen an ausgewählten Beispielen, inwieweit diakonisches Handeln nach christlichem Verständnis Einsatz für Menschenwürde und Freiheit ist, (K63)</w:t>
            </w:r>
          </w:p>
          <w:p w14:paraId="74B7DB7A" w14:textId="77777777" w:rsidR="00154C04" w:rsidRPr="00154C04" w:rsidRDefault="00154C04"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154C04">
              <w:rPr>
                <w:rFonts w:ascii="Calibri" w:hAnsi="Calibri" w:cs="Calibri"/>
                <w:sz w:val="18"/>
                <w:szCs w:val="18"/>
              </w:rPr>
              <w:t>beschreiben an Beispielen grundlegende Aspekte der Beziehung von Kirche, Staat und Gesellschaft im Verlauf der Geschichte und in der Gegenwart, (K87)</w:t>
            </w:r>
          </w:p>
          <w:p w14:paraId="4C6BC7DD" w14:textId="77777777" w:rsidR="00154C04" w:rsidRPr="00154C04" w:rsidRDefault="00154C04" w:rsidP="00CD0795">
            <w:pPr>
              <w:pStyle w:val="Liste-KonkretisierteKompetenz"/>
              <w:numPr>
                <w:ilvl w:val="0"/>
                <w:numId w:val="1"/>
              </w:numPr>
              <w:tabs>
                <w:tab w:val="clear" w:pos="0"/>
                <w:tab w:val="num" w:pos="644"/>
              </w:tabs>
              <w:spacing w:after="0"/>
              <w:ind w:left="644" w:hanging="360"/>
              <w:rPr>
                <w:rFonts w:ascii="Calibri" w:hAnsi="Calibri" w:cs="Calibri"/>
                <w:sz w:val="18"/>
                <w:szCs w:val="18"/>
              </w:rPr>
            </w:pPr>
            <w:r w:rsidRPr="00154C04">
              <w:rPr>
                <w:rFonts w:ascii="Calibri" w:hAnsi="Calibri" w:cs="Calibri"/>
                <w:sz w:val="18"/>
                <w:szCs w:val="18"/>
              </w:rPr>
              <w:t>erörtern die Verantwortung von Kirche für Staat und Gesellschaft, (K94)</w:t>
            </w:r>
          </w:p>
          <w:p w14:paraId="5DDF3C87" w14:textId="77777777" w:rsidR="00154C04" w:rsidRPr="00154C04" w:rsidRDefault="00154C04" w:rsidP="00CD0795">
            <w:pPr>
              <w:pStyle w:val="Liste-KonkretisierteKompetenz"/>
              <w:numPr>
                <w:ilvl w:val="0"/>
                <w:numId w:val="1"/>
              </w:numPr>
              <w:tabs>
                <w:tab w:val="clear" w:pos="0"/>
                <w:tab w:val="num" w:pos="644"/>
              </w:tabs>
              <w:spacing w:after="0"/>
              <w:ind w:left="644" w:hanging="360"/>
              <w:rPr>
                <w:sz w:val="18"/>
                <w:szCs w:val="18"/>
              </w:rPr>
            </w:pPr>
            <w:r w:rsidRPr="00154C04">
              <w:rPr>
                <w:rFonts w:ascii="Calibri" w:hAnsi="Calibri" w:cs="Calibri"/>
                <w:sz w:val="18"/>
                <w:szCs w:val="18"/>
              </w:rPr>
              <w:t>setzen sich mit der Relevanz biblischer Texte für das eigene Selbst- und Weltverständnis auseinander. (K102)</w:t>
            </w:r>
          </w:p>
        </w:tc>
        <w:tc>
          <w:tcPr>
            <w:tcW w:w="4088" w:type="dxa"/>
            <w:tcBorders>
              <w:top w:val="single" w:sz="4" w:space="0" w:color="000000"/>
              <w:left w:val="single" w:sz="4" w:space="0" w:color="000000"/>
              <w:bottom w:val="single" w:sz="4" w:space="0" w:color="000000"/>
              <w:right w:val="single" w:sz="4" w:space="0" w:color="000000"/>
            </w:tcBorders>
            <w:shd w:val="clear" w:color="auto" w:fill="auto"/>
          </w:tcPr>
          <w:p w14:paraId="5821FFAD" w14:textId="77777777" w:rsidR="00154C04" w:rsidRPr="00154C04" w:rsidRDefault="00154C04" w:rsidP="00CD0795">
            <w:pPr>
              <w:spacing w:before="60"/>
              <w:jc w:val="both"/>
              <w:rPr>
                <w:rFonts w:ascii="Calibri" w:hAnsi="Calibri" w:cs="Calibri"/>
                <w:sz w:val="18"/>
                <w:szCs w:val="18"/>
              </w:rPr>
            </w:pPr>
            <w:r w:rsidRPr="00154C04">
              <w:rPr>
                <w:rFonts w:ascii="Calibri" w:hAnsi="Calibri" w:cs="Calibri"/>
                <w:b/>
                <w:sz w:val="18"/>
                <w:szCs w:val="18"/>
              </w:rPr>
              <w:t>Mögliche Unterrichtsbausteine:</w:t>
            </w:r>
          </w:p>
          <w:p w14:paraId="2B5A7A9F" w14:textId="77777777" w:rsidR="00154C04" w:rsidRPr="00154C04" w:rsidRDefault="00154C04" w:rsidP="00CD0795">
            <w:pPr>
              <w:pStyle w:val="Listenabsatz"/>
              <w:numPr>
                <w:ilvl w:val="0"/>
                <w:numId w:val="28"/>
              </w:numPr>
              <w:tabs>
                <w:tab w:val="clear" w:pos="720"/>
                <w:tab w:val="num" w:pos="283"/>
              </w:tabs>
              <w:spacing w:before="40"/>
              <w:ind w:left="357" w:hanging="357"/>
              <w:jc w:val="both"/>
              <w:rPr>
                <w:rFonts w:ascii="Calibri" w:hAnsi="Calibri" w:cs="Calibri"/>
                <w:sz w:val="18"/>
                <w:szCs w:val="18"/>
              </w:rPr>
            </w:pPr>
            <w:r w:rsidRPr="00154C04">
              <w:rPr>
                <w:rFonts w:ascii="Calibri" w:hAnsi="Calibri" w:cs="Calibri"/>
                <w:sz w:val="18"/>
                <w:szCs w:val="18"/>
              </w:rPr>
              <w:t>Konkrete Beispiele für den Streit um Kirchenasyl</w:t>
            </w:r>
          </w:p>
          <w:p w14:paraId="491EF962" w14:textId="77777777" w:rsidR="00154C04" w:rsidRPr="00154C04" w:rsidRDefault="00154C04" w:rsidP="00CD0795">
            <w:pPr>
              <w:pStyle w:val="Listenabsatz"/>
              <w:numPr>
                <w:ilvl w:val="0"/>
                <w:numId w:val="28"/>
              </w:numPr>
              <w:tabs>
                <w:tab w:val="clear" w:pos="720"/>
                <w:tab w:val="num" w:pos="283"/>
              </w:tabs>
              <w:ind w:left="357" w:hanging="357"/>
              <w:jc w:val="both"/>
              <w:rPr>
                <w:rFonts w:ascii="Calibri" w:hAnsi="Calibri" w:cs="Calibri"/>
                <w:sz w:val="18"/>
                <w:szCs w:val="18"/>
              </w:rPr>
            </w:pPr>
            <w:r w:rsidRPr="00154C04">
              <w:rPr>
                <w:rFonts w:ascii="Calibri" w:hAnsi="Calibri" w:cs="Calibri"/>
                <w:sz w:val="18"/>
                <w:szCs w:val="18"/>
              </w:rPr>
              <w:t>Kirchenasyl im Laufe der Geschichte</w:t>
            </w:r>
          </w:p>
          <w:p w14:paraId="4451F35A" w14:textId="77777777" w:rsidR="00154C04" w:rsidRPr="00154C04" w:rsidRDefault="00154C04" w:rsidP="00CD0795">
            <w:pPr>
              <w:pStyle w:val="Listenabsatz"/>
              <w:numPr>
                <w:ilvl w:val="0"/>
                <w:numId w:val="28"/>
              </w:numPr>
              <w:tabs>
                <w:tab w:val="clear" w:pos="720"/>
                <w:tab w:val="num" w:pos="283"/>
              </w:tabs>
              <w:ind w:left="357" w:hanging="357"/>
              <w:jc w:val="both"/>
              <w:rPr>
                <w:rFonts w:ascii="Calibri" w:hAnsi="Calibri" w:cs="Calibri"/>
                <w:sz w:val="18"/>
                <w:szCs w:val="18"/>
              </w:rPr>
            </w:pPr>
            <w:r w:rsidRPr="00154C04">
              <w:rPr>
                <w:rFonts w:ascii="Calibri" w:hAnsi="Calibri" w:cs="Calibri"/>
                <w:sz w:val="18"/>
                <w:szCs w:val="18"/>
              </w:rPr>
              <w:t>Biblische Legitimationen für Kirchenasyl</w:t>
            </w:r>
          </w:p>
          <w:p w14:paraId="16F199DE" w14:textId="77777777" w:rsidR="00154C04" w:rsidRPr="00154C04" w:rsidRDefault="00154C04" w:rsidP="00CD0795">
            <w:pPr>
              <w:pStyle w:val="Listenabsatz"/>
              <w:numPr>
                <w:ilvl w:val="0"/>
                <w:numId w:val="28"/>
              </w:numPr>
              <w:tabs>
                <w:tab w:val="clear" w:pos="720"/>
                <w:tab w:val="num" w:pos="283"/>
              </w:tabs>
              <w:spacing w:after="40"/>
              <w:ind w:left="357" w:hanging="357"/>
              <w:jc w:val="both"/>
              <w:rPr>
                <w:rFonts w:ascii="Calibri" w:hAnsi="Calibri" w:cs="Calibri"/>
                <w:b/>
                <w:sz w:val="18"/>
                <w:szCs w:val="18"/>
              </w:rPr>
            </w:pPr>
            <w:r w:rsidRPr="00154C04">
              <w:rPr>
                <w:rFonts w:ascii="Calibri" w:hAnsi="Calibri" w:cs="Calibri"/>
                <w:sz w:val="18"/>
                <w:szCs w:val="18"/>
              </w:rPr>
              <w:t>Rolle und Selbstverständnis der Kirche in der Demokratie</w:t>
            </w:r>
          </w:p>
          <w:p w14:paraId="4DA888C7" w14:textId="77777777" w:rsidR="00154C04" w:rsidRPr="00154C04" w:rsidRDefault="00154C04" w:rsidP="00CD0795">
            <w:pPr>
              <w:pStyle w:val="Listenabsatz"/>
              <w:spacing w:after="40"/>
              <w:ind w:left="357"/>
              <w:jc w:val="both"/>
              <w:rPr>
                <w:rFonts w:ascii="Calibri" w:hAnsi="Calibri" w:cs="Calibri"/>
                <w:b/>
                <w:sz w:val="18"/>
                <w:szCs w:val="18"/>
              </w:rPr>
            </w:pPr>
          </w:p>
          <w:p w14:paraId="55941DCC" w14:textId="77777777" w:rsidR="00154C04" w:rsidRPr="00154C04" w:rsidRDefault="00154C04" w:rsidP="00CD0795">
            <w:pPr>
              <w:jc w:val="both"/>
              <w:rPr>
                <w:rFonts w:ascii="Calibri" w:hAnsi="Calibri" w:cs="Calibri"/>
                <w:sz w:val="18"/>
                <w:szCs w:val="18"/>
              </w:rPr>
            </w:pPr>
            <w:r w:rsidRPr="00154C04">
              <w:rPr>
                <w:rFonts w:ascii="Calibri" w:hAnsi="Calibri" w:cs="Calibri"/>
                <w:b/>
                <w:sz w:val="18"/>
                <w:szCs w:val="18"/>
              </w:rPr>
              <w:t>Didaktisch-methodische Hinweise / digitale Bildung:</w:t>
            </w:r>
          </w:p>
          <w:p w14:paraId="2E47FD57" w14:textId="77777777" w:rsidR="00154C04" w:rsidRPr="00154C04" w:rsidRDefault="00154C04" w:rsidP="00CD0795">
            <w:pPr>
              <w:numPr>
                <w:ilvl w:val="0"/>
                <w:numId w:val="39"/>
              </w:numPr>
              <w:tabs>
                <w:tab w:val="clear" w:pos="0"/>
                <w:tab w:val="num" w:pos="720"/>
              </w:tabs>
              <w:jc w:val="both"/>
              <w:rPr>
                <w:rFonts w:ascii="Calibri" w:hAnsi="Calibri" w:cs="Calibri"/>
                <w:b/>
                <w:sz w:val="18"/>
                <w:szCs w:val="18"/>
              </w:rPr>
            </w:pPr>
            <w:r w:rsidRPr="00154C04">
              <w:rPr>
                <w:rFonts w:ascii="Calibri" w:hAnsi="Calibri" w:cs="Calibri"/>
                <w:sz w:val="18"/>
                <w:szCs w:val="18"/>
              </w:rPr>
              <w:t>z.B. Zusammenarbeit mit dem Fach Politik</w:t>
            </w:r>
          </w:p>
          <w:p w14:paraId="1ACED178" w14:textId="77777777" w:rsidR="00154C04" w:rsidRPr="00154C04" w:rsidRDefault="00154C04" w:rsidP="00CD0795">
            <w:pPr>
              <w:ind w:left="720"/>
              <w:jc w:val="both"/>
              <w:rPr>
                <w:rFonts w:ascii="Calibri" w:hAnsi="Calibri" w:cs="Calibri"/>
                <w:b/>
                <w:sz w:val="18"/>
                <w:szCs w:val="18"/>
              </w:rPr>
            </w:pPr>
          </w:p>
          <w:p w14:paraId="0B469A6D" w14:textId="77777777" w:rsidR="00154C04" w:rsidRPr="00154C04" w:rsidRDefault="00154C04" w:rsidP="00CD0795">
            <w:pPr>
              <w:spacing w:after="60"/>
              <w:jc w:val="both"/>
              <w:rPr>
                <w:sz w:val="18"/>
                <w:szCs w:val="18"/>
              </w:rPr>
            </w:pPr>
            <w:r w:rsidRPr="00154C04">
              <w:rPr>
                <w:rFonts w:ascii="Calibri" w:hAnsi="Calibri" w:cs="Calibri"/>
                <w:b/>
                <w:sz w:val="18"/>
                <w:szCs w:val="18"/>
              </w:rPr>
              <w:t>Zeitbedarf:</w:t>
            </w:r>
            <w:r w:rsidRPr="00154C04">
              <w:rPr>
                <w:rFonts w:ascii="Calibri" w:hAnsi="Calibri" w:cs="Calibri"/>
                <w:sz w:val="18"/>
                <w:szCs w:val="18"/>
              </w:rPr>
              <w:t xml:space="preserve"> ca. 12 Stunden</w:t>
            </w:r>
          </w:p>
        </w:tc>
      </w:tr>
    </w:tbl>
    <w:p w14:paraId="22DF476A" w14:textId="77777777" w:rsidR="00154C04" w:rsidRDefault="00154C04" w:rsidP="00CD0795">
      <w:pPr>
        <w:jc w:val="both"/>
        <w:rPr>
          <w:rFonts w:ascii="Calibri" w:hAnsi="Calibri" w:cs="Calibri"/>
          <w:sz w:val="28"/>
          <w:szCs w:val="28"/>
        </w:rPr>
      </w:pPr>
    </w:p>
    <w:p w14:paraId="6AC3737D" w14:textId="77777777" w:rsidR="002E1833" w:rsidRPr="006B51AE" w:rsidRDefault="002E1833" w:rsidP="00CD0795">
      <w:pPr>
        <w:jc w:val="both"/>
        <w:rPr>
          <w:rFonts w:ascii="Calibri" w:hAnsi="Calibri" w:cs="Calibri"/>
          <w:sz w:val="20"/>
          <w:szCs w:val="20"/>
        </w:rPr>
      </w:pPr>
    </w:p>
    <w:tbl>
      <w:tblPr>
        <w:tblW w:w="0" w:type="auto"/>
        <w:tblInd w:w="-5" w:type="dxa"/>
        <w:tblLayout w:type="fixed"/>
        <w:tblLook w:val="0000" w:firstRow="0" w:lastRow="0" w:firstColumn="0" w:lastColumn="0" w:noHBand="0" w:noVBand="0"/>
      </w:tblPr>
      <w:tblGrid>
        <w:gridCol w:w="7213"/>
        <w:gridCol w:w="7223"/>
      </w:tblGrid>
      <w:tr w:rsidR="002E1833" w14:paraId="7E18629A" w14:textId="77777777" w:rsidTr="00CF2AF1">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14:paraId="67327546" w14:textId="77777777" w:rsidR="002E1833" w:rsidRDefault="002E1833" w:rsidP="00CD0795">
            <w:pPr>
              <w:spacing w:before="120"/>
              <w:jc w:val="both"/>
              <w:rPr>
                <w:rFonts w:ascii="Calibri" w:hAnsi="Calibri" w:cs="Calibri"/>
                <w:sz w:val="20"/>
                <w:szCs w:val="20"/>
              </w:rPr>
            </w:pPr>
            <w:r>
              <w:rPr>
                <w:rFonts w:ascii="Calibri" w:hAnsi="Calibri" w:cs="Calibri"/>
                <w:b/>
                <w:sz w:val="20"/>
                <w:szCs w:val="20"/>
              </w:rPr>
              <w:lastRenderedPageBreak/>
              <w:t>Unterrichtsvorhaben 5: Rückblick auf den Religionsunterricht der Unter- und Mittelstufe</w:t>
            </w:r>
          </w:p>
          <w:p w14:paraId="15C9E9BB" w14:textId="77777777" w:rsidR="002E1833" w:rsidRDefault="002E1833" w:rsidP="00CD0795">
            <w:pPr>
              <w:spacing w:after="60"/>
              <w:jc w:val="both"/>
            </w:pPr>
            <w:r>
              <w:rPr>
                <w:rFonts w:ascii="Calibri" w:hAnsi="Calibri" w:cs="Calibri"/>
                <w:sz w:val="20"/>
                <w:szCs w:val="20"/>
              </w:rPr>
              <w:t>Für Schülerinnen und Schüler ist es wesentlich, sich selbst als Akteure ihrer Bildungsprozesse wahrzunehmen und sich dazu ihrer eigenen Lernfortschritte bewusst zu werden. Der Abschluss der Sekundarstufe bildet hierfür eine gute Gelegenheit, auch mit Blick auf die für die meisten Schülerinnen und Schüler folgende Oberstufe. Dazu ist es hilfreich, den bisherigen Bildungsgang – etwa anhand der didaktischen Leitgedanken - im Längsschnitt in den Blick zu nehmen, persönliche Meilensteine und auch Stolpersteine in Bezug auf Themen des Religionsunterrichts wahrzunehmen und daraus Perspektiven für weitere Bildungsinteressen im Fach abzuleiten.</w:t>
            </w:r>
          </w:p>
        </w:tc>
      </w:tr>
      <w:tr w:rsidR="002E1833" w14:paraId="71685C57" w14:textId="77777777" w:rsidTr="00CF2AF1">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14:paraId="088BAC94" w14:textId="77777777" w:rsidR="002E1833" w:rsidRDefault="002E1833" w:rsidP="00CD0795">
            <w:pPr>
              <w:spacing w:after="60"/>
              <w:ind w:left="284"/>
              <w:jc w:val="both"/>
            </w:pPr>
            <w:r>
              <w:rPr>
                <w:rFonts w:ascii="Calibri" w:hAnsi="Calibri" w:cs="Calibri"/>
                <w:sz w:val="20"/>
                <w:szCs w:val="20"/>
              </w:rPr>
              <w:t xml:space="preserve">IF 1 bis IF 7 </w:t>
            </w:r>
          </w:p>
        </w:tc>
      </w:tr>
      <w:tr w:rsidR="002E1833" w14:paraId="7BB281A8" w14:textId="77777777" w:rsidTr="00CF2AF1">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14:paraId="4BAB66BF" w14:textId="77777777" w:rsidR="002E1833" w:rsidRDefault="002E1833" w:rsidP="00CD0795">
            <w:pPr>
              <w:spacing w:before="60"/>
              <w:jc w:val="both"/>
              <w:rPr>
                <w:rFonts w:ascii="Calibri" w:hAnsi="Calibri" w:cs="Calibri"/>
                <w:sz w:val="20"/>
                <w:szCs w:val="20"/>
              </w:rPr>
            </w:pPr>
            <w:r>
              <w:rPr>
                <w:rFonts w:ascii="Calibri" w:hAnsi="Calibri" w:cs="Calibri"/>
                <w:b/>
                <w:sz w:val="20"/>
                <w:szCs w:val="20"/>
              </w:rPr>
              <w:t>Übergeordnete Kompetenzerwartungen:</w:t>
            </w:r>
          </w:p>
          <w:p w14:paraId="09919205" w14:textId="77777777" w:rsidR="002E1833" w:rsidRDefault="002E1833" w:rsidP="00CD0795">
            <w:pPr>
              <w:jc w:val="both"/>
              <w:rPr>
                <w:rFonts w:ascii="Calibri" w:hAnsi="Calibri" w:cs="Calibri"/>
                <w:sz w:val="20"/>
                <w:szCs w:val="20"/>
              </w:rPr>
            </w:pPr>
            <w:r>
              <w:rPr>
                <w:rFonts w:ascii="Calibri" w:hAnsi="Calibri" w:cs="Calibri"/>
                <w:sz w:val="20"/>
                <w:szCs w:val="20"/>
              </w:rPr>
              <w:t xml:space="preserve">Die Schülerinnen und Schüler </w:t>
            </w:r>
          </w:p>
          <w:p w14:paraId="309B7B1F" w14:textId="77777777" w:rsidR="002E1833" w:rsidRDefault="002E1833" w:rsidP="00CD0795">
            <w:pPr>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unterscheiden religiöse Weltanschauungen von anderen Wahrheits- und Wirklichkeitskonzepten, (SK8)</w:t>
            </w:r>
          </w:p>
          <w:p w14:paraId="57CF1BAB" w14:textId="77777777" w:rsidR="002E1833" w:rsidRDefault="002E1833" w:rsidP="00CD0795">
            <w:pPr>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vergleichen eigene Erfahrungen und Überzeugungen mit den Aussagen des christlichen Glaubens, (SK11)</w:t>
            </w:r>
          </w:p>
          <w:p w14:paraId="3F654CEF" w14:textId="77777777" w:rsidR="002E1833" w:rsidRDefault="002E1833" w:rsidP="00CD0795">
            <w:pPr>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erläutern Fragen nach Grund, Sinn und Ziel der Welt, des Menschen und der eigenen Existenz und ordnen unterschiedliche Antwortversuche ihren religiösen bzw. nichtreligiösen Kontexten zu, (SK12)</w:t>
            </w:r>
          </w:p>
          <w:p w14:paraId="2C453030" w14:textId="77777777" w:rsidR="002E1833" w:rsidRDefault="002E1833" w:rsidP="00CD0795">
            <w:pPr>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erläutern das evangelische Verständnis des Christentums und setzen es zu eigenen Überzeugungen in Beziehung, (SK14)</w:t>
            </w:r>
          </w:p>
          <w:p w14:paraId="75566039" w14:textId="77777777" w:rsidR="002E1833" w:rsidRDefault="002E1833" w:rsidP="00CD0795">
            <w:pPr>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setzen die Struktur von religiös relevanten Texten sowie von Arbeitsergebnissen in geeignete grafische Darstellungen um (digital und analog), (MK10)</w:t>
            </w:r>
          </w:p>
          <w:p w14:paraId="0DB67328" w14:textId="77777777" w:rsidR="002E1833" w:rsidRDefault="002E1833" w:rsidP="00CD0795">
            <w:pPr>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erörtern andere religiöse Überzeugungen und nichtreligiöse Weltanschauungen, (UK4)</w:t>
            </w:r>
          </w:p>
          <w:p w14:paraId="2B6C702B" w14:textId="77777777" w:rsidR="002E1833" w:rsidRDefault="002E1833" w:rsidP="00CD0795">
            <w:pPr>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begründen ihre Urteile zu religiösen und ethischen Fragen, (UK5)</w:t>
            </w:r>
          </w:p>
          <w:p w14:paraId="7A17E2A8" w14:textId="77777777" w:rsidR="002E1833" w:rsidRDefault="002E1833" w:rsidP="00CD0795">
            <w:pPr>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identifizieren den Unterschied zwischen Meinung und begründetem Urteil, (UK6)</w:t>
            </w:r>
          </w:p>
          <w:p w14:paraId="015F3A5A" w14:textId="77777777" w:rsidR="002E1833" w:rsidRDefault="002E1833" w:rsidP="00CD0795">
            <w:pPr>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vertreten zu religiösen und weltanschaulichen Vorstellungen einen eigenen Standpunkt, (HK8)</w:t>
            </w:r>
          </w:p>
          <w:p w14:paraId="3D4E30CA" w14:textId="77777777" w:rsidR="002E1833" w:rsidRDefault="002E1833" w:rsidP="00CD0795">
            <w:pPr>
              <w:numPr>
                <w:ilvl w:val="0"/>
                <w:numId w:val="48"/>
              </w:numPr>
              <w:tabs>
                <w:tab w:val="clear" w:pos="0"/>
                <w:tab w:val="left" w:pos="284"/>
                <w:tab w:val="num" w:pos="720"/>
              </w:tabs>
              <w:ind w:left="284" w:hanging="284"/>
              <w:jc w:val="both"/>
            </w:pPr>
            <w:r>
              <w:rPr>
                <w:rFonts w:ascii="Calibri" w:hAnsi="Calibri" w:cs="Calibri"/>
                <w:sz w:val="20"/>
                <w:szCs w:val="20"/>
              </w:rPr>
              <w:t>beschreiben die Bedeutung religiöser Ausdrucksformen für den Umgang mit existenziellen Erfahrungen und entwickeln eine eigene Haltung dazu. (HK13)</w:t>
            </w:r>
          </w:p>
        </w:tc>
      </w:tr>
      <w:tr w:rsidR="002E1833" w14:paraId="0BAFE407" w14:textId="77777777" w:rsidTr="00CF2AF1">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14:paraId="0A251241" w14:textId="77777777" w:rsidR="002E1833" w:rsidRDefault="002E1833" w:rsidP="00CD0795">
            <w:pPr>
              <w:spacing w:before="60"/>
              <w:jc w:val="both"/>
              <w:rPr>
                <w:rFonts w:ascii="Calibri" w:hAnsi="Calibri" w:cs="Calibri"/>
                <w:sz w:val="20"/>
                <w:szCs w:val="20"/>
              </w:rPr>
            </w:pPr>
            <w:r>
              <w:rPr>
                <w:rFonts w:ascii="Calibri" w:hAnsi="Calibri" w:cs="Calibri"/>
                <w:b/>
                <w:sz w:val="20"/>
                <w:szCs w:val="20"/>
              </w:rPr>
              <w:t>Anknüpfungspunkte zum Schulprogramm:</w:t>
            </w:r>
          </w:p>
          <w:p w14:paraId="4B3A03C8" w14:textId="77777777" w:rsidR="002E1833" w:rsidRDefault="002E1833" w:rsidP="00CD0795">
            <w:pPr>
              <w:spacing w:after="60"/>
              <w:ind w:left="284" w:hanging="284"/>
              <w:jc w:val="both"/>
            </w:pPr>
            <w:r>
              <w:rPr>
                <w:rFonts w:ascii="Calibri" w:hAnsi="Calibri" w:cs="Calibri"/>
                <w:sz w:val="20"/>
                <w:szCs w:val="20"/>
              </w:rPr>
              <w:t xml:space="preserve">z.B.  </w:t>
            </w:r>
          </w:p>
        </w:tc>
      </w:tr>
      <w:tr w:rsidR="002E1833" w14:paraId="49AFE18A" w14:textId="77777777" w:rsidTr="00CF2AF1">
        <w:tc>
          <w:tcPr>
            <w:tcW w:w="7213" w:type="dxa"/>
            <w:tcBorders>
              <w:top w:val="single" w:sz="4" w:space="0" w:color="000000"/>
              <w:left w:val="single" w:sz="4" w:space="0" w:color="000000"/>
              <w:bottom w:val="single" w:sz="4" w:space="0" w:color="000000"/>
            </w:tcBorders>
            <w:shd w:val="clear" w:color="auto" w:fill="auto"/>
          </w:tcPr>
          <w:p w14:paraId="75CBA83F" w14:textId="77777777" w:rsidR="002E1833" w:rsidRDefault="002E1833" w:rsidP="00CD0795">
            <w:pPr>
              <w:spacing w:before="60"/>
              <w:jc w:val="both"/>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14:paraId="21027293" w14:textId="77777777" w:rsidR="002E1833" w:rsidRDefault="002E1833" w:rsidP="00CD0795">
            <w:pPr>
              <w:jc w:val="both"/>
              <w:rPr>
                <w:rFonts w:ascii="Calibri" w:hAnsi="Calibri" w:cs="Calibri"/>
                <w:sz w:val="20"/>
                <w:szCs w:val="20"/>
              </w:rPr>
            </w:pPr>
            <w:r>
              <w:rPr>
                <w:rFonts w:ascii="Calibri" w:hAnsi="Calibri" w:cs="Calibri"/>
                <w:sz w:val="20"/>
                <w:szCs w:val="20"/>
              </w:rPr>
              <w:t xml:space="preserve">Die Schülerinnen und Schüler </w:t>
            </w:r>
          </w:p>
          <w:p w14:paraId="75F22447" w14:textId="77777777" w:rsidR="002E1833" w:rsidRPr="006B51AE" w:rsidRDefault="002E1833" w:rsidP="00CD0795">
            <w:pPr>
              <w:numPr>
                <w:ilvl w:val="0"/>
                <w:numId w:val="1"/>
              </w:numPr>
              <w:tabs>
                <w:tab w:val="clear" w:pos="0"/>
                <w:tab w:val="left" w:pos="284"/>
                <w:tab w:val="num" w:pos="644"/>
              </w:tabs>
              <w:ind w:left="284" w:hanging="284"/>
              <w:jc w:val="both"/>
              <w:rPr>
                <w:rFonts w:ascii="Calibri" w:hAnsi="Calibri" w:cs="Calibri"/>
                <w:b/>
                <w:sz w:val="20"/>
                <w:szCs w:val="20"/>
              </w:rPr>
            </w:pPr>
            <w:r>
              <w:rPr>
                <w:rFonts w:ascii="Calibri" w:hAnsi="Calibri" w:cs="Calibri"/>
                <w:sz w:val="20"/>
                <w:szCs w:val="20"/>
              </w:rPr>
              <w:t>…</w:t>
            </w:r>
          </w:p>
          <w:p w14:paraId="65669E71" w14:textId="77777777" w:rsidR="002E1833" w:rsidRDefault="002E1833" w:rsidP="00CD0795">
            <w:pPr>
              <w:numPr>
                <w:ilvl w:val="0"/>
                <w:numId w:val="1"/>
              </w:numPr>
              <w:tabs>
                <w:tab w:val="clear" w:pos="0"/>
                <w:tab w:val="left" w:pos="284"/>
                <w:tab w:val="num" w:pos="644"/>
              </w:tabs>
              <w:ind w:left="284" w:hanging="284"/>
              <w:jc w:val="both"/>
              <w:rPr>
                <w:rFonts w:ascii="Calibri" w:hAnsi="Calibri" w:cs="Calibri"/>
                <w:b/>
                <w:sz w:val="20"/>
                <w:szCs w:val="20"/>
              </w:rPr>
            </w:pPr>
            <w:r>
              <w:rPr>
                <w:rFonts w:ascii="Calibri" w:hAnsi="Calibri" w:cs="Calibri"/>
                <w:sz w:val="20"/>
                <w:szCs w:val="20"/>
              </w:rPr>
              <w:t>…</w:t>
            </w:r>
          </w:p>
        </w:tc>
        <w:tc>
          <w:tcPr>
            <w:tcW w:w="7223" w:type="dxa"/>
            <w:tcBorders>
              <w:top w:val="single" w:sz="4" w:space="0" w:color="000000"/>
              <w:left w:val="single" w:sz="4" w:space="0" w:color="000000"/>
              <w:bottom w:val="single" w:sz="4" w:space="0" w:color="000000"/>
              <w:right w:val="single" w:sz="4" w:space="0" w:color="000000"/>
            </w:tcBorders>
            <w:shd w:val="clear" w:color="auto" w:fill="auto"/>
          </w:tcPr>
          <w:p w14:paraId="2CD94F8F" w14:textId="77777777" w:rsidR="002E1833" w:rsidRDefault="002E1833" w:rsidP="00CD0795">
            <w:pPr>
              <w:spacing w:before="60"/>
              <w:jc w:val="both"/>
              <w:rPr>
                <w:rFonts w:ascii="Calibri" w:hAnsi="Calibri" w:cs="Calibri"/>
                <w:sz w:val="20"/>
                <w:szCs w:val="20"/>
              </w:rPr>
            </w:pPr>
            <w:r>
              <w:rPr>
                <w:rFonts w:ascii="Calibri" w:hAnsi="Calibri" w:cs="Calibri"/>
                <w:b/>
                <w:sz w:val="20"/>
                <w:szCs w:val="20"/>
              </w:rPr>
              <w:t>Mögliche Unterrichtsbausteine:</w:t>
            </w:r>
          </w:p>
          <w:p w14:paraId="27CDFA1E" w14:textId="77777777" w:rsidR="002E1833" w:rsidRDefault="002E1833" w:rsidP="00CD0795">
            <w:pPr>
              <w:pStyle w:val="Listenabsatz"/>
              <w:numPr>
                <w:ilvl w:val="0"/>
                <w:numId w:val="28"/>
              </w:numPr>
              <w:tabs>
                <w:tab w:val="clear" w:pos="720"/>
                <w:tab w:val="num" w:pos="283"/>
              </w:tabs>
              <w:spacing w:before="40" w:after="40"/>
              <w:ind w:left="643"/>
              <w:jc w:val="both"/>
              <w:rPr>
                <w:rFonts w:ascii="Calibri" w:hAnsi="Calibri" w:cs="Calibri"/>
                <w:sz w:val="20"/>
                <w:szCs w:val="20"/>
              </w:rPr>
            </w:pPr>
            <w:r>
              <w:rPr>
                <w:rFonts w:ascii="Calibri" w:hAnsi="Calibri" w:cs="Calibri"/>
                <w:sz w:val="20"/>
                <w:szCs w:val="20"/>
              </w:rPr>
              <w:t>Rückblick auf Themen und Arbeitsweisen während der Sekundarstufe I</w:t>
            </w:r>
          </w:p>
          <w:p w14:paraId="24010A38" w14:textId="77777777" w:rsidR="002E1833" w:rsidRPr="00C62E56" w:rsidRDefault="002E1833" w:rsidP="00CD0795">
            <w:pPr>
              <w:pStyle w:val="Listenabsatz"/>
              <w:numPr>
                <w:ilvl w:val="0"/>
                <w:numId w:val="28"/>
              </w:numPr>
              <w:tabs>
                <w:tab w:val="clear" w:pos="720"/>
                <w:tab w:val="num" w:pos="283"/>
              </w:tabs>
              <w:spacing w:before="40" w:after="40"/>
              <w:ind w:left="643"/>
              <w:jc w:val="both"/>
              <w:rPr>
                <w:rFonts w:ascii="Calibri" w:hAnsi="Calibri" w:cs="Calibri"/>
                <w:b/>
                <w:sz w:val="20"/>
                <w:szCs w:val="20"/>
              </w:rPr>
            </w:pPr>
            <w:r>
              <w:rPr>
                <w:rFonts w:ascii="Calibri" w:hAnsi="Calibri" w:cs="Calibri"/>
                <w:sz w:val="20"/>
                <w:szCs w:val="20"/>
              </w:rPr>
              <w:t>Ausblick auf Themen und Arbeitsweisen der Sekundarstufe II</w:t>
            </w:r>
          </w:p>
          <w:p w14:paraId="56F1DE75" w14:textId="77777777" w:rsidR="002E1833" w:rsidRDefault="002E1833" w:rsidP="00CD0795">
            <w:pPr>
              <w:pStyle w:val="Listenabsatz"/>
              <w:spacing w:before="40" w:after="40"/>
              <w:ind w:left="360"/>
              <w:jc w:val="both"/>
              <w:rPr>
                <w:rFonts w:ascii="Calibri" w:hAnsi="Calibri" w:cs="Calibri"/>
                <w:b/>
                <w:sz w:val="20"/>
                <w:szCs w:val="20"/>
              </w:rPr>
            </w:pPr>
          </w:p>
          <w:p w14:paraId="17F01FB9" w14:textId="77777777" w:rsidR="002E1833" w:rsidRDefault="002E1833" w:rsidP="00CD0795">
            <w:pPr>
              <w:jc w:val="both"/>
              <w:rPr>
                <w:rFonts w:ascii="Calibri" w:hAnsi="Calibri" w:cs="Calibri"/>
                <w:sz w:val="20"/>
                <w:szCs w:val="20"/>
              </w:rPr>
            </w:pPr>
            <w:r>
              <w:rPr>
                <w:rFonts w:ascii="Calibri" w:hAnsi="Calibri" w:cs="Calibri"/>
                <w:b/>
                <w:sz w:val="20"/>
                <w:szCs w:val="20"/>
              </w:rPr>
              <w:t>Didaktisch-methodische Hinweise / digitale Bildung:</w:t>
            </w:r>
          </w:p>
          <w:p w14:paraId="71FDC14A" w14:textId="77777777" w:rsidR="002E1833" w:rsidRPr="00C62E56" w:rsidRDefault="002E1833" w:rsidP="00CD0795">
            <w:pPr>
              <w:numPr>
                <w:ilvl w:val="0"/>
                <w:numId w:val="39"/>
              </w:numPr>
              <w:tabs>
                <w:tab w:val="clear" w:pos="0"/>
                <w:tab w:val="num" w:pos="720"/>
              </w:tabs>
              <w:jc w:val="both"/>
              <w:rPr>
                <w:rFonts w:ascii="Calibri" w:hAnsi="Calibri" w:cs="Calibri"/>
                <w:b/>
                <w:sz w:val="20"/>
                <w:szCs w:val="20"/>
              </w:rPr>
            </w:pPr>
            <w:r>
              <w:rPr>
                <w:rFonts w:ascii="Calibri" w:hAnsi="Calibri" w:cs="Calibri"/>
                <w:sz w:val="20"/>
                <w:szCs w:val="20"/>
              </w:rPr>
              <w:t>z.B. Timeline mit individuellen Meilensteinen und Stolpersteinen</w:t>
            </w:r>
          </w:p>
          <w:p w14:paraId="2EED1FDB" w14:textId="77777777" w:rsidR="002E1833" w:rsidRDefault="002E1833" w:rsidP="00CD0795">
            <w:pPr>
              <w:ind w:left="720"/>
              <w:jc w:val="both"/>
              <w:rPr>
                <w:rFonts w:ascii="Calibri" w:hAnsi="Calibri" w:cs="Calibri"/>
                <w:b/>
                <w:sz w:val="20"/>
                <w:szCs w:val="20"/>
              </w:rPr>
            </w:pPr>
          </w:p>
          <w:p w14:paraId="59EBE4A8" w14:textId="77777777" w:rsidR="002E1833" w:rsidRDefault="002E1833" w:rsidP="00CD0795">
            <w:pPr>
              <w:spacing w:after="60"/>
              <w:jc w:val="both"/>
            </w:pPr>
            <w:r>
              <w:rPr>
                <w:rFonts w:ascii="Calibri" w:hAnsi="Calibri" w:cs="Calibri"/>
                <w:b/>
                <w:sz w:val="20"/>
                <w:szCs w:val="20"/>
              </w:rPr>
              <w:t>Zeitbedarf:</w:t>
            </w:r>
            <w:r>
              <w:rPr>
                <w:rFonts w:ascii="Calibri" w:hAnsi="Calibri" w:cs="Calibri"/>
              </w:rPr>
              <w:t xml:space="preserve"> </w:t>
            </w:r>
            <w:r>
              <w:rPr>
                <w:rFonts w:ascii="Calibri" w:hAnsi="Calibri" w:cs="Calibri"/>
                <w:sz w:val="20"/>
                <w:szCs w:val="20"/>
              </w:rPr>
              <w:t>ca.12 Stunden</w:t>
            </w:r>
          </w:p>
        </w:tc>
      </w:tr>
    </w:tbl>
    <w:p w14:paraId="7B6C432C" w14:textId="77777777" w:rsidR="002E1833" w:rsidRDefault="002E1833" w:rsidP="00CD0795">
      <w:pPr>
        <w:jc w:val="both"/>
        <w:rPr>
          <w:rFonts w:ascii="Calibri" w:hAnsi="Calibri" w:cs="Calibri"/>
          <w:sz w:val="28"/>
          <w:szCs w:val="28"/>
        </w:rPr>
      </w:pPr>
    </w:p>
    <w:p w14:paraId="0359D93D" w14:textId="77777777" w:rsidR="00583CCD" w:rsidRDefault="00583CCD" w:rsidP="00CD0795">
      <w:pPr>
        <w:spacing w:before="120" w:after="120"/>
        <w:jc w:val="both"/>
        <w:rPr>
          <w:rFonts w:ascii="Calibri" w:hAnsi="Calibri" w:cs="Calibri"/>
          <w:sz w:val="28"/>
          <w:szCs w:val="28"/>
        </w:rPr>
      </w:pPr>
    </w:p>
    <w:p w14:paraId="28EF9C27" w14:textId="77777777" w:rsidR="004F7432" w:rsidRPr="004F7432" w:rsidRDefault="004F7432" w:rsidP="00CD0795">
      <w:pPr>
        <w:jc w:val="both"/>
        <w:rPr>
          <w:rFonts w:ascii="Calibri" w:hAnsi="Calibri" w:cs="Calibri"/>
          <w:sz w:val="18"/>
          <w:szCs w:val="18"/>
        </w:rPr>
      </w:pPr>
    </w:p>
    <w:p w14:paraId="0B465758" w14:textId="653139C7" w:rsidR="000B0FBC" w:rsidRDefault="000B0FBC">
      <w:pPr>
        <w:suppressAutoHyphens w:val="0"/>
        <w:spacing w:after="160" w:line="259" w:lineRule="auto"/>
        <w:rPr>
          <w:rFonts w:ascii="Calibri" w:hAnsi="Calibri" w:cs="Calibri"/>
          <w:b/>
          <w:sz w:val="20"/>
          <w:szCs w:val="20"/>
        </w:rPr>
      </w:pPr>
      <w:r>
        <w:rPr>
          <w:rFonts w:ascii="Calibri" w:hAnsi="Calibri" w:cs="Calibri"/>
          <w:b/>
          <w:sz w:val="20"/>
          <w:szCs w:val="20"/>
        </w:rPr>
        <w:br w:type="page"/>
      </w:r>
    </w:p>
    <w:p w14:paraId="2C8261BC" w14:textId="77777777" w:rsidR="008C3D79" w:rsidRPr="00B40CE7" w:rsidRDefault="008C3D79" w:rsidP="00CD0795">
      <w:pPr>
        <w:jc w:val="both"/>
        <w:rPr>
          <w:rFonts w:ascii="Calibri" w:hAnsi="Calibri" w:cs="Calibri"/>
          <w:b/>
          <w:sz w:val="20"/>
          <w:szCs w:val="20"/>
        </w:rPr>
      </w:pPr>
    </w:p>
    <w:tbl>
      <w:tblPr>
        <w:tblW w:w="14436" w:type="dxa"/>
        <w:tblInd w:w="-5" w:type="dxa"/>
        <w:tblLayout w:type="fixed"/>
        <w:tblLook w:val="0000" w:firstRow="0" w:lastRow="0" w:firstColumn="0" w:lastColumn="0" w:noHBand="0" w:noVBand="0"/>
      </w:tblPr>
      <w:tblGrid>
        <w:gridCol w:w="9781"/>
        <w:gridCol w:w="4655"/>
      </w:tblGrid>
      <w:tr w:rsidR="008C3D79" w14:paraId="761CBF97" w14:textId="77777777" w:rsidTr="008C3D79">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14:paraId="24916FE9" w14:textId="77777777" w:rsidR="008C3D79" w:rsidRPr="00777DC0" w:rsidRDefault="008C3D79" w:rsidP="00CD0795">
            <w:pPr>
              <w:shd w:val="clear" w:color="auto" w:fill="CCCCCC"/>
              <w:spacing w:before="60"/>
              <w:jc w:val="both"/>
              <w:rPr>
                <w:rFonts w:ascii="Calibri" w:hAnsi="Calibri" w:cs="Calibri"/>
                <w:i/>
                <w:sz w:val="20"/>
                <w:szCs w:val="20"/>
              </w:rPr>
            </w:pPr>
            <w:r w:rsidRPr="00B40CE7">
              <w:rPr>
                <w:rFonts w:ascii="Calibri" w:hAnsi="Calibri" w:cs="Calibri"/>
                <w:b/>
                <w:i/>
                <w:sz w:val="20"/>
                <w:szCs w:val="20"/>
              </w:rPr>
              <w:t>Unterrichtsvorhaben 6: Auf der Suche nach der perfekten Welt! Christliche Zukunftshoffnung</w:t>
            </w:r>
            <w:r>
              <w:rPr>
                <w:rFonts w:ascii="Calibri" w:hAnsi="Calibri" w:cs="Calibri"/>
                <w:b/>
                <w:sz w:val="20"/>
                <w:szCs w:val="20"/>
              </w:rPr>
              <w:t xml:space="preserve"> </w:t>
            </w:r>
            <w:r w:rsidRPr="00F37018">
              <w:rPr>
                <w:rFonts w:ascii="Calibri" w:hAnsi="Calibri" w:cs="Calibri"/>
                <w:b/>
                <w:i/>
                <w:sz w:val="20"/>
                <w:szCs w:val="20"/>
              </w:rPr>
              <w:t>(Dieses Unterrichtsvorhaben ist optional, d.h. nicht notwendig zur vollständigen Umsetzung des KLP.)</w:t>
            </w:r>
          </w:p>
          <w:p w14:paraId="7A7F062C" w14:textId="77777777" w:rsidR="008C3D79" w:rsidRDefault="008C3D79" w:rsidP="00CD0795">
            <w:pPr>
              <w:spacing w:after="60"/>
              <w:jc w:val="both"/>
            </w:pPr>
            <w:r>
              <w:rPr>
                <w:rFonts w:ascii="Calibri" w:hAnsi="Calibri" w:cs="Calibri"/>
                <w:sz w:val="20"/>
                <w:szCs w:val="20"/>
              </w:rPr>
              <w:t>Bei ausreichender verbleibender Unterrichtszeit ist es wünschenswert, die Untersuchung des Zusammenhangs von individuellem Glauben und gesellschaftlicher Wirklichkeit abzurunden mit einem Ausblick auf die Zukunft. Popkulturell sind Dystopien, aber auch Utopien vielfältig gestaltet. Durch das Vorhaben, beide in ihrer Bilderwelt und ihrem Gehalt zu erschließen, kann eine Beschäftigung mit ihren biblischen Vorbildern und Parallelbildern als sinnstiftend erlebt werden. Indirekt wird damit das im Rahmen des Oberstufenlehrplans neu hinzukommende Inhaltsfeld 6 „Die christliche Hoffnung auf Vollendung“ vorbereitet.</w:t>
            </w:r>
          </w:p>
        </w:tc>
      </w:tr>
      <w:tr w:rsidR="008C3D79" w14:paraId="62F0D73F" w14:textId="77777777" w:rsidTr="008C3D79">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14:paraId="47EEFC91" w14:textId="77777777" w:rsidR="008C3D79" w:rsidRDefault="008C3D79" w:rsidP="00CD0795">
            <w:pPr>
              <w:spacing w:before="60"/>
              <w:jc w:val="both"/>
              <w:rPr>
                <w:rFonts w:ascii="Calibri" w:hAnsi="Calibri" w:cs="Calibri"/>
                <w:sz w:val="20"/>
                <w:szCs w:val="20"/>
              </w:rPr>
            </w:pPr>
            <w:r>
              <w:rPr>
                <w:rFonts w:ascii="Calibri" w:hAnsi="Calibri" w:cs="Calibri"/>
                <w:sz w:val="20"/>
                <w:szCs w:val="20"/>
              </w:rPr>
              <w:t>IF 3.1: Jesu Botschaft vom Reich Gottes</w:t>
            </w:r>
          </w:p>
          <w:p w14:paraId="365C1221" w14:textId="77777777" w:rsidR="008C3D79" w:rsidRDefault="008C3D79" w:rsidP="00CD0795">
            <w:pPr>
              <w:jc w:val="both"/>
              <w:rPr>
                <w:rFonts w:ascii="Calibri" w:hAnsi="Calibri" w:cs="Calibri"/>
                <w:sz w:val="20"/>
                <w:szCs w:val="20"/>
              </w:rPr>
            </w:pPr>
            <w:r>
              <w:rPr>
                <w:rFonts w:ascii="Calibri" w:hAnsi="Calibri" w:cs="Calibri"/>
                <w:sz w:val="20"/>
                <w:szCs w:val="20"/>
              </w:rPr>
              <w:t>IF 5.1: biblische Texte als gedeutete Glaubenserfahrungen</w:t>
            </w:r>
          </w:p>
          <w:p w14:paraId="05305276" w14:textId="77777777" w:rsidR="008C3D79" w:rsidRDefault="008C3D79" w:rsidP="00CD0795">
            <w:pPr>
              <w:jc w:val="both"/>
              <w:rPr>
                <w:rFonts w:ascii="Calibri" w:hAnsi="Calibri" w:cs="Calibri"/>
                <w:sz w:val="20"/>
                <w:szCs w:val="20"/>
              </w:rPr>
            </w:pPr>
            <w:r>
              <w:rPr>
                <w:rFonts w:ascii="Calibri" w:hAnsi="Calibri" w:cs="Calibri"/>
                <w:sz w:val="20"/>
                <w:szCs w:val="20"/>
              </w:rPr>
              <w:t>IF 6.1: Weltbild und Lebensgestaltung in Religionen und Weltanschauungen</w:t>
            </w:r>
          </w:p>
          <w:p w14:paraId="29D81D82" w14:textId="77777777" w:rsidR="008C3D79" w:rsidRPr="00A802EE" w:rsidRDefault="008C3D79" w:rsidP="00CD0795">
            <w:pPr>
              <w:spacing w:after="60"/>
              <w:jc w:val="both"/>
              <w:rPr>
                <w:rFonts w:ascii="Calibri" w:hAnsi="Calibri" w:cs="Calibri"/>
                <w:sz w:val="20"/>
                <w:szCs w:val="20"/>
              </w:rPr>
            </w:pPr>
            <w:r>
              <w:rPr>
                <w:rFonts w:ascii="Calibri" w:hAnsi="Calibri" w:cs="Calibri"/>
                <w:sz w:val="20"/>
                <w:szCs w:val="20"/>
              </w:rPr>
              <w:t>IF 7.1</w:t>
            </w:r>
            <w:r w:rsidRPr="00B40CE7">
              <w:rPr>
                <w:rFonts w:ascii="Calibri" w:hAnsi="Calibri" w:cs="Calibri"/>
                <w:sz w:val="20"/>
                <w:szCs w:val="20"/>
              </w:rPr>
              <w:t xml:space="preserve">: </w:t>
            </w:r>
            <w:r>
              <w:rPr>
                <w:rFonts w:ascii="Calibri" w:hAnsi="Calibri" w:cs="Calibri"/>
                <w:sz w:val="20"/>
                <w:szCs w:val="20"/>
              </w:rPr>
              <w:t>religiöse Symbole in Kultur und Gesellschaft</w:t>
            </w:r>
          </w:p>
        </w:tc>
      </w:tr>
      <w:tr w:rsidR="008C3D79" w14:paraId="22EE2BB7" w14:textId="77777777" w:rsidTr="008C3D79">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14:paraId="4C7E6F9E" w14:textId="77777777" w:rsidR="008C3D79" w:rsidRDefault="008C3D79" w:rsidP="00CD0795">
            <w:pPr>
              <w:spacing w:before="60"/>
              <w:jc w:val="both"/>
              <w:rPr>
                <w:rFonts w:ascii="Calibri" w:hAnsi="Calibri" w:cs="Calibri"/>
                <w:sz w:val="20"/>
                <w:szCs w:val="20"/>
              </w:rPr>
            </w:pPr>
            <w:r>
              <w:rPr>
                <w:rFonts w:ascii="Calibri" w:hAnsi="Calibri" w:cs="Calibri"/>
                <w:b/>
                <w:sz w:val="20"/>
                <w:szCs w:val="20"/>
              </w:rPr>
              <w:t>Übergeordnete Kompetenzerwartungen:</w:t>
            </w:r>
          </w:p>
          <w:p w14:paraId="298CD12C" w14:textId="77777777" w:rsidR="008C3D79" w:rsidRDefault="008C3D79" w:rsidP="00CD0795">
            <w:pPr>
              <w:jc w:val="both"/>
              <w:rPr>
                <w:rFonts w:ascii="Calibri" w:hAnsi="Calibri" w:cs="Calibri"/>
                <w:sz w:val="20"/>
                <w:szCs w:val="20"/>
              </w:rPr>
            </w:pPr>
            <w:r>
              <w:rPr>
                <w:rFonts w:ascii="Calibri" w:hAnsi="Calibri" w:cs="Calibri"/>
                <w:sz w:val="20"/>
                <w:szCs w:val="20"/>
              </w:rPr>
              <w:t xml:space="preserve">Die Schülerinnen und Schüler </w:t>
            </w:r>
          </w:p>
          <w:p w14:paraId="1A41577C" w14:textId="77777777" w:rsidR="008C3D79" w:rsidRDefault="008C3D79" w:rsidP="00CD0795">
            <w:pPr>
              <w:pStyle w:val="Listenabsatz"/>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beschreiben, in welcher Weise die Auseinandersetzung mit religiösen Fragen das eigene Selbst- und Weltverständnis erweitern kann, (SK10)</w:t>
            </w:r>
          </w:p>
          <w:p w14:paraId="57C5E2FF" w14:textId="77777777" w:rsidR="008C3D79" w:rsidRDefault="008C3D79" w:rsidP="00CD0795">
            <w:pPr>
              <w:pStyle w:val="Listenabsatz"/>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erläutern den besonderen Wahrheits- und Wirklichkeitsanspruch religiös begründeter Ausdrucks- und Lebensformen und deren lebenspraktische und gesellschaftliche Konsequenzen, (SK15)</w:t>
            </w:r>
          </w:p>
          <w:p w14:paraId="5DA23E41" w14:textId="77777777" w:rsidR="008C3D79" w:rsidRDefault="008C3D79" w:rsidP="00CD0795">
            <w:pPr>
              <w:pStyle w:val="Listenabsatz"/>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bewerten angeleitet Rechercheergebnisse zu religiös relevanten Themen, auch aus webbasierten Medien, und bereiten diese themen- und adressatenbezogen auf, (MK11)</w:t>
            </w:r>
          </w:p>
          <w:p w14:paraId="343B39DA" w14:textId="77777777" w:rsidR="008C3D79" w:rsidRDefault="008C3D79" w:rsidP="00CD0795">
            <w:pPr>
              <w:pStyle w:val="Listenabsatz"/>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beurteilen die gesellschaftliche Bedeutung religiöser Überzeugungen und religiöser Institutionen, (UK9)</w:t>
            </w:r>
          </w:p>
          <w:p w14:paraId="5F272BCC" w14:textId="77777777" w:rsidR="008C3D79" w:rsidRDefault="008C3D79" w:rsidP="00CD0795">
            <w:pPr>
              <w:pStyle w:val="Listenabsatz"/>
              <w:numPr>
                <w:ilvl w:val="0"/>
                <w:numId w:val="48"/>
              </w:numPr>
              <w:tabs>
                <w:tab w:val="clear" w:pos="0"/>
                <w:tab w:val="left" w:pos="284"/>
                <w:tab w:val="num" w:pos="720"/>
              </w:tabs>
              <w:ind w:left="284" w:hanging="284"/>
              <w:jc w:val="both"/>
              <w:rPr>
                <w:rFonts w:ascii="Calibri" w:hAnsi="Calibri" w:cs="Calibri"/>
                <w:sz w:val="20"/>
                <w:szCs w:val="20"/>
              </w:rPr>
            </w:pPr>
            <w:r>
              <w:rPr>
                <w:rFonts w:ascii="Calibri" w:hAnsi="Calibri" w:cs="Calibri"/>
                <w:sz w:val="20"/>
                <w:szCs w:val="20"/>
              </w:rPr>
              <w:t>vertreten zu religiösen und weltanschaulichen Vorstellungen einen eigenen Standpunkt, (HK8)</w:t>
            </w:r>
          </w:p>
          <w:p w14:paraId="7CC81583" w14:textId="77777777" w:rsidR="008C3D79" w:rsidRDefault="008C3D79" w:rsidP="00CD0795">
            <w:pPr>
              <w:pStyle w:val="Listenabsatz"/>
              <w:numPr>
                <w:ilvl w:val="0"/>
                <w:numId w:val="48"/>
              </w:numPr>
              <w:tabs>
                <w:tab w:val="clear" w:pos="0"/>
                <w:tab w:val="left" w:pos="284"/>
                <w:tab w:val="num" w:pos="720"/>
              </w:tabs>
              <w:ind w:left="284" w:hanging="284"/>
              <w:jc w:val="both"/>
            </w:pPr>
            <w:r>
              <w:rPr>
                <w:rFonts w:ascii="Calibri" w:hAnsi="Calibri" w:cs="Calibri"/>
                <w:sz w:val="20"/>
                <w:szCs w:val="20"/>
              </w:rPr>
              <w:t>beschreiben die Bedeutung religiöser Ausdrucksformen für den Umgang mit existenziellen Erfahrungen und entwickeln eine eigene Haltung dazu. (HK13)</w:t>
            </w:r>
          </w:p>
        </w:tc>
      </w:tr>
      <w:tr w:rsidR="008C3D79" w14:paraId="30CA0D01" w14:textId="77777777" w:rsidTr="008C3D79">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14:paraId="260FDF54" w14:textId="77777777" w:rsidR="008C3D79" w:rsidRDefault="008C3D79" w:rsidP="00CD0795">
            <w:pPr>
              <w:spacing w:before="60"/>
              <w:jc w:val="both"/>
              <w:rPr>
                <w:rFonts w:ascii="Calibri" w:hAnsi="Calibri" w:cs="Calibri"/>
                <w:sz w:val="20"/>
                <w:szCs w:val="20"/>
              </w:rPr>
            </w:pPr>
            <w:r>
              <w:rPr>
                <w:rFonts w:ascii="Calibri" w:hAnsi="Calibri" w:cs="Calibri"/>
                <w:b/>
                <w:sz w:val="20"/>
                <w:szCs w:val="20"/>
              </w:rPr>
              <w:t>Anknüpfungspunkte zum Schulcurriculum:</w:t>
            </w:r>
          </w:p>
          <w:p w14:paraId="49F756CF" w14:textId="77777777" w:rsidR="008C3D79" w:rsidRDefault="008C3D79" w:rsidP="00CD0795">
            <w:pPr>
              <w:spacing w:after="60"/>
              <w:ind w:left="284" w:hanging="284"/>
              <w:jc w:val="both"/>
            </w:pPr>
            <w:r>
              <w:rPr>
                <w:rFonts w:ascii="Calibri" w:hAnsi="Calibri" w:cs="Calibri"/>
                <w:sz w:val="20"/>
                <w:szCs w:val="20"/>
              </w:rPr>
              <w:t xml:space="preserve">z.B.  </w:t>
            </w:r>
          </w:p>
        </w:tc>
      </w:tr>
      <w:tr w:rsidR="008C3D79" w14:paraId="46F1125F" w14:textId="77777777" w:rsidTr="008C3D79">
        <w:tc>
          <w:tcPr>
            <w:tcW w:w="9781" w:type="dxa"/>
            <w:tcBorders>
              <w:top w:val="single" w:sz="4" w:space="0" w:color="000000"/>
              <w:left w:val="single" w:sz="4" w:space="0" w:color="000000"/>
              <w:bottom w:val="single" w:sz="4" w:space="0" w:color="000000"/>
            </w:tcBorders>
            <w:shd w:val="clear" w:color="auto" w:fill="auto"/>
          </w:tcPr>
          <w:p w14:paraId="5261B5FB" w14:textId="77777777" w:rsidR="008C3D79" w:rsidRDefault="008C3D79" w:rsidP="00CD0795">
            <w:pPr>
              <w:spacing w:before="60"/>
              <w:jc w:val="both"/>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14:paraId="098F3721" w14:textId="77777777" w:rsidR="008C3D79" w:rsidRDefault="008C3D79" w:rsidP="00CD0795">
            <w:pPr>
              <w:jc w:val="both"/>
              <w:rPr>
                <w:rFonts w:ascii="Calibri" w:hAnsi="Calibri" w:cs="Calibri"/>
                <w:sz w:val="20"/>
                <w:szCs w:val="20"/>
              </w:rPr>
            </w:pPr>
            <w:r>
              <w:rPr>
                <w:rFonts w:ascii="Calibri" w:hAnsi="Calibri" w:cs="Calibri"/>
                <w:sz w:val="20"/>
                <w:szCs w:val="20"/>
              </w:rPr>
              <w:t xml:space="preserve">Die Schülerinnen und Schüler </w:t>
            </w:r>
          </w:p>
          <w:p w14:paraId="56429167" w14:textId="77777777" w:rsidR="008C3D79" w:rsidRPr="009B0EA0" w:rsidRDefault="008C3D79" w:rsidP="00CD0795">
            <w:pPr>
              <w:pStyle w:val="Liste-KonkretisierteKompetenz"/>
              <w:numPr>
                <w:ilvl w:val="0"/>
                <w:numId w:val="1"/>
              </w:numPr>
              <w:tabs>
                <w:tab w:val="clear" w:pos="0"/>
                <w:tab w:val="num" w:pos="644"/>
              </w:tabs>
              <w:spacing w:after="0"/>
              <w:ind w:left="644" w:hanging="360"/>
              <w:rPr>
                <w:rFonts w:ascii="Calibri" w:hAnsi="Calibri" w:cs="Calibri"/>
                <w:sz w:val="20"/>
                <w:szCs w:val="20"/>
              </w:rPr>
            </w:pPr>
            <w:r w:rsidRPr="009B0EA0">
              <w:rPr>
                <w:rFonts w:ascii="Calibri" w:hAnsi="Calibri" w:cs="Calibri"/>
                <w:sz w:val="20"/>
                <w:szCs w:val="20"/>
              </w:rPr>
              <w:t>identifizieren Wundererzählungen, Gleichnisse und Passagen der Bergpredigt als Rede vom Reich Gottes</w:t>
            </w:r>
            <w:r>
              <w:rPr>
                <w:rFonts w:ascii="Calibri" w:hAnsi="Calibri" w:cs="Calibri"/>
                <w:sz w:val="20"/>
                <w:szCs w:val="20"/>
              </w:rPr>
              <w:t xml:space="preserve">, </w:t>
            </w:r>
            <w:r w:rsidRPr="009B0EA0">
              <w:rPr>
                <w:rFonts w:ascii="Calibri" w:hAnsi="Calibri" w:cs="Calibri"/>
                <w:sz w:val="20"/>
                <w:szCs w:val="20"/>
              </w:rPr>
              <w:t>(K73)</w:t>
            </w:r>
          </w:p>
          <w:p w14:paraId="52D100E5" w14:textId="77777777" w:rsidR="008C3D79" w:rsidRPr="009B0EA0" w:rsidRDefault="008C3D79" w:rsidP="00CD0795">
            <w:pPr>
              <w:pStyle w:val="Liste-KonkretisierteKompetenz"/>
              <w:numPr>
                <w:ilvl w:val="0"/>
                <w:numId w:val="1"/>
              </w:numPr>
              <w:tabs>
                <w:tab w:val="clear" w:pos="0"/>
                <w:tab w:val="num" w:pos="644"/>
              </w:tabs>
              <w:spacing w:after="0"/>
              <w:ind w:left="644" w:hanging="360"/>
              <w:rPr>
                <w:rFonts w:ascii="Calibri" w:hAnsi="Calibri" w:cs="Calibri"/>
                <w:sz w:val="20"/>
                <w:szCs w:val="20"/>
              </w:rPr>
            </w:pPr>
            <w:r w:rsidRPr="009B0EA0">
              <w:rPr>
                <w:rFonts w:ascii="Calibri" w:hAnsi="Calibri" w:cs="Calibri"/>
                <w:sz w:val="20"/>
                <w:szCs w:val="20"/>
              </w:rPr>
              <w:t>erläutern die Bedeutung von Wundererzählungen, Gleichnissen und Passagen der Bergpredigt als Orientierungsangebote</w:t>
            </w:r>
            <w:r>
              <w:rPr>
                <w:rFonts w:ascii="Calibri" w:hAnsi="Calibri" w:cs="Calibri"/>
                <w:sz w:val="20"/>
                <w:szCs w:val="20"/>
              </w:rPr>
              <w:t>,</w:t>
            </w:r>
            <w:r w:rsidRPr="009B0EA0">
              <w:rPr>
                <w:rFonts w:ascii="Calibri" w:hAnsi="Calibri" w:cs="Calibri"/>
                <w:sz w:val="20"/>
                <w:szCs w:val="20"/>
              </w:rPr>
              <w:t xml:space="preserve"> (K74)</w:t>
            </w:r>
          </w:p>
          <w:p w14:paraId="371C4149" w14:textId="77777777" w:rsidR="008C3D79" w:rsidRPr="009B0EA0" w:rsidRDefault="008C3D79" w:rsidP="00CD0795">
            <w:pPr>
              <w:pStyle w:val="Liste-KonkretisierteKompetenz"/>
              <w:numPr>
                <w:ilvl w:val="0"/>
                <w:numId w:val="1"/>
              </w:numPr>
              <w:tabs>
                <w:tab w:val="clear" w:pos="0"/>
                <w:tab w:val="num" w:pos="644"/>
              </w:tabs>
              <w:spacing w:after="0"/>
              <w:ind w:left="644" w:hanging="360"/>
              <w:rPr>
                <w:rFonts w:ascii="Calibri" w:hAnsi="Calibri" w:cs="Calibri"/>
                <w:sz w:val="20"/>
                <w:szCs w:val="20"/>
              </w:rPr>
            </w:pPr>
            <w:r w:rsidRPr="009B0EA0">
              <w:rPr>
                <w:rFonts w:ascii="Calibri" w:hAnsi="Calibri" w:cs="Calibri"/>
                <w:sz w:val="20"/>
                <w:szCs w:val="20"/>
              </w:rPr>
              <w:t>erörtern die lebenspraktische Bedeutung des Hoffnungshorizontes in der Botschaft Jesu vom Reich Gottes</w:t>
            </w:r>
            <w:r>
              <w:rPr>
                <w:rFonts w:ascii="Calibri" w:hAnsi="Calibri" w:cs="Calibri"/>
                <w:sz w:val="20"/>
                <w:szCs w:val="20"/>
              </w:rPr>
              <w:t>,</w:t>
            </w:r>
            <w:r w:rsidRPr="009B0EA0">
              <w:rPr>
                <w:rFonts w:ascii="Calibri" w:hAnsi="Calibri" w:cs="Calibri"/>
                <w:sz w:val="20"/>
                <w:szCs w:val="20"/>
              </w:rPr>
              <w:t xml:space="preserve"> (K83)</w:t>
            </w:r>
          </w:p>
          <w:p w14:paraId="52015D2B" w14:textId="77777777" w:rsidR="008C3D79" w:rsidRPr="009B0EA0" w:rsidRDefault="008C3D79" w:rsidP="00CD0795">
            <w:pPr>
              <w:pStyle w:val="Liste-KonkretisierteKompetenz"/>
              <w:numPr>
                <w:ilvl w:val="0"/>
                <w:numId w:val="1"/>
              </w:numPr>
              <w:tabs>
                <w:tab w:val="clear" w:pos="0"/>
                <w:tab w:val="num" w:pos="644"/>
              </w:tabs>
              <w:spacing w:after="0"/>
              <w:ind w:left="644" w:hanging="360"/>
              <w:rPr>
                <w:rFonts w:ascii="Calibri" w:hAnsi="Calibri" w:cs="Calibri"/>
                <w:sz w:val="20"/>
                <w:szCs w:val="20"/>
              </w:rPr>
            </w:pPr>
            <w:r w:rsidRPr="009B0EA0">
              <w:rPr>
                <w:rFonts w:ascii="Calibri" w:hAnsi="Calibri" w:cs="Calibri"/>
                <w:sz w:val="20"/>
                <w:szCs w:val="20"/>
              </w:rPr>
              <w:t>deuten unterschiedliche biblische Glaubenserzählungen unter Berücksichtigung der Textgattung (u. a. Evangelien, Briefe) und im jeweiligen Kontext ihrer Entstehung</w:t>
            </w:r>
            <w:r>
              <w:rPr>
                <w:rFonts w:ascii="Calibri" w:hAnsi="Calibri" w:cs="Calibri"/>
                <w:sz w:val="20"/>
                <w:szCs w:val="20"/>
              </w:rPr>
              <w:t>,</w:t>
            </w:r>
            <w:r w:rsidRPr="009B0EA0">
              <w:rPr>
                <w:rFonts w:ascii="Calibri" w:hAnsi="Calibri" w:cs="Calibri"/>
                <w:sz w:val="20"/>
                <w:szCs w:val="20"/>
              </w:rPr>
              <w:t xml:space="preserve"> (K99</w:t>
            </w:r>
            <w:r>
              <w:rPr>
                <w:rFonts w:ascii="Calibri" w:hAnsi="Calibri" w:cs="Calibri"/>
                <w:sz w:val="20"/>
                <w:szCs w:val="20"/>
              </w:rPr>
              <w:t>)</w:t>
            </w:r>
          </w:p>
          <w:p w14:paraId="196017AF" w14:textId="77777777" w:rsidR="008C3D79" w:rsidRPr="009B0EA0" w:rsidRDefault="008C3D79" w:rsidP="00CD0795">
            <w:pPr>
              <w:pStyle w:val="Liste-KonkretisierteKompetenz"/>
              <w:numPr>
                <w:ilvl w:val="0"/>
                <w:numId w:val="1"/>
              </w:numPr>
              <w:tabs>
                <w:tab w:val="clear" w:pos="0"/>
                <w:tab w:val="num" w:pos="644"/>
              </w:tabs>
              <w:spacing w:after="0"/>
              <w:ind w:left="644" w:hanging="360"/>
              <w:rPr>
                <w:rFonts w:ascii="Calibri" w:hAnsi="Calibri" w:cs="Calibri"/>
                <w:sz w:val="20"/>
                <w:szCs w:val="20"/>
              </w:rPr>
            </w:pPr>
            <w:r w:rsidRPr="009B0EA0">
              <w:rPr>
                <w:rFonts w:ascii="Calibri" w:hAnsi="Calibri" w:cs="Calibri"/>
                <w:sz w:val="20"/>
                <w:szCs w:val="20"/>
              </w:rPr>
              <w:t>setzen sich mit der Relevanz biblischer Texte für das eigene Selbst- und Weltverständnis auseinander</w:t>
            </w:r>
            <w:r>
              <w:rPr>
                <w:rFonts w:ascii="Calibri" w:hAnsi="Calibri" w:cs="Calibri"/>
                <w:sz w:val="20"/>
                <w:szCs w:val="20"/>
              </w:rPr>
              <w:t xml:space="preserve">, </w:t>
            </w:r>
            <w:r w:rsidRPr="009B0EA0">
              <w:rPr>
                <w:rFonts w:ascii="Calibri" w:hAnsi="Calibri" w:cs="Calibri"/>
                <w:sz w:val="20"/>
                <w:szCs w:val="20"/>
              </w:rPr>
              <w:t>(K102)</w:t>
            </w:r>
          </w:p>
          <w:p w14:paraId="16795EFB" w14:textId="77777777" w:rsidR="008C3D79" w:rsidRPr="009B0EA0" w:rsidRDefault="008C3D79" w:rsidP="00CD0795">
            <w:pPr>
              <w:pStyle w:val="Liste-KonkretisierteKompetenz"/>
              <w:numPr>
                <w:ilvl w:val="0"/>
                <w:numId w:val="1"/>
              </w:numPr>
              <w:tabs>
                <w:tab w:val="clear" w:pos="0"/>
                <w:tab w:val="num" w:pos="644"/>
              </w:tabs>
              <w:spacing w:after="0"/>
              <w:ind w:left="644" w:hanging="360"/>
              <w:rPr>
                <w:rFonts w:ascii="Calibri" w:hAnsi="Calibri" w:cs="Calibri"/>
                <w:sz w:val="20"/>
                <w:szCs w:val="20"/>
              </w:rPr>
            </w:pPr>
            <w:r w:rsidRPr="009B0EA0">
              <w:rPr>
                <w:rFonts w:ascii="Calibri" w:hAnsi="Calibri" w:cs="Calibri"/>
                <w:sz w:val="20"/>
                <w:szCs w:val="20"/>
              </w:rPr>
              <w:t>bewerten an Beispielen die Rezeption biblischer Texte in der analogen und digitalen Medienkultur</w:t>
            </w:r>
            <w:r>
              <w:rPr>
                <w:rFonts w:ascii="Calibri" w:hAnsi="Calibri" w:cs="Calibri"/>
                <w:sz w:val="20"/>
                <w:szCs w:val="20"/>
              </w:rPr>
              <w:t>,</w:t>
            </w:r>
            <w:r w:rsidRPr="009B0EA0">
              <w:rPr>
                <w:rFonts w:ascii="Calibri" w:hAnsi="Calibri" w:cs="Calibri"/>
                <w:sz w:val="20"/>
                <w:szCs w:val="20"/>
              </w:rPr>
              <w:t xml:space="preserve"> (K105)</w:t>
            </w:r>
          </w:p>
          <w:p w14:paraId="493D84D2" w14:textId="77777777" w:rsidR="008C3D79" w:rsidRPr="009B0EA0" w:rsidRDefault="008C3D79" w:rsidP="00CD0795">
            <w:pPr>
              <w:pStyle w:val="Liste-KonkretisierteKompetenz"/>
              <w:numPr>
                <w:ilvl w:val="0"/>
                <w:numId w:val="1"/>
              </w:numPr>
              <w:tabs>
                <w:tab w:val="clear" w:pos="0"/>
                <w:tab w:val="num" w:pos="644"/>
              </w:tabs>
              <w:spacing w:after="0"/>
              <w:ind w:left="644" w:hanging="360"/>
              <w:rPr>
                <w:rFonts w:ascii="Calibri" w:hAnsi="Calibri" w:cs="Calibri"/>
                <w:sz w:val="20"/>
                <w:szCs w:val="20"/>
              </w:rPr>
            </w:pPr>
            <w:r w:rsidRPr="009B0EA0">
              <w:rPr>
                <w:rFonts w:ascii="Calibri" w:hAnsi="Calibri" w:cs="Calibri"/>
                <w:sz w:val="20"/>
                <w:szCs w:val="20"/>
              </w:rPr>
              <w:t>identifizieren religiöse Symbole in Kultur und Gesellschaft und untersuchen deren Verwendung in nichtreligiösen Zusammenhängen</w:t>
            </w:r>
            <w:r>
              <w:rPr>
                <w:rFonts w:ascii="Calibri" w:hAnsi="Calibri" w:cs="Calibri"/>
                <w:sz w:val="20"/>
                <w:szCs w:val="20"/>
              </w:rPr>
              <w:t>,</w:t>
            </w:r>
            <w:r w:rsidRPr="009B0EA0">
              <w:rPr>
                <w:rFonts w:ascii="Calibri" w:hAnsi="Calibri" w:cs="Calibri"/>
                <w:sz w:val="20"/>
                <w:szCs w:val="20"/>
              </w:rPr>
              <w:t xml:space="preserve"> (K116)</w:t>
            </w:r>
          </w:p>
          <w:p w14:paraId="581D4A9F" w14:textId="77777777" w:rsidR="008C3D79" w:rsidRPr="009B0EA0" w:rsidRDefault="008C3D79" w:rsidP="00CD0795">
            <w:pPr>
              <w:pStyle w:val="Liste-KonkretisierteKompetenz"/>
              <w:numPr>
                <w:ilvl w:val="0"/>
                <w:numId w:val="1"/>
              </w:numPr>
              <w:tabs>
                <w:tab w:val="clear" w:pos="0"/>
                <w:tab w:val="num" w:pos="644"/>
              </w:tabs>
              <w:spacing w:after="0"/>
              <w:ind w:left="644" w:hanging="360"/>
              <w:rPr>
                <w:rFonts w:ascii="Calibri" w:hAnsi="Calibri" w:cs="Calibri"/>
                <w:sz w:val="20"/>
                <w:szCs w:val="20"/>
              </w:rPr>
            </w:pPr>
            <w:r w:rsidRPr="009B0EA0">
              <w:rPr>
                <w:rFonts w:ascii="Calibri" w:hAnsi="Calibri" w:cs="Calibri"/>
                <w:sz w:val="20"/>
                <w:szCs w:val="20"/>
              </w:rPr>
              <w:t>beurteilen die wechselseitigen Einflüsse von Religiösem und Säkularem in der Gesellschaft</w:t>
            </w:r>
            <w:r>
              <w:rPr>
                <w:rFonts w:ascii="Calibri" w:hAnsi="Calibri" w:cs="Calibri"/>
                <w:sz w:val="20"/>
                <w:szCs w:val="20"/>
              </w:rPr>
              <w:t>.</w:t>
            </w:r>
            <w:r w:rsidRPr="009B0EA0">
              <w:rPr>
                <w:rFonts w:ascii="Calibri" w:hAnsi="Calibri" w:cs="Calibri"/>
                <w:sz w:val="20"/>
                <w:szCs w:val="20"/>
              </w:rPr>
              <w:t xml:space="preserve"> (K122)</w:t>
            </w:r>
          </w:p>
          <w:p w14:paraId="76C4A9E6" w14:textId="77777777" w:rsidR="008C3D79" w:rsidRDefault="008C3D79" w:rsidP="00CD0795">
            <w:pPr>
              <w:tabs>
                <w:tab w:val="left" w:pos="284"/>
              </w:tabs>
              <w:jc w:val="both"/>
              <w:rPr>
                <w:rFonts w:ascii="Calibri" w:hAnsi="Calibri" w:cs="Calibri"/>
                <w:b/>
                <w:sz w:val="20"/>
                <w:szCs w:val="20"/>
              </w:rPr>
            </w:pP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14:paraId="71B6CB39" w14:textId="77777777" w:rsidR="008C3D79" w:rsidRDefault="008C3D79" w:rsidP="00CD0795">
            <w:pPr>
              <w:spacing w:before="60"/>
              <w:jc w:val="both"/>
              <w:rPr>
                <w:rFonts w:ascii="Calibri" w:hAnsi="Calibri" w:cs="Calibri"/>
                <w:sz w:val="20"/>
                <w:szCs w:val="20"/>
              </w:rPr>
            </w:pPr>
            <w:r>
              <w:rPr>
                <w:rFonts w:ascii="Calibri" w:hAnsi="Calibri" w:cs="Calibri"/>
                <w:b/>
                <w:sz w:val="20"/>
                <w:szCs w:val="20"/>
              </w:rPr>
              <w:t>Mögliche Unterrichtsbausteine:</w:t>
            </w:r>
          </w:p>
          <w:p w14:paraId="0C9F2E7D" w14:textId="77777777" w:rsidR="008C3D79" w:rsidRDefault="008C3D79" w:rsidP="00CD0795">
            <w:pPr>
              <w:numPr>
                <w:ilvl w:val="0"/>
                <w:numId w:val="39"/>
              </w:numPr>
              <w:tabs>
                <w:tab w:val="clear" w:pos="0"/>
                <w:tab w:val="num" w:pos="720"/>
              </w:tabs>
              <w:jc w:val="both"/>
              <w:rPr>
                <w:rFonts w:ascii="Calibri" w:hAnsi="Calibri" w:cs="Calibri"/>
                <w:sz w:val="20"/>
                <w:szCs w:val="20"/>
              </w:rPr>
            </w:pPr>
            <w:r>
              <w:rPr>
                <w:rFonts w:ascii="Calibri" w:hAnsi="Calibri" w:cs="Calibri"/>
                <w:sz w:val="20"/>
                <w:szCs w:val="20"/>
              </w:rPr>
              <w:t>Apokalyptische Bilder in der Popkultur / in Filmen etc.</w:t>
            </w:r>
          </w:p>
          <w:p w14:paraId="51C730B9" w14:textId="77777777" w:rsidR="008C3D79" w:rsidRDefault="008C3D79" w:rsidP="00CD0795">
            <w:pPr>
              <w:numPr>
                <w:ilvl w:val="0"/>
                <w:numId w:val="39"/>
              </w:numPr>
              <w:tabs>
                <w:tab w:val="clear" w:pos="0"/>
                <w:tab w:val="num" w:pos="720"/>
              </w:tabs>
              <w:jc w:val="both"/>
              <w:rPr>
                <w:rFonts w:ascii="Calibri" w:hAnsi="Calibri" w:cs="Calibri"/>
                <w:sz w:val="20"/>
                <w:szCs w:val="20"/>
              </w:rPr>
            </w:pPr>
            <w:r>
              <w:rPr>
                <w:rFonts w:ascii="Calibri" w:hAnsi="Calibri" w:cs="Calibri"/>
                <w:sz w:val="20"/>
                <w:szCs w:val="20"/>
              </w:rPr>
              <w:t>Utopien vs. Dystopien</w:t>
            </w:r>
          </w:p>
          <w:p w14:paraId="61A515B4" w14:textId="77777777" w:rsidR="008C3D79" w:rsidRDefault="008C3D79" w:rsidP="00CD0795">
            <w:pPr>
              <w:numPr>
                <w:ilvl w:val="0"/>
                <w:numId w:val="39"/>
              </w:numPr>
              <w:tabs>
                <w:tab w:val="clear" w:pos="0"/>
                <w:tab w:val="num" w:pos="720"/>
              </w:tabs>
              <w:jc w:val="both"/>
              <w:rPr>
                <w:rFonts w:ascii="Calibri" w:hAnsi="Calibri" w:cs="Calibri"/>
                <w:sz w:val="20"/>
                <w:szCs w:val="20"/>
              </w:rPr>
            </w:pPr>
            <w:r>
              <w:rPr>
                <w:rFonts w:ascii="Calibri" w:hAnsi="Calibri" w:cs="Calibri"/>
                <w:sz w:val="20"/>
                <w:szCs w:val="20"/>
              </w:rPr>
              <w:t>Biblische Vorstellungen vom Ende der Welt</w:t>
            </w:r>
          </w:p>
          <w:p w14:paraId="153E74D5" w14:textId="77777777" w:rsidR="008C3D79" w:rsidRDefault="008C3D79" w:rsidP="00CD0795">
            <w:pPr>
              <w:numPr>
                <w:ilvl w:val="0"/>
                <w:numId w:val="39"/>
              </w:numPr>
              <w:tabs>
                <w:tab w:val="clear" w:pos="0"/>
                <w:tab w:val="num" w:pos="720"/>
              </w:tabs>
              <w:jc w:val="both"/>
              <w:rPr>
                <w:rFonts w:ascii="Calibri" w:hAnsi="Calibri" w:cs="Calibri"/>
                <w:sz w:val="20"/>
                <w:szCs w:val="20"/>
              </w:rPr>
            </w:pPr>
            <w:r>
              <w:rPr>
                <w:rFonts w:ascii="Calibri" w:hAnsi="Calibri" w:cs="Calibri"/>
                <w:sz w:val="20"/>
                <w:szCs w:val="20"/>
              </w:rPr>
              <w:t>Die Vision des Reiches Gottes</w:t>
            </w:r>
          </w:p>
          <w:p w14:paraId="1814CC13" w14:textId="77777777" w:rsidR="008C3D79" w:rsidRPr="00DA5512" w:rsidRDefault="008C3D79" w:rsidP="00CD0795">
            <w:pPr>
              <w:numPr>
                <w:ilvl w:val="0"/>
                <w:numId w:val="39"/>
              </w:numPr>
              <w:tabs>
                <w:tab w:val="clear" w:pos="0"/>
                <w:tab w:val="num" w:pos="720"/>
              </w:tabs>
              <w:jc w:val="both"/>
              <w:rPr>
                <w:rFonts w:ascii="Calibri" w:hAnsi="Calibri" w:cs="Calibri"/>
                <w:sz w:val="20"/>
                <w:szCs w:val="20"/>
              </w:rPr>
            </w:pPr>
            <w:r>
              <w:rPr>
                <w:rFonts w:ascii="Calibri" w:hAnsi="Calibri" w:cs="Calibri"/>
                <w:sz w:val="20"/>
                <w:szCs w:val="20"/>
              </w:rPr>
              <w:t>Verantwortung für die Zukunft</w:t>
            </w:r>
          </w:p>
          <w:p w14:paraId="70E5AD52" w14:textId="77777777" w:rsidR="008C3D79" w:rsidRDefault="008C3D79" w:rsidP="00CD0795">
            <w:pPr>
              <w:pStyle w:val="Listenabsatz"/>
              <w:spacing w:after="40"/>
              <w:ind w:left="357"/>
              <w:jc w:val="both"/>
              <w:rPr>
                <w:rFonts w:ascii="Calibri" w:hAnsi="Calibri" w:cs="Calibri"/>
                <w:b/>
                <w:sz w:val="20"/>
                <w:szCs w:val="20"/>
              </w:rPr>
            </w:pPr>
          </w:p>
          <w:p w14:paraId="36371A60" w14:textId="77777777" w:rsidR="008C3D79" w:rsidRDefault="008C3D79" w:rsidP="00CD0795">
            <w:pPr>
              <w:jc w:val="both"/>
              <w:rPr>
                <w:rFonts w:ascii="Calibri" w:hAnsi="Calibri" w:cs="Calibri"/>
                <w:sz w:val="20"/>
                <w:szCs w:val="20"/>
              </w:rPr>
            </w:pPr>
            <w:r>
              <w:rPr>
                <w:rFonts w:ascii="Calibri" w:hAnsi="Calibri" w:cs="Calibri"/>
                <w:b/>
                <w:sz w:val="20"/>
                <w:szCs w:val="20"/>
              </w:rPr>
              <w:t>Didaktisch-methodische Hinweise / digitale Bildung:</w:t>
            </w:r>
          </w:p>
          <w:p w14:paraId="7AFBAAD1" w14:textId="77777777" w:rsidR="008C3D79" w:rsidRPr="00C62E56" w:rsidRDefault="008C3D79" w:rsidP="00CD0795">
            <w:pPr>
              <w:numPr>
                <w:ilvl w:val="0"/>
                <w:numId w:val="39"/>
              </w:numPr>
              <w:tabs>
                <w:tab w:val="clear" w:pos="0"/>
                <w:tab w:val="num" w:pos="720"/>
              </w:tabs>
              <w:jc w:val="both"/>
              <w:rPr>
                <w:rFonts w:ascii="Calibri" w:hAnsi="Calibri" w:cs="Calibri"/>
                <w:b/>
                <w:sz w:val="20"/>
                <w:szCs w:val="20"/>
              </w:rPr>
            </w:pPr>
            <w:r>
              <w:rPr>
                <w:rFonts w:ascii="Calibri" w:hAnsi="Calibri" w:cs="Calibri"/>
                <w:sz w:val="20"/>
                <w:szCs w:val="20"/>
              </w:rPr>
              <w:t>z.B. Zusammenarbeit mit dem Fach Kunst</w:t>
            </w:r>
          </w:p>
          <w:p w14:paraId="23D4FAE1" w14:textId="77777777" w:rsidR="008C3D79" w:rsidRDefault="008C3D79" w:rsidP="00CD0795">
            <w:pPr>
              <w:ind w:left="720"/>
              <w:jc w:val="both"/>
              <w:rPr>
                <w:rFonts w:ascii="Calibri" w:hAnsi="Calibri" w:cs="Calibri"/>
                <w:b/>
                <w:sz w:val="20"/>
                <w:szCs w:val="20"/>
              </w:rPr>
            </w:pPr>
          </w:p>
          <w:p w14:paraId="3CA95365" w14:textId="77777777" w:rsidR="008C3D79" w:rsidRDefault="008C3D79" w:rsidP="00CD0795">
            <w:pPr>
              <w:spacing w:after="60"/>
              <w:jc w:val="both"/>
            </w:pPr>
            <w:r>
              <w:rPr>
                <w:rFonts w:ascii="Calibri" w:hAnsi="Calibri" w:cs="Calibri"/>
                <w:b/>
                <w:sz w:val="20"/>
                <w:szCs w:val="20"/>
              </w:rPr>
              <w:t>Zeitbedarf:</w:t>
            </w:r>
            <w:r>
              <w:rPr>
                <w:rFonts w:ascii="Calibri" w:hAnsi="Calibri" w:cs="Calibri"/>
              </w:rPr>
              <w:t xml:space="preserve"> </w:t>
            </w:r>
            <w:r>
              <w:rPr>
                <w:rFonts w:ascii="Calibri" w:hAnsi="Calibri" w:cs="Calibri"/>
                <w:sz w:val="20"/>
                <w:szCs w:val="20"/>
              </w:rPr>
              <w:t>ca. 12 Stunden</w:t>
            </w:r>
          </w:p>
        </w:tc>
      </w:tr>
    </w:tbl>
    <w:p w14:paraId="1CA78FFE" w14:textId="17EF4090" w:rsidR="00AC0008" w:rsidRDefault="00AC0008" w:rsidP="00CD0795">
      <w:pPr>
        <w:suppressAutoHyphens w:val="0"/>
        <w:spacing w:after="160" w:line="259" w:lineRule="auto"/>
        <w:jc w:val="both"/>
        <w:rPr>
          <w:rFonts w:ascii="Arial" w:hAnsi="Arial" w:cs="Arial"/>
          <w:b/>
          <w:kern w:val="1"/>
          <w:sz w:val="23"/>
          <w:szCs w:val="23"/>
        </w:rPr>
      </w:pPr>
    </w:p>
    <w:p w14:paraId="295AA7B2" w14:textId="340E1E27" w:rsidR="000F2A2B" w:rsidRPr="005E40EB" w:rsidRDefault="000F2A2B" w:rsidP="00CD0795">
      <w:pPr>
        <w:pStyle w:val="KeinLeerraum"/>
        <w:jc w:val="both"/>
        <w:rPr>
          <w:rFonts w:ascii="Arial" w:hAnsi="Arial" w:cs="Arial"/>
          <w:b/>
          <w:sz w:val="23"/>
          <w:szCs w:val="23"/>
        </w:rPr>
      </w:pPr>
      <w:r w:rsidRPr="005E40EB">
        <w:rPr>
          <w:rFonts w:ascii="Arial" w:hAnsi="Arial" w:cs="Arial"/>
          <w:b/>
          <w:sz w:val="23"/>
          <w:szCs w:val="23"/>
        </w:rPr>
        <w:lastRenderedPageBreak/>
        <w:t xml:space="preserve">4. Leistungsbewertung im Evangelischen Religionsunterricht </w:t>
      </w:r>
    </w:p>
    <w:p w14:paraId="15E021B2" w14:textId="77777777" w:rsidR="000F2A2B" w:rsidRPr="005E40EB" w:rsidRDefault="000F2A2B" w:rsidP="00CD0795">
      <w:pPr>
        <w:pStyle w:val="KeinLeerraum"/>
        <w:jc w:val="both"/>
        <w:rPr>
          <w:rFonts w:ascii="Arial" w:hAnsi="Arial" w:cs="Arial"/>
          <w:sz w:val="23"/>
          <w:szCs w:val="23"/>
        </w:rPr>
      </w:pPr>
    </w:p>
    <w:p w14:paraId="52796ED2" w14:textId="77777777" w:rsidR="000F2A2B" w:rsidRPr="005E40EB" w:rsidRDefault="000F2A2B" w:rsidP="00CD0795">
      <w:pPr>
        <w:pStyle w:val="KeinLeerraum"/>
        <w:jc w:val="both"/>
        <w:rPr>
          <w:rFonts w:ascii="Arial" w:hAnsi="Arial" w:cs="Arial"/>
          <w:b/>
          <w:sz w:val="23"/>
          <w:szCs w:val="23"/>
        </w:rPr>
      </w:pPr>
      <w:r w:rsidRPr="005E40EB">
        <w:rPr>
          <w:rFonts w:ascii="Arial" w:hAnsi="Arial" w:cs="Arial"/>
          <w:b/>
          <w:sz w:val="23"/>
          <w:szCs w:val="23"/>
        </w:rPr>
        <w:t>4.1. Grundlagen</w:t>
      </w:r>
    </w:p>
    <w:p w14:paraId="179D613B" w14:textId="77777777" w:rsidR="000F2A2B" w:rsidRPr="005E40EB" w:rsidRDefault="000F2A2B" w:rsidP="00CD0795">
      <w:pPr>
        <w:pStyle w:val="KeinLeerraum"/>
        <w:jc w:val="both"/>
        <w:rPr>
          <w:rFonts w:ascii="Arial" w:hAnsi="Arial" w:cs="Arial"/>
          <w:sz w:val="23"/>
          <w:szCs w:val="23"/>
        </w:rPr>
      </w:pPr>
      <w:r w:rsidRPr="005E40EB">
        <w:rPr>
          <w:rFonts w:ascii="Arial" w:hAnsi="Arial" w:cs="Arial"/>
          <w:sz w:val="23"/>
          <w:szCs w:val="23"/>
        </w:rPr>
        <w:t>Grundlage für die Leistungsbewertung des Evangelischen Religionsunterrichts bilden neben dem SchulG. und der APO SI sowohl das schulinterne Curriculum als auch der Kernlehrplan Evangelische Religionslehre für Gymnasium. Im Übrigen wird auf das Leistungskonzept der Schule verwiesen.</w:t>
      </w:r>
    </w:p>
    <w:p w14:paraId="0BA7E057" w14:textId="77777777" w:rsidR="000F2A2B" w:rsidRPr="005E40EB" w:rsidRDefault="000F2A2B" w:rsidP="00CD0795">
      <w:pPr>
        <w:pStyle w:val="KeinLeerraum"/>
        <w:jc w:val="both"/>
        <w:rPr>
          <w:rFonts w:ascii="Arial" w:hAnsi="Arial" w:cs="Arial"/>
          <w:sz w:val="23"/>
          <w:szCs w:val="23"/>
        </w:rPr>
      </w:pPr>
      <w:r w:rsidRPr="005E40EB">
        <w:rPr>
          <w:rFonts w:ascii="Arial" w:hAnsi="Arial" w:cs="Arial"/>
          <w:sz w:val="23"/>
          <w:szCs w:val="23"/>
        </w:rPr>
        <w:t xml:space="preserve">Maßgebliche Kriterien für die Leistungsbewertung sind die Kompetenzerwartungen, die im schulinternen Curriculum ausgeführt sind. </w:t>
      </w:r>
    </w:p>
    <w:p w14:paraId="42561D28" w14:textId="77777777" w:rsidR="000F2A2B" w:rsidRPr="005E40EB" w:rsidRDefault="000F2A2B" w:rsidP="00CD0795">
      <w:pPr>
        <w:suppressAutoHyphens w:val="0"/>
        <w:jc w:val="both"/>
        <w:rPr>
          <w:rFonts w:ascii="Arial" w:hAnsi="Arial" w:cs="Arial"/>
          <w:sz w:val="23"/>
          <w:szCs w:val="23"/>
          <w:lang w:eastAsia="de-DE"/>
        </w:rPr>
      </w:pPr>
      <w:r w:rsidRPr="005E40EB">
        <w:rPr>
          <w:rFonts w:ascii="Arial" w:hAnsi="Arial" w:cs="Arial"/>
          <w:sz w:val="23"/>
          <w:szCs w:val="23"/>
        </w:rPr>
        <w:t xml:space="preserve">Beurteilungsgrundlage ist die Inhalts- und Darstellungsleistung, in der mündlichen wie auch in der schriftlichen Beteiligung unter </w:t>
      </w:r>
      <w:r w:rsidRPr="005E40EB">
        <w:rPr>
          <w:rFonts w:ascii="Arial" w:hAnsi="Arial" w:cs="Arial"/>
          <w:sz w:val="23"/>
          <w:szCs w:val="23"/>
          <w:lang w:eastAsia="de-DE"/>
        </w:rPr>
        <w:t xml:space="preserve">Einbeziehung des Lernprozesses (soweit greifbar) und nicht ausschließlich des Endproduktes. </w:t>
      </w:r>
    </w:p>
    <w:p w14:paraId="7CA9602B" w14:textId="77777777" w:rsidR="000F2A2B" w:rsidRPr="005E40EB" w:rsidRDefault="000F2A2B" w:rsidP="00CD0795">
      <w:pPr>
        <w:pStyle w:val="KeinLeerraum"/>
        <w:jc w:val="both"/>
        <w:rPr>
          <w:rFonts w:ascii="Arial" w:hAnsi="Arial" w:cs="Arial"/>
          <w:sz w:val="23"/>
          <w:szCs w:val="23"/>
        </w:rPr>
      </w:pPr>
      <w:r w:rsidRPr="005E40EB">
        <w:rPr>
          <w:rFonts w:ascii="Arial" w:hAnsi="Arial" w:cs="Arial"/>
          <w:sz w:val="23"/>
          <w:szCs w:val="23"/>
        </w:rPr>
        <w:t>Ausdrücklich nicht bewertbar ist die religiöse Haltung und persönliche Glaubenshaltung. Eine Chance des Evangelischen Religionsunterrichtes sind zusätzlich so genannte „bewertungsfreie“ Unterrichtsphasen (vgl. Kernlehrplan), die religiöse Erfahrungen und Ausdrucksformen ermöglichen.</w:t>
      </w:r>
    </w:p>
    <w:p w14:paraId="08DB4D42" w14:textId="77777777" w:rsidR="000F2A2B" w:rsidRPr="005E40EB" w:rsidRDefault="000F2A2B" w:rsidP="00CD0795">
      <w:pPr>
        <w:suppressAutoHyphens w:val="0"/>
        <w:jc w:val="both"/>
        <w:rPr>
          <w:rFonts w:ascii="Arial" w:hAnsi="Arial" w:cs="Arial"/>
          <w:sz w:val="23"/>
          <w:szCs w:val="23"/>
          <w:lang w:eastAsia="de-DE"/>
        </w:rPr>
      </w:pPr>
    </w:p>
    <w:p w14:paraId="602F855C" w14:textId="77777777" w:rsidR="000F2A2B" w:rsidRPr="005E40EB" w:rsidRDefault="000F2A2B" w:rsidP="00CD0795">
      <w:pPr>
        <w:suppressAutoHyphens w:val="0"/>
        <w:jc w:val="both"/>
        <w:rPr>
          <w:rFonts w:ascii="Arial" w:hAnsi="Arial" w:cs="Arial"/>
          <w:b/>
          <w:sz w:val="23"/>
          <w:szCs w:val="23"/>
          <w:lang w:eastAsia="de-DE"/>
        </w:rPr>
      </w:pPr>
      <w:r w:rsidRPr="005E40EB">
        <w:rPr>
          <w:rFonts w:ascii="Arial" w:hAnsi="Arial" w:cs="Arial"/>
          <w:b/>
          <w:sz w:val="23"/>
          <w:szCs w:val="23"/>
          <w:lang w:eastAsia="de-DE"/>
        </w:rPr>
        <w:t>4.2 Maßnahmen zur Transparenz der Leistungsbewertung</w:t>
      </w:r>
    </w:p>
    <w:p w14:paraId="1A1C16F5" w14:textId="77777777" w:rsidR="000F2A2B" w:rsidRPr="005E40EB" w:rsidRDefault="000F2A2B" w:rsidP="00CD0795">
      <w:pPr>
        <w:suppressAutoHyphens w:val="0"/>
        <w:jc w:val="both"/>
        <w:rPr>
          <w:rFonts w:ascii="Arial" w:hAnsi="Arial" w:cs="Arial"/>
          <w:sz w:val="23"/>
          <w:szCs w:val="23"/>
          <w:lang w:eastAsia="de-DE"/>
        </w:rPr>
      </w:pPr>
    </w:p>
    <w:p w14:paraId="42A96422" w14:textId="77777777" w:rsidR="000F2A2B" w:rsidRPr="005E40EB" w:rsidRDefault="000F2A2B" w:rsidP="00CD0795">
      <w:pPr>
        <w:suppressAutoHyphens w:val="0"/>
        <w:jc w:val="both"/>
        <w:rPr>
          <w:rFonts w:ascii="Arial" w:hAnsi="Arial" w:cs="Arial"/>
          <w:sz w:val="23"/>
          <w:szCs w:val="23"/>
          <w:lang w:eastAsia="de-DE"/>
        </w:rPr>
      </w:pPr>
      <w:r w:rsidRPr="005E40EB">
        <w:rPr>
          <w:rFonts w:ascii="Arial" w:hAnsi="Arial" w:cs="Arial"/>
          <w:sz w:val="23"/>
          <w:szCs w:val="23"/>
          <w:lang w:eastAsia="de-DE"/>
        </w:rPr>
        <w:t xml:space="preserve">Eine </w:t>
      </w:r>
      <w:r w:rsidRPr="005E40EB">
        <w:rPr>
          <w:rFonts w:ascii="Arial" w:hAnsi="Arial" w:cs="Arial"/>
          <w:sz w:val="23"/>
          <w:szCs w:val="23"/>
          <w:u w:val="single"/>
          <w:lang w:eastAsia="de-DE"/>
        </w:rPr>
        <w:t>transparente Rückmeldung bzgl. der Leistungsbewertung</w:t>
      </w:r>
      <w:r w:rsidRPr="005E40EB">
        <w:rPr>
          <w:rFonts w:ascii="Arial" w:hAnsi="Arial" w:cs="Arial"/>
          <w:sz w:val="23"/>
          <w:szCs w:val="23"/>
          <w:lang w:eastAsia="de-DE"/>
        </w:rPr>
        <w:t xml:space="preserve"> findet durch Mitteilung des mündl. Zwischenstandes zur Hälfte des Halbjahres statt.</w:t>
      </w:r>
    </w:p>
    <w:p w14:paraId="77734FDA" w14:textId="77777777" w:rsidR="000F2A2B" w:rsidRPr="005E40EB" w:rsidRDefault="000F2A2B" w:rsidP="00CD0795">
      <w:pPr>
        <w:suppressAutoHyphens w:val="0"/>
        <w:jc w:val="both"/>
        <w:rPr>
          <w:rFonts w:ascii="Arial" w:hAnsi="Arial" w:cs="Arial"/>
          <w:sz w:val="23"/>
          <w:szCs w:val="23"/>
          <w:lang w:eastAsia="de-DE"/>
        </w:rPr>
      </w:pPr>
      <w:r w:rsidRPr="005E40EB">
        <w:rPr>
          <w:rFonts w:ascii="Arial" w:hAnsi="Arial" w:cs="Arial"/>
          <w:sz w:val="23"/>
          <w:szCs w:val="23"/>
          <w:lang w:eastAsia="de-DE"/>
        </w:rPr>
        <w:t>Andere Leistungen (Heft, Referat etc.) werden persönlich rückgemeldet.</w:t>
      </w:r>
    </w:p>
    <w:p w14:paraId="1DCB66CB" w14:textId="77777777" w:rsidR="000F2A2B" w:rsidRPr="005E40EB" w:rsidRDefault="000F2A2B" w:rsidP="00CD0795">
      <w:pPr>
        <w:suppressAutoHyphens w:val="0"/>
        <w:jc w:val="both"/>
        <w:rPr>
          <w:rFonts w:ascii="Arial" w:hAnsi="Arial" w:cs="Arial"/>
          <w:sz w:val="23"/>
          <w:szCs w:val="23"/>
          <w:lang w:eastAsia="de-DE"/>
        </w:rPr>
      </w:pPr>
      <w:r w:rsidRPr="005E40EB">
        <w:rPr>
          <w:rFonts w:ascii="Arial" w:hAnsi="Arial" w:cs="Arial"/>
          <w:sz w:val="23"/>
          <w:szCs w:val="23"/>
          <w:lang w:eastAsia="de-DE"/>
        </w:rPr>
        <w:t xml:space="preserve">Dabei können die Schülerinnen und Schüler ggf. im Vorhinein durch deren Einbeziehen in das Finden und Aushandeln von Bewertungskriterien eines Arbeitsprozesses oder eines Arbeitsergebnisses einbezogen werden. </w:t>
      </w:r>
    </w:p>
    <w:p w14:paraId="1F333252" w14:textId="77777777" w:rsidR="000F2A2B" w:rsidRPr="005E40EB" w:rsidRDefault="000F2A2B" w:rsidP="00CD0795">
      <w:pPr>
        <w:suppressAutoHyphens w:val="0"/>
        <w:jc w:val="both"/>
        <w:rPr>
          <w:rFonts w:ascii="Arial" w:hAnsi="Arial" w:cs="Arial"/>
          <w:sz w:val="23"/>
          <w:szCs w:val="23"/>
          <w:lang w:eastAsia="de-DE"/>
        </w:rPr>
      </w:pPr>
      <w:r w:rsidRPr="005E40EB">
        <w:rPr>
          <w:rFonts w:ascii="Arial" w:hAnsi="Arial" w:cs="Arial"/>
          <w:sz w:val="23"/>
          <w:szCs w:val="23"/>
          <w:lang w:eastAsia="de-DE"/>
        </w:rPr>
        <w:t>Am den Elternsprechtagen bestehen für Schüler/innen und Eltern Gesprächsmöglichkeiten mit der Lehrperson.</w:t>
      </w:r>
    </w:p>
    <w:p w14:paraId="0A1E2C97" w14:textId="77777777" w:rsidR="000F2A2B" w:rsidRPr="005E40EB" w:rsidRDefault="000F2A2B" w:rsidP="00CD0795">
      <w:pPr>
        <w:suppressAutoHyphens w:val="0"/>
        <w:jc w:val="both"/>
        <w:rPr>
          <w:rFonts w:ascii="Arial" w:hAnsi="Arial" w:cs="Arial"/>
          <w:sz w:val="23"/>
          <w:szCs w:val="23"/>
          <w:lang w:eastAsia="de-DE"/>
        </w:rPr>
      </w:pPr>
    </w:p>
    <w:p w14:paraId="42A14431" w14:textId="77777777" w:rsidR="000F2A2B" w:rsidRPr="005E40EB" w:rsidRDefault="000F2A2B" w:rsidP="00CD0795">
      <w:pPr>
        <w:pStyle w:val="KeinLeerraum"/>
        <w:jc w:val="both"/>
        <w:rPr>
          <w:rFonts w:ascii="Arial" w:hAnsi="Arial" w:cs="Arial"/>
          <w:sz w:val="23"/>
          <w:szCs w:val="23"/>
        </w:rPr>
      </w:pPr>
    </w:p>
    <w:p w14:paraId="3FC1F380" w14:textId="77777777" w:rsidR="000F2A2B" w:rsidRPr="005E40EB" w:rsidRDefault="000F2A2B" w:rsidP="00CD0795">
      <w:pPr>
        <w:suppressAutoHyphens w:val="0"/>
        <w:autoSpaceDE w:val="0"/>
        <w:autoSpaceDN w:val="0"/>
        <w:adjustRightInd w:val="0"/>
        <w:jc w:val="both"/>
        <w:rPr>
          <w:rFonts w:ascii="Calibri" w:hAnsi="Calibri" w:cs="Calibri"/>
          <w:b/>
          <w:sz w:val="23"/>
          <w:szCs w:val="23"/>
          <w:lang w:val="de" w:eastAsia="de-DE"/>
        </w:rPr>
      </w:pPr>
      <w:r w:rsidRPr="005E40EB">
        <w:rPr>
          <w:rFonts w:ascii="Arial" w:hAnsi="Arial" w:cs="Arial"/>
          <w:b/>
          <w:sz w:val="23"/>
          <w:szCs w:val="23"/>
          <w:lang w:val="de" w:eastAsia="de-DE"/>
        </w:rPr>
        <w:t>4.3. Beteiligungsmöglichkeiten und deren Beurteilungsgrundlagen</w:t>
      </w:r>
    </w:p>
    <w:p w14:paraId="0EA75E54" w14:textId="77777777" w:rsidR="000F2A2B" w:rsidRPr="005E40EB" w:rsidRDefault="000F2A2B" w:rsidP="00CD0795">
      <w:pPr>
        <w:pStyle w:val="KeinLeerraum"/>
        <w:jc w:val="both"/>
        <w:rPr>
          <w:rFonts w:ascii="Arial" w:hAnsi="Arial" w:cs="Arial"/>
          <w:sz w:val="23"/>
          <w:szCs w:val="23"/>
        </w:rPr>
      </w:pPr>
    </w:p>
    <w:p w14:paraId="45DA7469" w14:textId="77777777" w:rsidR="000F2A2B" w:rsidRPr="005E40EB" w:rsidRDefault="000F2A2B" w:rsidP="00CD0795">
      <w:pPr>
        <w:pStyle w:val="KeinLeerraum"/>
        <w:jc w:val="both"/>
        <w:rPr>
          <w:rFonts w:ascii="Arial" w:hAnsi="Arial" w:cs="Arial"/>
          <w:sz w:val="23"/>
          <w:szCs w:val="23"/>
        </w:rPr>
      </w:pPr>
    </w:p>
    <w:p w14:paraId="68B0CD50" w14:textId="77777777" w:rsidR="000F2A2B" w:rsidRPr="005E40EB" w:rsidRDefault="000F2A2B" w:rsidP="00CD0795">
      <w:pPr>
        <w:pStyle w:val="KeinLeerraum"/>
        <w:jc w:val="both"/>
        <w:rPr>
          <w:rFonts w:ascii="Arial" w:hAnsi="Arial" w:cs="Arial"/>
          <w:b/>
          <w:sz w:val="23"/>
          <w:szCs w:val="23"/>
        </w:rPr>
      </w:pPr>
      <w:r w:rsidRPr="005E40EB">
        <w:rPr>
          <w:rFonts w:ascii="Arial" w:hAnsi="Arial" w:cs="Arial"/>
          <w:b/>
          <w:sz w:val="23"/>
          <w:szCs w:val="23"/>
        </w:rPr>
        <w:t>4.3.1 Schriftliche Beteiligung</w:t>
      </w:r>
    </w:p>
    <w:p w14:paraId="61C168DA" w14:textId="77777777" w:rsidR="000F2A2B" w:rsidRPr="005E40EB" w:rsidRDefault="000F2A2B" w:rsidP="00CD0795">
      <w:pPr>
        <w:pStyle w:val="KeinLeerraum"/>
        <w:jc w:val="both"/>
        <w:rPr>
          <w:rFonts w:ascii="Arial" w:hAnsi="Arial" w:cs="Arial"/>
          <w:b/>
          <w:sz w:val="23"/>
          <w:szCs w:val="23"/>
        </w:rPr>
      </w:pPr>
    </w:p>
    <w:p w14:paraId="53E05786" w14:textId="77777777" w:rsidR="000F2A2B" w:rsidRPr="005E40EB" w:rsidRDefault="000F2A2B" w:rsidP="00CD0795">
      <w:pPr>
        <w:pStyle w:val="KeinLeerraum"/>
        <w:jc w:val="both"/>
        <w:rPr>
          <w:rFonts w:ascii="Arial" w:hAnsi="Arial" w:cs="Arial"/>
          <w:sz w:val="23"/>
          <w:szCs w:val="23"/>
        </w:rPr>
      </w:pPr>
      <w:r w:rsidRPr="005E40EB">
        <w:rPr>
          <w:rFonts w:ascii="Arial" w:hAnsi="Arial" w:cs="Arial"/>
          <w:sz w:val="23"/>
          <w:szCs w:val="23"/>
        </w:rPr>
        <w:t>Zur schriftlichen Beteiligung</w:t>
      </w:r>
      <w:r w:rsidRPr="005E40EB">
        <w:rPr>
          <w:rFonts w:ascii="Arial" w:hAnsi="Arial" w:cs="Arial"/>
          <w:b/>
          <w:sz w:val="23"/>
          <w:szCs w:val="23"/>
        </w:rPr>
        <w:t xml:space="preserve"> </w:t>
      </w:r>
      <w:r w:rsidRPr="005E40EB">
        <w:rPr>
          <w:rFonts w:ascii="Arial" w:hAnsi="Arial" w:cs="Arial"/>
          <w:sz w:val="23"/>
          <w:szCs w:val="23"/>
        </w:rPr>
        <w:t>können zählen:</w:t>
      </w:r>
    </w:p>
    <w:p w14:paraId="608A91D6" w14:textId="77777777" w:rsidR="000F2A2B" w:rsidRPr="005E40EB" w:rsidRDefault="000F2A2B" w:rsidP="00CD0795">
      <w:pPr>
        <w:pStyle w:val="KeinLeerraum"/>
        <w:ind w:right="-468"/>
        <w:jc w:val="both"/>
        <w:rPr>
          <w:rFonts w:ascii="Arial" w:hAnsi="Arial" w:cs="Arial"/>
          <w:sz w:val="23"/>
          <w:szCs w:val="23"/>
        </w:rPr>
      </w:pPr>
      <w:r w:rsidRPr="005E40EB">
        <w:rPr>
          <w:rFonts w:ascii="Arial" w:hAnsi="Arial" w:cs="Arial"/>
          <w:sz w:val="23"/>
          <w:szCs w:val="23"/>
        </w:rPr>
        <w:t>Heftführung zur Dokumentation längerfristiger Arbeitsprozesse, Portfolios, Protokolle, Hausaufgaben (vgl. Hausaufgabenkonzept), schriftliche Übungen, schriftliche Ergebnisse von Arbeitsphasen sowie Präsentationen und Lernplakaten.</w:t>
      </w:r>
    </w:p>
    <w:p w14:paraId="3F0996A2" w14:textId="77777777" w:rsidR="000F2A2B" w:rsidRPr="005E40EB" w:rsidRDefault="000F2A2B" w:rsidP="00CD0795">
      <w:pPr>
        <w:ind w:left="348"/>
        <w:jc w:val="both"/>
        <w:rPr>
          <w:rFonts w:ascii="Arial" w:hAnsi="Arial" w:cs="Arial"/>
          <w:sz w:val="23"/>
          <w:szCs w:val="23"/>
        </w:rPr>
      </w:pPr>
    </w:p>
    <w:p w14:paraId="6DE4A129" w14:textId="77777777" w:rsidR="000F2A2B" w:rsidRPr="005E40EB" w:rsidRDefault="000F2A2B" w:rsidP="00CD0795">
      <w:pPr>
        <w:jc w:val="both"/>
        <w:rPr>
          <w:rFonts w:ascii="Arial" w:hAnsi="Arial" w:cs="Arial"/>
          <w:sz w:val="23"/>
          <w:szCs w:val="23"/>
        </w:rPr>
      </w:pPr>
      <w:r w:rsidRPr="005E40EB">
        <w:rPr>
          <w:rFonts w:ascii="Arial" w:hAnsi="Arial" w:cs="Arial"/>
          <w:sz w:val="23"/>
          <w:szCs w:val="23"/>
        </w:rPr>
        <w:t>Als Grundlage für die Beurteilung der Kriterien für die Schriftliche Übung dienen:</w:t>
      </w:r>
    </w:p>
    <w:p w14:paraId="770799B4" w14:textId="5656FCDF"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sachliche Richtigkeit,</w:t>
      </w:r>
    </w:p>
    <w:p w14:paraId="79A0794F" w14:textId="622FDB44"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Vielfalt der Aspekte,</w:t>
      </w:r>
    </w:p>
    <w:p w14:paraId="1C5AD3B2" w14:textId="60FB9AE4"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sinnvolle Gliederung und Klarheit der Gedankenführung,</w:t>
      </w:r>
    </w:p>
    <w:p w14:paraId="63782137" w14:textId="2F71F8D7"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richtige Verwendung der Fachterminologie,</w:t>
      </w:r>
    </w:p>
    <w:p w14:paraId="14E6EE7F" w14:textId="42642C0B"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Fähigkeit, eine eigene Problemlösung oder Stellungnahme zu entwickeln und zu begründen</w:t>
      </w:r>
    </w:p>
    <w:p w14:paraId="7A583F65" w14:textId="77777777" w:rsidR="000F2A2B" w:rsidRPr="005E40EB" w:rsidRDefault="000F2A2B" w:rsidP="00CD0795">
      <w:pPr>
        <w:pStyle w:val="KeinLeerraum"/>
        <w:jc w:val="both"/>
        <w:rPr>
          <w:rFonts w:ascii="Arial" w:hAnsi="Arial" w:cs="Arial"/>
          <w:b/>
          <w:sz w:val="23"/>
          <w:szCs w:val="23"/>
        </w:rPr>
      </w:pPr>
      <w:r w:rsidRPr="005E40EB">
        <w:rPr>
          <w:rFonts w:ascii="Arial" w:hAnsi="Arial" w:cs="Arial"/>
          <w:b/>
          <w:sz w:val="23"/>
          <w:szCs w:val="23"/>
        </w:rPr>
        <w:lastRenderedPageBreak/>
        <w:t xml:space="preserve">4.3.2 Mündliche Mitarbeit </w:t>
      </w:r>
    </w:p>
    <w:p w14:paraId="26850DEA" w14:textId="77777777" w:rsidR="000F2A2B" w:rsidRPr="005E40EB" w:rsidRDefault="000F2A2B" w:rsidP="00CD0795">
      <w:pPr>
        <w:pStyle w:val="KeinLeerraum"/>
        <w:jc w:val="both"/>
        <w:rPr>
          <w:rFonts w:ascii="Arial" w:hAnsi="Arial" w:cs="Arial"/>
          <w:b/>
          <w:sz w:val="23"/>
          <w:szCs w:val="23"/>
        </w:rPr>
      </w:pPr>
    </w:p>
    <w:p w14:paraId="5973862D" w14:textId="77777777" w:rsidR="000F2A2B" w:rsidRPr="005E40EB" w:rsidRDefault="000F2A2B" w:rsidP="00CD0795">
      <w:pPr>
        <w:pStyle w:val="KeinLeerraum"/>
        <w:jc w:val="both"/>
        <w:rPr>
          <w:rFonts w:ascii="Arial" w:hAnsi="Arial" w:cs="Arial"/>
          <w:sz w:val="23"/>
          <w:szCs w:val="23"/>
        </w:rPr>
      </w:pPr>
      <w:r w:rsidRPr="005E40EB">
        <w:rPr>
          <w:rFonts w:ascii="Arial" w:hAnsi="Arial" w:cs="Arial"/>
          <w:sz w:val="23"/>
          <w:szCs w:val="23"/>
        </w:rPr>
        <w:t>Grundlage für die Beurteilung der mündlichen Mitarbeit sind neben der Qualität, die Quantität und Kontinuität von Schüleräußerungen. Die Beurteilung der Qualität orientiert sich an den ansteigenden Kompetenzstufen:</w:t>
      </w:r>
    </w:p>
    <w:p w14:paraId="3FEF40B8" w14:textId="77777777" w:rsidR="000F2A2B" w:rsidRPr="005E40EB" w:rsidRDefault="000F2A2B" w:rsidP="00CD0795">
      <w:pPr>
        <w:jc w:val="both"/>
        <w:rPr>
          <w:rFonts w:ascii="Arial" w:hAnsi="Arial" w:cs="Arial"/>
          <w:sz w:val="23"/>
          <w:szCs w:val="23"/>
        </w:rPr>
      </w:pPr>
      <w:r w:rsidRPr="005E40EB">
        <w:rPr>
          <w:rFonts w:ascii="Arial" w:hAnsi="Arial" w:cs="Arial"/>
          <w:sz w:val="23"/>
          <w:szCs w:val="23"/>
        </w:rPr>
        <w:t>In welchem Umfang, mit welcher Genauigkeit und mit welchem Problemverständnis können die Schülerinnen und Schüler:</w:t>
      </w:r>
    </w:p>
    <w:p w14:paraId="58929A8D" w14:textId="17FA76F8"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Sachverhalte und Unterrichtsergebnisse wiedergeben,</w:t>
      </w:r>
    </w:p>
    <w:p w14:paraId="0B3FE68C" w14:textId="7EB2BAD1"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sachliche Zusammenhänge erkennen,</w:t>
      </w:r>
    </w:p>
    <w:p w14:paraId="2D7C3BBD" w14:textId="29B5E301"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Ergebnisse auf vergleichbare Sachverhalte übertragen,</w:t>
      </w:r>
    </w:p>
    <w:p w14:paraId="120C81F4" w14:textId="41D2799A"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Denkanstöße aufgreifen,</w:t>
      </w:r>
    </w:p>
    <w:p w14:paraId="04E21B47" w14:textId="428FD36D"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Sachverhalte und Meinungen problematisieren,</w:t>
      </w:r>
    </w:p>
    <w:p w14:paraId="713D17A8" w14:textId="22AEC535"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Lösungsvorschläge einbringen,</w:t>
      </w:r>
    </w:p>
    <w:p w14:paraId="4FC16FF5" w14:textId="25D0361B"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Fakten unter gegebene Gesichtspunkte ordnen,</w:t>
      </w:r>
    </w:p>
    <w:p w14:paraId="4AF0E172" w14:textId="3FB877F6"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abstrakte Sachverhalte konkretisieren,</w:t>
      </w:r>
    </w:p>
    <w:p w14:paraId="1605AB48" w14:textId="02F29E37"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Thesen beurteilen,</w:t>
      </w:r>
    </w:p>
    <w:p w14:paraId="7288ACF7" w14:textId="30AC55A9"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eigene Urteile und Wertungen begründen,</w:t>
      </w:r>
    </w:p>
    <w:p w14:paraId="00606856" w14:textId="5E5EF848"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themenbezogen argumentieren.</w:t>
      </w:r>
    </w:p>
    <w:p w14:paraId="0D8F4E3D" w14:textId="77777777" w:rsidR="000F2A2B" w:rsidRPr="005E40EB" w:rsidRDefault="000F2A2B" w:rsidP="00CD0795">
      <w:pPr>
        <w:jc w:val="both"/>
        <w:rPr>
          <w:rFonts w:ascii="Arial" w:hAnsi="Arial" w:cs="Arial"/>
          <w:sz w:val="23"/>
          <w:szCs w:val="23"/>
        </w:rPr>
      </w:pPr>
    </w:p>
    <w:p w14:paraId="4DB926F8" w14:textId="77777777" w:rsidR="000F2A2B" w:rsidRPr="005E40EB" w:rsidRDefault="000F2A2B" w:rsidP="00CD0795">
      <w:pPr>
        <w:jc w:val="both"/>
        <w:rPr>
          <w:rFonts w:ascii="Arial" w:hAnsi="Arial" w:cs="Arial"/>
          <w:sz w:val="23"/>
          <w:szCs w:val="23"/>
        </w:rPr>
      </w:pPr>
      <w:r w:rsidRPr="005E40EB">
        <w:rPr>
          <w:rFonts w:ascii="Arial" w:hAnsi="Arial" w:cs="Arial"/>
          <w:sz w:val="23"/>
          <w:szCs w:val="23"/>
        </w:rPr>
        <w:t>In Bezug zu den anderen Schülerinnen und Schülern:</w:t>
      </w:r>
    </w:p>
    <w:p w14:paraId="5318D1C3" w14:textId="7C67C25C"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 xml:space="preserve">Beiträge anderer Schülerinnen und Schülern zuhören, </w:t>
      </w:r>
    </w:p>
    <w:p w14:paraId="7A3417CD" w14:textId="33984C51"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Beiträge anderer Schülerinnen und Schülern aufnehmen, klären, konstruktiv weiterführen,</w:t>
      </w:r>
    </w:p>
    <w:p w14:paraId="3B821E3E" w14:textId="74B493DE"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durch eigene Impulse das gemeinsame Weiterkommen in der Thematik fördern.</w:t>
      </w:r>
    </w:p>
    <w:p w14:paraId="09CEF34A" w14:textId="77777777" w:rsidR="000F2A2B" w:rsidRPr="005E40EB" w:rsidRDefault="000F2A2B" w:rsidP="00CD0795">
      <w:pPr>
        <w:jc w:val="both"/>
        <w:rPr>
          <w:rFonts w:ascii="Arial" w:hAnsi="Arial" w:cs="Arial"/>
          <w:sz w:val="23"/>
          <w:szCs w:val="23"/>
        </w:rPr>
      </w:pPr>
    </w:p>
    <w:p w14:paraId="63580B4A" w14:textId="77777777" w:rsidR="000F2A2B" w:rsidRPr="005E40EB" w:rsidRDefault="000F2A2B" w:rsidP="00CD0795">
      <w:pPr>
        <w:jc w:val="both"/>
        <w:rPr>
          <w:rFonts w:ascii="Arial" w:hAnsi="Arial" w:cs="Arial"/>
          <w:sz w:val="23"/>
          <w:szCs w:val="23"/>
        </w:rPr>
      </w:pPr>
      <w:r w:rsidRPr="005E40EB">
        <w:rPr>
          <w:rFonts w:ascii="Arial" w:hAnsi="Arial" w:cs="Arial"/>
          <w:sz w:val="23"/>
          <w:szCs w:val="23"/>
        </w:rPr>
        <w:t xml:space="preserve">Neben Unterrichtsgesprächen zeigt sich die mündliche Mitarbeit auch in Umfragen, Besuchen von Institutionen und Exkursionen, sowie bei kreativen Produkten wie Videoproduktionen, Rollenspielen, musikalischen Gestaltungen z.B. Rap. Bei kreativen Präsentationen </w:t>
      </w:r>
      <w:r w:rsidRPr="005E40EB">
        <w:rPr>
          <w:rFonts w:ascii="Arial" w:hAnsi="Arial" w:cs="Arial"/>
          <w:sz w:val="23"/>
          <w:szCs w:val="23"/>
          <w:lang w:eastAsia="de-DE"/>
        </w:rPr>
        <w:t>soll nicht nur die Inhaltsseite Gegenstand der Bewertung sein, sondern auch die Art und Qualität der Präsentationsseite. Allerdings steht n</w:t>
      </w:r>
      <w:r w:rsidRPr="005E40EB">
        <w:rPr>
          <w:rFonts w:ascii="Arial" w:hAnsi="Arial" w:cs="Arial"/>
          <w:sz w:val="23"/>
          <w:szCs w:val="23"/>
        </w:rPr>
        <w:t>icht die künstlerische Fähigkeit und Ausgestaltung im Bewertungsvordergrund, sondern der fachspezifische Aspekt. Die Fähigkeit zum Zusammenfassen, zum Transfer und das Problembewusstsein soll Maßstab einer Beurteilung sein.</w:t>
      </w:r>
    </w:p>
    <w:p w14:paraId="43B5F292" w14:textId="77777777" w:rsidR="000F2A2B" w:rsidRPr="005E40EB" w:rsidRDefault="000F2A2B" w:rsidP="00CD0795">
      <w:pPr>
        <w:jc w:val="both"/>
        <w:rPr>
          <w:rFonts w:ascii="Arial" w:hAnsi="Arial" w:cs="Arial"/>
          <w:sz w:val="23"/>
          <w:szCs w:val="23"/>
        </w:rPr>
      </w:pPr>
      <w:r w:rsidRPr="005E40EB">
        <w:rPr>
          <w:rFonts w:ascii="Arial" w:hAnsi="Arial" w:cs="Arial"/>
          <w:sz w:val="23"/>
          <w:szCs w:val="23"/>
        </w:rPr>
        <w:t>Die Kriterien zur Leistungsbewertung müssen im Blick auf die jeweils gewählte Aktionsform differenziert und konkretisiert werden. Es könnte z.B. zur Beurteilung herangezogen werden:</w:t>
      </w:r>
    </w:p>
    <w:p w14:paraId="362798F7" w14:textId="4E99A0B0"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in welchem Maß der Zusammenhang zum Unterrichtsthema hergestellt wird,</w:t>
      </w:r>
    </w:p>
    <w:p w14:paraId="282411FA" w14:textId="76B64F49"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die Mitarbeit und das Engagement bei der Durchführung der Aktion,</w:t>
      </w:r>
    </w:p>
    <w:p w14:paraId="0AD259EC" w14:textId="4B0C8B12" w:rsidR="000F2A2B" w:rsidRPr="005E40EB" w:rsidRDefault="000F2A2B" w:rsidP="00CD0795">
      <w:pPr>
        <w:jc w:val="both"/>
        <w:rPr>
          <w:rFonts w:ascii="Arial" w:hAnsi="Arial" w:cs="Arial"/>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wie die Aktion aufgearbeitet wird,</w:t>
      </w:r>
    </w:p>
    <w:p w14:paraId="42D06BC1" w14:textId="3B400C94" w:rsidR="000F2A2B" w:rsidRPr="005E40EB" w:rsidRDefault="000F2A2B" w:rsidP="00CD0795">
      <w:pPr>
        <w:jc w:val="both"/>
        <w:rPr>
          <w:rFonts w:ascii="Arial" w:hAnsi="Arial" w:cs="Arial"/>
          <w:b/>
          <w:i/>
          <w:sz w:val="23"/>
          <w:szCs w:val="23"/>
        </w:rPr>
      </w:pPr>
      <w:r w:rsidRPr="005E40EB">
        <w:rPr>
          <w:rFonts w:ascii="Arial" w:hAnsi="Arial" w:cs="Arial"/>
          <w:sz w:val="23"/>
          <w:szCs w:val="23"/>
        </w:rPr>
        <w:t>-</w:t>
      </w:r>
      <w:r w:rsidR="00F530DA">
        <w:rPr>
          <w:rFonts w:ascii="Arial" w:hAnsi="Arial" w:cs="Arial"/>
          <w:sz w:val="23"/>
          <w:szCs w:val="23"/>
        </w:rPr>
        <w:t xml:space="preserve"> </w:t>
      </w:r>
      <w:r w:rsidRPr="005E40EB">
        <w:rPr>
          <w:rFonts w:ascii="Arial" w:hAnsi="Arial" w:cs="Arial"/>
          <w:sz w:val="23"/>
          <w:szCs w:val="23"/>
        </w:rPr>
        <w:t xml:space="preserve">ob und wie eine kritische Reflexion stattfindet. </w:t>
      </w:r>
    </w:p>
    <w:p w14:paraId="50C2ADB8" w14:textId="77777777" w:rsidR="000F2A2B" w:rsidRPr="005E40EB" w:rsidRDefault="000F2A2B" w:rsidP="00CD0795">
      <w:pPr>
        <w:jc w:val="both"/>
        <w:rPr>
          <w:rFonts w:ascii="Arial" w:hAnsi="Arial" w:cs="Arial"/>
          <w:b/>
          <w:i/>
          <w:sz w:val="23"/>
          <w:szCs w:val="23"/>
        </w:rPr>
      </w:pPr>
    </w:p>
    <w:p w14:paraId="578F472E" w14:textId="77777777" w:rsidR="000F2A2B" w:rsidRPr="005E40EB" w:rsidRDefault="000F2A2B" w:rsidP="00CD0795">
      <w:pPr>
        <w:jc w:val="both"/>
        <w:rPr>
          <w:rFonts w:ascii="Arial" w:hAnsi="Arial" w:cs="Arial"/>
          <w:sz w:val="23"/>
          <w:szCs w:val="23"/>
        </w:rPr>
      </w:pPr>
    </w:p>
    <w:p w14:paraId="44818032" w14:textId="77777777" w:rsidR="00AC0008" w:rsidRDefault="00AC0008" w:rsidP="00CD0795">
      <w:pPr>
        <w:suppressAutoHyphens w:val="0"/>
        <w:spacing w:after="160" w:line="259" w:lineRule="auto"/>
        <w:jc w:val="both"/>
        <w:rPr>
          <w:rFonts w:ascii="Arial" w:hAnsi="Arial" w:cs="Arial"/>
          <w:sz w:val="23"/>
          <w:szCs w:val="23"/>
        </w:rPr>
      </w:pPr>
      <w:r>
        <w:rPr>
          <w:rFonts w:ascii="Arial" w:hAnsi="Arial" w:cs="Arial"/>
          <w:sz w:val="23"/>
          <w:szCs w:val="23"/>
        </w:rPr>
        <w:br w:type="page"/>
      </w:r>
    </w:p>
    <w:p w14:paraId="7AEB6838" w14:textId="1188B481" w:rsidR="000F2A2B" w:rsidRPr="005E40EB" w:rsidRDefault="000F2A2B" w:rsidP="00CD0795">
      <w:pPr>
        <w:suppressAutoHyphens w:val="0"/>
        <w:autoSpaceDE w:val="0"/>
        <w:autoSpaceDN w:val="0"/>
        <w:adjustRightInd w:val="0"/>
        <w:jc w:val="both"/>
        <w:rPr>
          <w:rFonts w:ascii="Arial" w:hAnsi="Arial" w:cs="Arial"/>
          <w:b/>
          <w:bCs/>
          <w:sz w:val="23"/>
          <w:szCs w:val="23"/>
          <w:lang w:val="de" w:eastAsia="de-DE"/>
        </w:rPr>
      </w:pPr>
      <w:r w:rsidRPr="005E40EB">
        <w:rPr>
          <w:rFonts w:ascii="Arial" w:hAnsi="Arial" w:cs="Arial"/>
          <w:b/>
          <w:sz w:val="23"/>
          <w:szCs w:val="23"/>
        </w:rPr>
        <w:lastRenderedPageBreak/>
        <w:t>5.</w:t>
      </w:r>
      <w:r w:rsidRPr="005E40EB">
        <w:rPr>
          <w:rFonts w:ascii="Arial" w:hAnsi="Arial" w:cs="Arial"/>
          <w:b/>
          <w:bCs/>
          <w:sz w:val="23"/>
          <w:szCs w:val="23"/>
          <w:lang w:val="de" w:eastAsia="de-DE"/>
        </w:rPr>
        <w:t xml:space="preserve"> Lehr- und Lernmittel</w:t>
      </w:r>
    </w:p>
    <w:p w14:paraId="340A3371"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06643CB6" w14:textId="77777777" w:rsidR="000F2A2B" w:rsidRPr="005E40EB" w:rsidRDefault="000F2A2B" w:rsidP="00CD0795">
      <w:pPr>
        <w:suppressAutoHyphens w:val="0"/>
        <w:autoSpaceDE w:val="0"/>
        <w:autoSpaceDN w:val="0"/>
        <w:adjustRightInd w:val="0"/>
        <w:jc w:val="both"/>
        <w:rPr>
          <w:rFonts w:ascii="Arial" w:hAnsi="Arial" w:cs="Arial"/>
          <w:b/>
          <w:bCs/>
          <w:sz w:val="23"/>
          <w:szCs w:val="23"/>
          <w:lang w:val="de" w:eastAsia="de-DE"/>
        </w:rPr>
      </w:pPr>
      <w:r w:rsidRPr="005E40EB">
        <w:rPr>
          <w:rFonts w:ascii="Arial" w:hAnsi="Arial" w:cs="Arial"/>
          <w:b/>
          <w:bCs/>
          <w:sz w:val="23"/>
          <w:szCs w:val="23"/>
          <w:lang w:val="de" w:eastAsia="de-DE"/>
        </w:rPr>
        <w:t>5.1 Religionsbücher und Bibeln</w:t>
      </w:r>
    </w:p>
    <w:p w14:paraId="4E79D09B"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 xml:space="preserve">In Gebrauch sind z.Zt. folgende </w:t>
      </w:r>
      <w:r w:rsidRPr="005E40EB">
        <w:rPr>
          <w:rFonts w:ascii="Arial" w:hAnsi="Arial" w:cs="Arial"/>
          <w:bCs/>
          <w:sz w:val="23"/>
          <w:szCs w:val="23"/>
          <w:lang w:val="de" w:eastAsia="de-DE"/>
        </w:rPr>
        <w:t>Religionsbücher</w:t>
      </w:r>
      <w:r w:rsidRPr="005E40EB">
        <w:rPr>
          <w:rFonts w:ascii="Arial" w:hAnsi="Arial" w:cs="Arial"/>
          <w:sz w:val="23"/>
          <w:szCs w:val="23"/>
          <w:lang w:val="de" w:eastAsia="de-DE"/>
        </w:rPr>
        <w:t>:</w:t>
      </w:r>
    </w:p>
    <w:p w14:paraId="3244B6E1"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1128B726" w14:textId="77777777" w:rsidR="000F2A2B" w:rsidRPr="003C13FA" w:rsidRDefault="000F2A2B" w:rsidP="00CD0795">
      <w:pPr>
        <w:suppressAutoHyphens w:val="0"/>
        <w:autoSpaceDE w:val="0"/>
        <w:autoSpaceDN w:val="0"/>
        <w:adjustRightInd w:val="0"/>
        <w:jc w:val="both"/>
        <w:rPr>
          <w:rFonts w:ascii="Arial" w:hAnsi="Arial" w:cs="Arial"/>
          <w:sz w:val="23"/>
          <w:szCs w:val="23"/>
          <w:lang w:val="de" w:eastAsia="de-DE"/>
        </w:rPr>
      </w:pPr>
      <w:r w:rsidRPr="003C13FA">
        <w:rPr>
          <w:rFonts w:ascii="Arial" w:hAnsi="Arial" w:cs="Arial"/>
          <w:sz w:val="23"/>
          <w:szCs w:val="23"/>
          <w:lang w:val="de" w:eastAsia="de-DE"/>
        </w:rPr>
        <w:t>Das Kursbuch Religion 1</w:t>
      </w:r>
      <w:r w:rsidR="003C13FA" w:rsidRPr="003C13FA">
        <w:rPr>
          <w:rFonts w:ascii="Arial" w:hAnsi="Arial" w:cs="Arial"/>
          <w:sz w:val="23"/>
          <w:szCs w:val="23"/>
          <w:lang w:val="de" w:eastAsia="de-DE"/>
        </w:rPr>
        <w:t>-3</w:t>
      </w:r>
      <w:r w:rsidRPr="003C13FA">
        <w:rPr>
          <w:rFonts w:ascii="Arial" w:hAnsi="Arial" w:cs="Arial"/>
          <w:sz w:val="23"/>
          <w:szCs w:val="23"/>
          <w:lang w:val="de" w:eastAsia="de-DE"/>
        </w:rPr>
        <w:t xml:space="preserve"> </w:t>
      </w:r>
      <w:r w:rsidR="003C13FA" w:rsidRPr="003C13FA">
        <w:rPr>
          <w:rFonts w:ascii="Arial" w:hAnsi="Arial" w:cs="Arial"/>
          <w:sz w:val="23"/>
          <w:szCs w:val="23"/>
          <w:lang w:val="de" w:eastAsia="de-DE"/>
        </w:rPr>
        <w:t xml:space="preserve">- </w:t>
      </w:r>
      <w:r w:rsidRPr="003C13FA">
        <w:rPr>
          <w:rFonts w:ascii="Arial" w:hAnsi="Arial" w:cs="Arial"/>
          <w:sz w:val="23"/>
          <w:szCs w:val="23"/>
          <w:lang w:val="de" w:eastAsia="de-DE"/>
        </w:rPr>
        <w:t>Calwer Verlag</w:t>
      </w:r>
    </w:p>
    <w:p w14:paraId="6206E560"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3D9A7309"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Die Religionsbücher sind im jeweiligen Kurssatz vorhanden und werden den Schüler/innen jeweils zu Beginn des Schuljahres als Leihgabe ausgehändigt.</w:t>
      </w:r>
    </w:p>
    <w:p w14:paraId="693BEDF8"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3B252ACC"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bCs/>
          <w:sz w:val="23"/>
          <w:szCs w:val="23"/>
          <w:lang w:val="de" w:eastAsia="de-DE"/>
        </w:rPr>
        <w:t>Bibeln</w:t>
      </w:r>
      <w:r w:rsidRPr="005E40EB">
        <w:rPr>
          <w:rFonts w:ascii="Arial" w:hAnsi="Arial" w:cs="Arial"/>
          <w:sz w:val="23"/>
          <w:szCs w:val="23"/>
          <w:lang w:val="de" w:eastAsia="de-DE"/>
        </w:rPr>
        <w:t xml:space="preserve"> in mehreren Klassensätzen finden sich in der Schülerbibliothek, im Fachschaftsschrank und in den Klassenräumen. </w:t>
      </w:r>
    </w:p>
    <w:p w14:paraId="1BE79693" w14:textId="15C326F1"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 xml:space="preserve">In den Räumen, in denen im jeweiligen Schuljahr Religionsunterricht </w:t>
      </w:r>
      <w:r w:rsidR="00F75D3F">
        <w:rPr>
          <w:rFonts w:ascii="Arial" w:hAnsi="Arial" w:cs="Arial"/>
          <w:sz w:val="23"/>
          <w:szCs w:val="23"/>
          <w:lang w:val="de" w:eastAsia="de-DE"/>
        </w:rPr>
        <w:t>stattfindet,</w:t>
      </w:r>
      <w:r w:rsidRPr="005E40EB">
        <w:rPr>
          <w:rFonts w:ascii="Arial" w:hAnsi="Arial" w:cs="Arial"/>
          <w:sz w:val="23"/>
          <w:szCs w:val="23"/>
          <w:lang w:val="de" w:eastAsia="de-DE"/>
        </w:rPr>
        <w:t xml:space="preserve"> </w:t>
      </w:r>
      <w:r w:rsidR="00F75D3F">
        <w:rPr>
          <w:rFonts w:ascii="Arial" w:hAnsi="Arial" w:cs="Arial"/>
          <w:sz w:val="23"/>
          <w:szCs w:val="23"/>
          <w:lang w:val="de" w:eastAsia="de-DE"/>
        </w:rPr>
        <w:t xml:space="preserve">ist </w:t>
      </w:r>
      <w:r w:rsidRPr="005E40EB">
        <w:rPr>
          <w:rFonts w:ascii="Arial" w:hAnsi="Arial" w:cs="Arial"/>
          <w:sz w:val="23"/>
          <w:szCs w:val="23"/>
          <w:lang w:val="de" w:eastAsia="de-DE"/>
        </w:rPr>
        <w:t>dann zu Schuljahresbeginn eine „Bibelkiste“ mit Bibeln von mind. einem halben Klassensatz</w:t>
      </w:r>
      <w:r w:rsidR="00F75D3F">
        <w:rPr>
          <w:rFonts w:ascii="Arial" w:hAnsi="Arial" w:cs="Arial"/>
          <w:sz w:val="23"/>
          <w:szCs w:val="23"/>
          <w:lang w:val="de" w:eastAsia="de-DE"/>
        </w:rPr>
        <w:t xml:space="preserve"> zu finden</w:t>
      </w:r>
      <w:r w:rsidRPr="005E40EB">
        <w:rPr>
          <w:rFonts w:ascii="Arial" w:hAnsi="Arial" w:cs="Arial"/>
          <w:sz w:val="23"/>
          <w:szCs w:val="23"/>
          <w:lang w:val="de" w:eastAsia="de-DE"/>
        </w:rPr>
        <w:t>.</w:t>
      </w:r>
    </w:p>
    <w:p w14:paraId="1E883D4D"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In der Regel ist die „Lutherübersetzung“ in der revidierten Fassung von 1984 in Gebrauch – daneben werden als Alternative bzw. als Vergleichsmöglichkeit Bibeln nach der „Einheitsübersetzung“ sowie nach „Die Gute Nachricht“ benutzt.</w:t>
      </w:r>
    </w:p>
    <w:p w14:paraId="6BA479C7"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1FE0BA16"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0B4F9BF6" w14:textId="77777777" w:rsidR="000F2A2B" w:rsidRPr="005E40EB" w:rsidRDefault="000F2A2B" w:rsidP="00CD0795">
      <w:pPr>
        <w:suppressAutoHyphens w:val="0"/>
        <w:autoSpaceDE w:val="0"/>
        <w:autoSpaceDN w:val="0"/>
        <w:adjustRightInd w:val="0"/>
        <w:jc w:val="both"/>
        <w:rPr>
          <w:rFonts w:ascii="Arial" w:hAnsi="Arial" w:cs="Arial"/>
          <w:b/>
          <w:bCs/>
          <w:sz w:val="23"/>
          <w:szCs w:val="23"/>
          <w:lang w:val="de" w:eastAsia="de-DE"/>
        </w:rPr>
      </w:pPr>
      <w:r w:rsidRPr="005E40EB">
        <w:rPr>
          <w:rFonts w:ascii="Arial" w:hAnsi="Arial" w:cs="Arial"/>
          <w:b/>
          <w:bCs/>
          <w:sz w:val="23"/>
          <w:szCs w:val="23"/>
          <w:lang w:val="de" w:eastAsia="de-DE"/>
        </w:rPr>
        <w:t>5.2 Vorbereitungsmaterialien</w:t>
      </w:r>
    </w:p>
    <w:p w14:paraId="081EE82A"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Zur Unterrichtsvorbereitung und Unterrichtsgestaltung finden sich versch. Materialien, Fachzeitschriften, Lehrerbücher und Kopiervorlagen im Fachschaftsschrank.</w:t>
      </w:r>
    </w:p>
    <w:p w14:paraId="24BD44CA"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Die Materialien werden jährlich gesichtet und je nach vorhandenem Etat ersetzt oder erweitert.</w:t>
      </w:r>
    </w:p>
    <w:p w14:paraId="0C04AF56"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2AC72154"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34565800" w14:textId="77777777" w:rsidR="000F2A2B" w:rsidRPr="005E40EB" w:rsidRDefault="000F2A2B" w:rsidP="00CD0795">
      <w:pPr>
        <w:suppressAutoHyphens w:val="0"/>
        <w:autoSpaceDE w:val="0"/>
        <w:autoSpaceDN w:val="0"/>
        <w:adjustRightInd w:val="0"/>
        <w:jc w:val="both"/>
        <w:rPr>
          <w:rFonts w:ascii="Arial" w:hAnsi="Arial" w:cs="Arial"/>
          <w:b/>
          <w:bCs/>
          <w:sz w:val="23"/>
          <w:szCs w:val="23"/>
          <w:lang w:val="de" w:eastAsia="de-DE"/>
        </w:rPr>
      </w:pPr>
      <w:r w:rsidRPr="005E40EB">
        <w:rPr>
          <w:rFonts w:ascii="Arial" w:hAnsi="Arial" w:cs="Arial"/>
          <w:b/>
          <w:bCs/>
          <w:sz w:val="23"/>
          <w:szCs w:val="23"/>
          <w:lang w:val="de" w:eastAsia="de-DE"/>
        </w:rPr>
        <w:t>5.3 Visuelle Medien</w:t>
      </w:r>
    </w:p>
    <w:p w14:paraId="6F7AD296"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Kurzfilme / Filmdokumentationen zu versch. Themen stehen über die Medienausleihe des Schulreferats und der Medienstelle Siegburg z.T. auch online zur Verfügung. Technische Möglichkeiten zur Vorführung über Filmräume / Smartboardräume und PC mit Beamer stehen schulintern zur Verfügung.</w:t>
      </w:r>
    </w:p>
    <w:p w14:paraId="55EDB57C"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1B582C97"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20B36ED4" w14:textId="77777777" w:rsidR="000F2A2B" w:rsidRPr="005E40EB" w:rsidRDefault="000F2A2B" w:rsidP="00CD0795">
      <w:pPr>
        <w:suppressAutoHyphens w:val="0"/>
        <w:autoSpaceDE w:val="0"/>
        <w:autoSpaceDN w:val="0"/>
        <w:adjustRightInd w:val="0"/>
        <w:jc w:val="both"/>
        <w:rPr>
          <w:rFonts w:ascii="Arial" w:hAnsi="Arial" w:cs="Arial"/>
          <w:b/>
          <w:bCs/>
          <w:sz w:val="23"/>
          <w:szCs w:val="23"/>
          <w:lang w:val="de" w:eastAsia="de-DE"/>
        </w:rPr>
      </w:pPr>
      <w:r w:rsidRPr="005E40EB">
        <w:rPr>
          <w:rFonts w:ascii="Arial" w:hAnsi="Arial" w:cs="Arial"/>
          <w:b/>
          <w:bCs/>
          <w:sz w:val="23"/>
          <w:szCs w:val="23"/>
          <w:lang w:val="de" w:eastAsia="de-DE"/>
        </w:rPr>
        <w:t>5.4 Internet / WLan</w:t>
      </w:r>
    </w:p>
    <w:p w14:paraId="1EAF89EB" w14:textId="4543C446"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Internetrecherchen sind über das Selbstlernzentrum möglich. In einzelnen Klassenräumen steht WLan zur Verfügung.</w:t>
      </w:r>
    </w:p>
    <w:p w14:paraId="4F4ABA1D"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p>
    <w:p w14:paraId="5B3B7535" w14:textId="017D7717" w:rsidR="00AC0008" w:rsidRDefault="00AC0008" w:rsidP="00CD0795">
      <w:pPr>
        <w:suppressAutoHyphens w:val="0"/>
        <w:spacing w:after="160" w:line="259" w:lineRule="auto"/>
        <w:jc w:val="both"/>
        <w:rPr>
          <w:rFonts w:ascii="Arial" w:hAnsi="Arial" w:cs="Arial"/>
          <w:b/>
          <w:kern w:val="1"/>
          <w:sz w:val="23"/>
          <w:szCs w:val="23"/>
        </w:rPr>
      </w:pPr>
    </w:p>
    <w:p w14:paraId="48D66F26" w14:textId="77777777" w:rsidR="00663456" w:rsidRDefault="00663456" w:rsidP="00CD0795">
      <w:pPr>
        <w:suppressAutoHyphens w:val="0"/>
        <w:spacing w:after="160" w:line="259" w:lineRule="auto"/>
        <w:jc w:val="both"/>
        <w:rPr>
          <w:rFonts w:ascii="Arial" w:hAnsi="Arial" w:cs="Arial"/>
          <w:b/>
          <w:kern w:val="1"/>
          <w:sz w:val="23"/>
          <w:szCs w:val="23"/>
        </w:rPr>
      </w:pPr>
      <w:r>
        <w:rPr>
          <w:rFonts w:ascii="Arial" w:hAnsi="Arial" w:cs="Arial"/>
          <w:b/>
          <w:sz w:val="23"/>
          <w:szCs w:val="23"/>
        </w:rPr>
        <w:br w:type="page"/>
      </w:r>
    </w:p>
    <w:p w14:paraId="34C17AEA" w14:textId="1CCEE93C" w:rsidR="000F2A2B" w:rsidRPr="005E40EB" w:rsidRDefault="000F2A2B" w:rsidP="00CD0795">
      <w:pPr>
        <w:pStyle w:val="KeinLeerraum"/>
        <w:jc w:val="both"/>
        <w:rPr>
          <w:rFonts w:ascii="Arial" w:hAnsi="Arial" w:cs="Arial"/>
          <w:sz w:val="23"/>
          <w:szCs w:val="23"/>
        </w:rPr>
      </w:pPr>
      <w:r w:rsidRPr="005E40EB">
        <w:rPr>
          <w:rFonts w:ascii="Arial" w:hAnsi="Arial" w:cs="Arial"/>
          <w:b/>
          <w:sz w:val="23"/>
          <w:szCs w:val="23"/>
        </w:rPr>
        <w:lastRenderedPageBreak/>
        <w:t>6. Kooperationen</w:t>
      </w:r>
      <w:r w:rsidRPr="005E40EB">
        <w:rPr>
          <w:rFonts w:ascii="Arial" w:hAnsi="Arial" w:cs="Arial"/>
          <w:sz w:val="23"/>
          <w:szCs w:val="23"/>
        </w:rPr>
        <w:t xml:space="preserve"> </w:t>
      </w:r>
    </w:p>
    <w:p w14:paraId="7D95273A" w14:textId="77777777" w:rsidR="000F2A2B" w:rsidRPr="005E40EB" w:rsidRDefault="000F2A2B" w:rsidP="00CD0795">
      <w:pPr>
        <w:pStyle w:val="KeinLeerraum"/>
        <w:jc w:val="both"/>
        <w:rPr>
          <w:rFonts w:ascii="Arial" w:hAnsi="Arial" w:cs="Arial"/>
          <w:sz w:val="23"/>
          <w:szCs w:val="23"/>
        </w:rPr>
      </w:pPr>
    </w:p>
    <w:p w14:paraId="5E0ED7D0" w14:textId="77777777" w:rsidR="000F2A2B" w:rsidRPr="005E40EB" w:rsidRDefault="000F2A2B" w:rsidP="00CD0795">
      <w:pPr>
        <w:pStyle w:val="KeinLeerraum"/>
        <w:jc w:val="both"/>
        <w:rPr>
          <w:rFonts w:ascii="Arial" w:hAnsi="Arial" w:cs="Arial"/>
          <w:b/>
          <w:bCs/>
          <w:sz w:val="23"/>
          <w:szCs w:val="23"/>
        </w:rPr>
      </w:pPr>
      <w:r w:rsidRPr="005E40EB">
        <w:rPr>
          <w:rFonts w:ascii="Arial" w:hAnsi="Arial" w:cs="Arial"/>
          <w:b/>
          <w:bCs/>
          <w:sz w:val="23"/>
          <w:szCs w:val="23"/>
        </w:rPr>
        <w:t>6.1. Aussagen zum Verhältnis der beiden konfessionellen Religionslehren</w:t>
      </w:r>
    </w:p>
    <w:p w14:paraId="7A7A32D5" w14:textId="77777777" w:rsidR="000F2A2B" w:rsidRPr="005E40EB" w:rsidRDefault="000F2A2B" w:rsidP="00CD0795">
      <w:pPr>
        <w:pStyle w:val="KeinLeerraum"/>
        <w:jc w:val="both"/>
        <w:rPr>
          <w:rFonts w:ascii="Arial" w:hAnsi="Arial" w:cs="Arial"/>
          <w:b/>
          <w:bCs/>
          <w:sz w:val="23"/>
          <w:szCs w:val="23"/>
        </w:rPr>
      </w:pPr>
    </w:p>
    <w:p w14:paraId="3CFD0147" w14:textId="77777777" w:rsidR="000F2A2B" w:rsidRPr="005E40EB" w:rsidRDefault="000F2A2B" w:rsidP="00CD0795">
      <w:pPr>
        <w:pStyle w:val="KeinLeerraum"/>
        <w:jc w:val="both"/>
        <w:rPr>
          <w:rFonts w:ascii="Arial" w:hAnsi="Arial" w:cs="Arial"/>
          <w:sz w:val="23"/>
          <w:szCs w:val="23"/>
        </w:rPr>
      </w:pPr>
      <w:r w:rsidRPr="005E40EB">
        <w:rPr>
          <w:rFonts w:ascii="Arial" w:hAnsi="Arial" w:cs="Arial"/>
          <w:sz w:val="23"/>
          <w:szCs w:val="23"/>
        </w:rPr>
        <w:t xml:space="preserve">Die Fachschaften der evangelischen und katholischen Religionslehre am Gymnasium am Oelberg sind sich ihrer Unterschiede und Gemeinsamkeiten bewusst. Weil wir aber der Meinung sind, dass uns weit mehr verbindet als uns trennt, arbeiten wir schon seit vielen Jahren in einer gemeinsamen Fachkonferenz eng zusammen. </w:t>
      </w:r>
    </w:p>
    <w:p w14:paraId="5126C9D9" w14:textId="7AB9B6B3" w:rsidR="000F2A2B" w:rsidRPr="005E40EB" w:rsidRDefault="000F2A2B" w:rsidP="00CD0795">
      <w:pPr>
        <w:pStyle w:val="KeinLeerraum"/>
        <w:jc w:val="both"/>
        <w:rPr>
          <w:rFonts w:ascii="Arial" w:hAnsi="Arial" w:cs="Arial"/>
          <w:sz w:val="23"/>
          <w:szCs w:val="23"/>
        </w:rPr>
      </w:pPr>
      <w:r w:rsidRPr="005E40EB">
        <w:rPr>
          <w:rFonts w:ascii="Arial" w:hAnsi="Arial" w:cs="Arial"/>
          <w:sz w:val="23"/>
          <w:szCs w:val="23"/>
        </w:rPr>
        <w:t xml:space="preserve">Im Rahmen des Unterrichts sind wir bestrebt Exkursionen kooperativ durchzuführen, d.h. dass die Schülerinnen und Schüler im Klassenverband z.B. die Moschee in Königswinter und/oder die Synagoge in Köln besuchen. Auch die vom Religionsunterricht Abgemeldeten sind dabei einbezogen. Des Weiteren wird in der Stufe 5 nach Möglichkeit das Unterrichtsthema „Evangelisch-katholisch“ fächerübergreifend mit der parallel liegenden katholischen Lerngruppe durchgeführt. </w:t>
      </w:r>
    </w:p>
    <w:p w14:paraId="581A677E" w14:textId="77777777" w:rsidR="000F2A2B" w:rsidRPr="005E40EB" w:rsidRDefault="000F2A2B" w:rsidP="00CD0795">
      <w:pPr>
        <w:pStyle w:val="KeinLeerraum"/>
        <w:jc w:val="both"/>
        <w:rPr>
          <w:rFonts w:ascii="Arial" w:hAnsi="Arial" w:cs="Arial"/>
          <w:sz w:val="23"/>
          <w:szCs w:val="23"/>
        </w:rPr>
      </w:pPr>
    </w:p>
    <w:p w14:paraId="08012890" w14:textId="77777777" w:rsidR="000F2A2B" w:rsidRPr="005E40EB" w:rsidRDefault="000F2A2B" w:rsidP="00CD0795">
      <w:pPr>
        <w:pStyle w:val="KeinLeerraum"/>
        <w:jc w:val="both"/>
        <w:rPr>
          <w:rFonts w:ascii="Arial" w:hAnsi="Arial" w:cs="Arial"/>
          <w:b/>
          <w:bCs/>
          <w:sz w:val="23"/>
          <w:szCs w:val="23"/>
        </w:rPr>
      </w:pPr>
    </w:p>
    <w:p w14:paraId="2F7DE359" w14:textId="77777777" w:rsidR="000F2A2B" w:rsidRPr="005E40EB" w:rsidRDefault="000F2A2B" w:rsidP="00CD0795">
      <w:pPr>
        <w:pStyle w:val="KeinLeerraum"/>
        <w:jc w:val="both"/>
        <w:rPr>
          <w:rFonts w:ascii="Arial" w:hAnsi="Arial" w:cs="Arial"/>
          <w:b/>
          <w:bCs/>
          <w:sz w:val="23"/>
          <w:szCs w:val="23"/>
        </w:rPr>
      </w:pPr>
      <w:r w:rsidRPr="005E40EB">
        <w:rPr>
          <w:rFonts w:ascii="Arial" w:hAnsi="Arial" w:cs="Arial"/>
          <w:b/>
          <w:bCs/>
          <w:sz w:val="23"/>
          <w:szCs w:val="23"/>
        </w:rPr>
        <w:t>6.2. Religiöses Leben in der Schule - Schulgottesdienste</w:t>
      </w:r>
    </w:p>
    <w:p w14:paraId="0B87884E" w14:textId="77777777" w:rsidR="000F2A2B" w:rsidRPr="005E40EB" w:rsidRDefault="000F2A2B" w:rsidP="006862D8">
      <w:pPr>
        <w:pStyle w:val="KeinLeerraum"/>
        <w:jc w:val="both"/>
        <w:rPr>
          <w:rFonts w:ascii="Arial" w:hAnsi="Arial" w:cs="Arial"/>
          <w:b/>
          <w:bCs/>
          <w:sz w:val="23"/>
          <w:szCs w:val="23"/>
        </w:rPr>
      </w:pPr>
    </w:p>
    <w:p w14:paraId="5C65A68E" w14:textId="77777777" w:rsidR="006862D8" w:rsidRDefault="000F2A2B" w:rsidP="006862D8">
      <w:pPr>
        <w:spacing w:after="283"/>
        <w:jc w:val="both"/>
        <w:rPr>
          <w:rFonts w:ascii="Arial" w:hAnsi="Arial" w:cs="Arial"/>
          <w:sz w:val="23"/>
          <w:szCs w:val="23"/>
        </w:rPr>
      </w:pPr>
      <w:bookmarkStart w:id="1" w:name="content-cleaner"/>
      <w:bookmarkEnd w:id="1"/>
      <w:r w:rsidRPr="005E40EB">
        <w:rPr>
          <w:rFonts w:ascii="Arial" w:hAnsi="Arial" w:cs="Arial"/>
          <w:sz w:val="23"/>
          <w:szCs w:val="23"/>
        </w:rPr>
        <w:t xml:space="preserve">Ein wichtiger Bestandteil unserer Arbeit besteht in der Kooperation mit den Vertretern der örtlichen Kirchen. In enger Zusammenarbeit mit dem Pfarrer auf evangelischer Seite und der Pastoralreferentin auf katholischer Seite, führen wir monatliche Schulgottesdienste mit einzelnen Jahrgangsstufen durch. Diese Gottesdienste führen wir nach Konfessionen getrennt durch, d.h. die evangelischen Schülerinnen und Schüler besuchen den Gottesdienst in der evangelischen Kirche, die katholischen Schülerinnen und Schüler in der katholischen Kirche. Für die ReligionsschülerInnen der Stufen 5-9 ist die Teilnahme an allen Gottesdiensten obligatorisch, ab der Oberstufe ist sie freiwillig. </w:t>
      </w:r>
      <w:r w:rsidRPr="005E40EB">
        <w:rPr>
          <w:rFonts w:ascii="Arial" w:hAnsi="Arial" w:cs="Arial"/>
          <w:sz w:val="23"/>
          <w:szCs w:val="23"/>
        </w:rPr>
        <w:br/>
        <w:t>Für die Klassen 5 gibt es ein erweitertes gottesdienstliches Angebot. Für sie findet in den ersten Schulwochen ein ökumenischer Begrüßungsgottesdienst mit anschließendem Frühstück im jeweiligen Gemeindezentrum statt. Bei diesem Gottesdienst sind auch Eltern</w:t>
      </w:r>
      <w:r w:rsidR="006862D8">
        <w:rPr>
          <w:rFonts w:ascii="Arial" w:hAnsi="Arial" w:cs="Arial"/>
          <w:sz w:val="23"/>
          <w:szCs w:val="23"/>
        </w:rPr>
        <w:t xml:space="preserve"> </w:t>
      </w:r>
      <w:r w:rsidRPr="005E40EB">
        <w:rPr>
          <w:rFonts w:ascii="Arial" w:hAnsi="Arial" w:cs="Arial"/>
          <w:sz w:val="23"/>
          <w:szCs w:val="23"/>
        </w:rPr>
        <w:t>herzlich</w:t>
      </w:r>
      <w:r w:rsidR="006862D8">
        <w:rPr>
          <w:rFonts w:ascii="Arial" w:hAnsi="Arial" w:cs="Arial"/>
          <w:sz w:val="23"/>
          <w:szCs w:val="23"/>
        </w:rPr>
        <w:t xml:space="preserve"> willkommen. </w:t>
      </w:r>
    </w:p>
    <w:p w14:paraId="6984C9F0" w14:textId="01CE0E43" w:rsidR="000F2A2B" w:rsidRDefault="000F2A2B" w:rsidP="006862D8">
      <w:pPr>
        <w:spacing w:after="283"/>
        <w:jc w:val="both"/>
        <w:rPr>
          <w:rFonts w:ascii="Arial" w:hAnsi="Arial" w:cs="Arial"/>
          <w:sz w:val="23"/>
          <w:szCs w:val="23"/>
        </w:rPr>
      </w:pPr>
      <w:r w:rsidRPr="005E40EB">
        <w:rPr>
          <w:rFonts w:ascii="Arial" w:hAnsi="Arial" w:cs="Arial"/>
          <w:sz w:val="23"/>
          <w:szCs w:val="23"/>
        </w:rPr>
        <w:t>Die Gottesdienste für die Oberstufe werden individuell mit den Geistlichen vereinbart und im Rahmen des Religionsunterrichts durchgeführt. Die Feierlichkeiten zur Verleihung der Abiturzeugnisse beginnen traditionell mit einem Abiturgottesdienst in einer Oberpleiser Kirche.</w:t>
      </w:r>
      <w:r w:rsidRPr="005E40EB">
        <w:rPr>
          <w:rFonts w:ascii="Arial" w:hAnsi="Arial" w:cs="Arial"/>
          <w:sz w:val="23"/>
          <w:szCs w:val="23"/>
        </w:rPr>
        <w:br/>
        <w:t xml:space="preserve">Hinzu kommen unsere weihnachtlichen Gottesdienste, die wir ökumenisch, jeweils in der Adventszeit durchführen. </w:t>
      </w:r>
    </w:p>
    <w:p w14:paraId="189DC64C" w14:textId="10320CF5" w:rsidR="000B32D6" w:rsidRPr="000B32D6" w:rsidRDefault="000B32D6" w:rsidP="006862D8">
      <w:pPr>
        <w:spacing w:after="283"/>
        <w:jc w:val="both"/>
        <w:rPr>
          <w:rFonts w:ascii="Arial" w:hAnsi="Arial" w:cs="Arial"/>
          <w:b/>
          <w:bCs/>
          <w:sz w:val="23"/>
          <w:szCs w:val="23"/>
        </w:rPr>
      </w:pPr>
      <w:r w:rsidRPr="000B32D6">
        <w:rPr>
          <w:rFonts w:ascii="Arial" w:hAnsi="Arial" w:cs="Arial"/>
          <w:b/>
          <w:bCs/>
          <w:sz w:val="23"/>
          <w:szCs w:val="23"/>
        </w:rPr>
        <w:t>Übersicht über die Gottesdienste =&gt;</w:t>
      </w:r>
    </w:p>
    <w:p w14:paraId="050D6C24" w14:textId="0E2F0CD3" w:rsidR="00E370DD" w:rsidRDefault="00E370DD" w:rsidP="00CD0795">
      <w:pPr>
        <w:suppressAutoHyphens w:val="0"/>
        <w:spacing w:after="160" w:line="259" w:lineRule="auto"/>
        <w:jc w:val="both"/>
        <w:rPr>
          <w:rFonts w:ascii="Arial" w:hAnsi="Arial" w:cs="Arial"/>
          <w:sz w:val="23"/>
          <w:szCs w:val="23"/>
        </w:rPr>
      </w:pPr>
      <w:r>
        <w:rPr>
          <w:rFonts w:ascii="Arial" w:hAnsi="Arial" w:cs="Arial"/>
          <w:sz w:val="23"/>
          <w:szCs w:val="23"/>
        </w:rPr>
        <w:br w:type="page"/>
      </w:r>
    </w:p>
    <w:p w14:paraId="3E0BC44F" w14:textId="77777777" w:rsidR="000F2A2B" w:rsidRPr="005E40EB" w:rsidRDefault="000F2A2B" w:rsidP="00CD0795">
      <w:pPr>
        <w:suppressAutoHyphens w:val="0"/>
        <w:spacing w:after="160" w:line="259" w:lineRule="auto"/>
        <w:jc w:val="both"/>
        <w:rPr>
          <w:rFonts w:ascii="Arial" w:hAnsi="Arial" w:cs="Arial"/>
          <w:sz w:val="23"/>
          <w:szCs w:val="23"/>
        </w:rPr>
      </w:pPr>
    </w:p>
    <w:p w14:paraId="6F0A6B2E" w14:textId="77777777" w:rsidR="000F2A2B" w:rsidRPr="005E40EB" w:rsidRDefault="000F2A2B" w:rsidP="00CD0795">
      <w:pPr>
        <w:pStyle w:val="Textkrper"/>
        <w:shd w:val="clear" w:color="auto" w:fill="D0CECE" w:themeFill="background2" w:themeFillShade="E6"/>
        <w:spacing w:before="100" w:after="100"/>
        <w:ind w:left="567" w:right="567"/>
        <w:jc w:val="both"/>
        <w:rPr>
          <w:sz w:val="23"/>
          <w:szCs w:val="23"/>
          <w:u w:val="single"/>
        </w:rPr>
      </w:pPr>
      <w:r w:rsidRPr="005E40EB">
        <w:rPr>
          <w:sz w:val="23"/>
          <w:szCs w:val="23"/>
          <w:u w:val="single"/>
        </w:rPr>
        <w:t>Die Gottesdienste finden jeweils am 3. Freitag eines Monats statt</w:t>
      </w:r>
    </w:p>
    <w:p w14:paraId="7DBEB18D" w14:textId="77777777" w:rsidR="000F2A2B" w:rsidRPr="005E40EB" w:rsidRDefault="000F2A2B" w:rsidP="00CD0795">
      <w:pPr>
        <w:pStyle w:val="Textkrper"/>
        <w:shd w:val="clear" w:color="auto" w:fill="D0CECE" w:themeFill="background2" w:themeFillShade="E6"/>
        <w:spacing w:before="100" w:after="100"/>
        <w:ind w:left="567" w:right="567"/>
        <w:jc w:val="both"/>
        <w:rPr>
          <w:sz w:val="23"/>
          <w:szCs w:val="23"/>
        </w:rPr>
      </w:pPr>
      <w:r w:rsidRPr="005E40EB">
        <w:rPr>
          <w:sz w:val="23"/>
          <w:szCs w:val="23"/>
        </w:rPr>
        <w:t xml:space="preserve">Ökumenischer Begrüßungsgottesdienst mit Frühstück: </w:t>
      </w:r>
    </w:p>
    <w:p w14:paraId="17AE7984" w14:textId="77777777" w:rsidR="000F2A2B" w:rsidRPr="005E40EB" w:rsidRDefault="000F2A2B" w:rsidP="00CD0795">
      <w:pPr>
        <w:pStyle w:val="Textkrper"/>
        <w:shd w:val="clear" w:color="auto" w:fill="D0CECE" w:themeFill="background2" w:themeFillShade="E6"/>
        <w:spacing w:before="100" w:after="100"/>
        <w:ind w:left="567" w:right="567"/>
        <w:jc w:val="both"/>
        <w:rPr>
          <w:sz w:val="23"/>
          <w:szCs w:val="23"/>
        </w:rPr>
      </w:pPr>
      <w:r w:rsidRPr="005E40EB">
        <w:rPr>
          <w:sz w:val="23"/>
          <w:szCs w:val="23"/>
        </w:rPr>
        <w:t>3. Freitag im September (1.+ 2.Std.) für die Stufe 5</w:t>
      </w:r>
    </w:p>
    <w:p w14:paraId="1B788A35" w14:textId="77777777" w:rsidR="000F2A2B" w:rsidRPr="005E40EB" w:rsidRDefault="000F2A2B" w:rsidP="00CD0795">
      <w:pPr>
        <w:pStyle w:val="Textkrper"/>
        <w:shd w:val="clear" w:color="auto" w:fill="D0CECE" w:themeFill="background2" w:themeFillShade="E6"/>
        <w:spacing w:before="100" w:after="100"/>
        <w:ind w:left="567" w:right="567"/>
        <w:jc w:val="both"/>
        <w:rPr>
          <w:sz w:val="23"/>
          <w:szCs w:val="23"/>
        </w:rPr>
      </w:pPr>
    </w:p>
    <w:p w14:paraId="7A5AD124" w14:textId="77777777" w:rsidR="000F2A2B" w:rsidRPr="00A57D1D" w:rsidRDefault="000F2A2B" w:rsidP="00CD0795">
      <w:pPr>
        <w:pStyle w:val="Textkrper"/>
        <w:shd w:val="clear" w:color="auto" w:fill="D0CECE" w:themeFill="background2" w:themeFillShade="E6"/>
        <w:spacing w:before="100" w:after="100"/>
        <w:ind w:left="567" w:right="567"/>
        <w:jc w:val="both"/>
        <w:rPr>
          <w:sz w:val="23"/>
          <w:szCs w:val="23"/>
          <w:u w:val="single"/>
        </w:rPr>
      </w:pPr>
      <w:r w:rsidRPr="00A57D1D">
        <w:rPr>
          <w:sz w:val="23"/>
          <w:szCs w:val="23"/>
          <w:u w:val="single"/>
        </w:rPr>
        <w:t>Konfessionelle Gottesdienste:</w:t>
      </w:r>
    </w:p>
    <w:p w14:paraId="091653A2" w14:textId="77777777" w:rsidR="000F2A2B" w:rsidRPr="005E40EB" w:rsidRDefault="000F2A2B" w:rsidP="00CD0795">
      <w:pPr>
        <w:pStyle w:val="Textkrper"/>
        <w:shd w:val="clear" w:color="auto" w:fill="D0CECE" w:themeFill="background2" w:themeFillShade="E6"/>
        <w:spacing w:before="100" w:after="100"/>
        <w:ind w:left="567" w:right="567"/>
        <w:jc w:val="both"/>
        <w:rPr>
          <w:sz w:val="23"/>
          <w:szCs w:val="23"/>
        </w:rPr>
      </w:pPr>
      <w:r w:rsidRPr="005E40EB">
        <w:rPr>
          <w:sz w:val="23"/>
          <w:szCs w:val="23"/>
        </w:rPr>
        <w:t>3. Freitag im November in der 1.Std. für die Stufe 6</w:t>
      </w:r>
    </w:p>
    <w:p w14:paraId="38932393" w14:textId="77777777" w:rsidR="000F2A2B" w:rsidRPr="005E40EB" w:rsidRDefault="000F2A2B" w:rsidP="00CD0795">
      <w:pPr>
        <w:pStyle w:val="Textkrper"/>
        <w:shd w:val="clear" w:color="auto" w:fill="D0CECE" w:themeFill="background2" w:themeFillShade="E6"/>
        <w:spacing w:before="100" w:after="100"/>
        <w:ind w:left="567" w:right="567"/>
        <w:jc w:val="both"/>
        <w:rPr>
          <w:sz w:val="23"/>
          <w:szCs w:val="23"/>
        </w:rPr>
      </w:pPr>
      <w:r w:rsidRPr="005E40EB">
        <w:rPr>
          <w:sz w:val="23"/>
          <w:szCs w:val="23"/>
        </w:rPr>
        <w:t>3. Freitag im Januar in der 1.Std. für die Stufe 7</w:t>
      </w:r>
    </w:p>
    <w:p w14:paraId="7FC8A14E" w14:textId="77777777" w:rsidR="000F2A2B" w:rsidRPr="005E40EB" w:rsidRDefault="000F2A2B" w:rsidP="00CD0795">
      <w:pPr>
        <w:pStyle w:val="Textkrper"/>
        <w:shd w:val="clear" w:color="auto" w:fill="D0CECE" w:themeFill="background2" w:themeFillShade="E6"/>
        <w:spacing w:before="100" w:after="100"/>
        <w:ind w:left="567" w:right="567"/>
        <w:jc w:val="both"/>
        <w:rPr>
          <w:sz w:val="23"/>
          <w:szCs w:val="23"/>
        </w:rPr>
      </w:pPr>
      <w:r w:rsidRPr="005E40EB">
        <w:rPr>
          <w:sz w:val="23"/>
          <w:szCs w:val="23"/>
        </w:rPr>
        <w:t>3. Freitag im Februar in der 1.Std. für die Stufe 8</w:t>
      </w:r>
    </w:p>
    <w:p w14:paraId="55C4D03A" w14:textId="28A3B838" w:rsidR="000F2A2B" w:rsidRPr="005E40EB" w:rsidRDefault="000F2A2B" w:rsidP="00CD0795">
      <w:pPr>
        <w:pStyle w:val="Textkrper"/>
        <w:shd w:val="clear" w:color="auto" w:fill="D0CECE" w:themeFill="background2" w:themeFillShade="E6"/>
        <w:spacing w:before="100" w:after="100"/>
        <w:ind w:left="567" w:right="567"/>
        <w:jc w:val="both"/>
        <w:rPr>
          <w:sz w:val="23"/>
          <w:szCs w:val="23"/>
        </w:rPr>
      </w:pPr>
      <w:r w:rsidRPr="005E40EB">
        <w:rPr>
          <w:sz w:val="23"/>
          <w:szCs w:val="23"/>
        </w:rPr>
        <w:t>3. Freitag im März in der 1.Std. für die Stufe 9</w:t>
      </w:r>
    </w:p>
    <w:p w14:paraId="7A7534FB" w14:textId="77777777" w:rsidR="000F2A2B" w:rsidRPr="00A57D1D" w:rsidRDefault="000F2A2B" w:rsidP="00CD0795">
      <w:pPr>
        <w:pStyle w:val="Textkrper"/>
        <w:shd w:val="clear" w:color="auto" w:fill="D0CECE" w:themeFill="background2" w:themeFillShade="E6"/>
        <w:spacing w:before="100" w:after="100"/>
        <w:ind w:left="567" w:right="567"/>
        <w:jc w:val="both"/>
        <w:rPr>
          <w:sz w:val="23"/>
          <w:szCs w:val="23"/>
          <w:u w:val="single"/>
        </w:rPr>
      </w:pPr>
      <w:r w:rsidRPr="00A57D1D">
        <w:rPr>
          <w:sz w:val="23"/>
          <w:szCs w:val="23"/>
          <w:u w:val="single"/>
        </w:rPr>
        <w:t xml:space="preserve">Ökumenische Weihnachtsgottesdienste: </w:t>
      </w:r>
    </w:p>
    <w:p w14:paraId="7D7E814F" w14:textId="77777777" w:rsidR="000F2A2B" w:rsidRPr="005E40EB" w:rsidRDefault="000F2A2B" w:rsidP="00CD0795">
      <w:pPr>
        <w:pStyle w:val="Textkrper"/>
        <w:shd w:val="clear" w:color="auto" w:fill="D0CECE" w:themeFill="background2" w:themeFillShade="E6"/>
        <w:spacing w:before="100" w:after="100"/>
        <w:ind w:left="567" w:right="567"/>
        <w:jc w:val="both"/>
        <w:rPr>
          <w:sz w:val="23"/>
          <w:szCs w:val="23"/>
        </w:rPr>
      </w:pPr>
      <w:r w:rsidRPr="005E40EB">
        <w:rPr>
          <w:sz w:val="23"/>
          <w:szCs w:val="23"/>
        </w:rPr>
        <w:t>3. Donnerstag im Dezember in der 1.Std. für die Oberstufe und die Stufe 9 </w:t>
      </w:r>
    </w:p>
    <w:p w14:paraId="7933A4EA" w14:textId="77777777" w:rsidR="000F2A2B" w:rsidRPr="005E40EB" w:rsidRDefault="000F2A2B" w:rsidP="00CD0795">
      <w:pPr>
        <w:pStyle w:val="Textkrper"/>
        <w:shd w:val="clear" w:color="auto" w:fill="D0CECE" w:themeFill="background2" w:themeFillShade="E6"/>
        <w:spacing w:before="100" w:after="100"/>
        <w:ind w:left="567" w:right="567"/>
        <w:jc w:val="both"/>
        <w:rPr>
          <w:sz w:val="23"/>
          <w:szCs w:val="23"/>
        </w:rPr>
      </w:pPr>
      <w:r w:rsidRPr="005E40EB">
        <w:rPr>
          <w:sz w:val="23"/>
          <w:szCs w:val="23"/>
        </w:rPr>
        <w:t>3. Freitag im Dezember in der 1.Std. für die Stufen 5+6 parallel in beiden Kirchen</w:t>
      </w:r>
    </w:p>
    <w:p w14:paraId="4D4A9088" w14:textId="77777777" w:rsidR="000F2A2B" w:rsidRPr="005E40EB" w:rsidRDefault="000F2A2B" w:rsidP="00CD0795">
      <w:pPr>
        <w:pStyle w:val="Textkrper"/>
        <w:shd w:val="clear" w:color="auto" w:fill="D0CECE" w:themeFill="background2" w:themeFillShade="E6"/>
        <w:spacing w:before="100" w:after="100"/>
        <w:ind w:left="567" w:right="567"/>
        <w:jc w:val="both"/>
        <w:rPr>
          <w:sz w:val="23"/>
          <w:szCs w:val="23"/>
        </w:rPr>
      </w:pPr>
      <w:r w:rsidRPr="005E40EB">
        <w:rPr>
          <w:sz w:val="23"/>
          <w:szCs w:val="23"/>
        </w:rPr>
        <w:t>3. Freitag im Dezember in der 2.Std. für die Stufen 7+8 parallel in beiden Kirchen</w:t>
      </w:r>
    </w:p>
    <w:p w14:paraId="40977E0F" w14:textId="77777777" w:rsidR="000F2A2B" w:rsidRPr="005E40EB" w:rsidRDefault="000F2A2B" w:rsidP="00CD0795">
      <w:pPr>
        <w:pStyle w:val="Textkrper"/>
        <w:shd w:val="clear" w:color="auto" w:fill="D0CECE" w:themeFill="background2" w:themeFillShade="E6"/>
        <w:spacing w:before="100" w:after="100"/>
        <w:ind w:left="567" w:right="567"/>
        <w:jc w:val="both"/>
        <w:rPr>
          <w:sz w:val="23"/>
          <w:szCs w:val="23"/>
        </w:rPr>
      </w:pPr>
    </w:p>
    <w:p w14:paraId="0ECBD853" w14:textId="77777777" w:rsidR="000F2A2B" w:rsidRPr="005E40EB" w:rsidRDefault="000F2A2B" w:rsidP="00CD0795">
      <w:pPr>
        <w:spacing w:after="283"/>
        <w:jc w:val="both"/>
        <w:rPr>
          <w:rFonts w:ascii="Arial" w:hAnsi="Arial" w:cs="Arial"/>
          <w:b/>
          <w:bCs/>
          <w:sz w:val="23"/>
          <w:szCs w:val="23"/>
        </w:rPr>
      </w:pPr>
    </w:p>
    <w:p w14:paraId="7E652129" w14:textId="77777777" w:rsidR="00681C39" w:rsidRDefault="00681C39" w:rsidP="00CD0795">
      <w:pPr>
        <w:spacing w:after="283"/>
        <w:jc w:val="both"/>
        <w:rPr>
          <w:rFonts w:ascii="Arial" w:hAnsi="Arial" w:cs="Arial"/>
          <w:b/>
          <w:bCs/>
          <w:sz w:val="23"/>
          <w:szCs w:val="23"/>
        </w:rPr>
      </w:pPr>
    </w:p>
    <w:p w14:paraId="382BD2D5" w14:textId="4CDABBD8" w:rsidR="000F2A2B" w:rsidRPr="00413948" w:rsidRDefault="000F2A2B" w:rsidP="00CD0795">
      <w:pPr>
        <w:spacing w:after="283"/>
        <w:jc w:val="both"/>
        <w:rPr>
          <w:rFonts w:ascii="Arial" w:hAnsi="Arial" w:cs="Arial"/>
          <w:sz w:val="23"/>
          <w:szCs w:val="23"/>
        </w:rPr>
      </w:pPr>
      <w:r w:rsidRPr="00413948">
        <w:rPr>
          <w:rFonts w:ascii="Arial" w:hAnsi="Arial" w:cs="Arial"/>
          <w:b/>
          <w:bCs/>
          <w:sz w:val="23"/>
          <w:szCs w:val="23"/>
        </w:rPr>
        <w:t>6.3. Kooperation mit weiteren Fächern und Institutionen</w:t>
      </w:r>
    </w:p>
    <w:p w14:paraId="3F794681" w14:textId="4C15B2C1" w:rsidR="000F2A2B" w:rsidRPr="00413948" w:rsidRDefault="000F2A2B" w:rsidP="00CD0795">
      <w:pPr>
        <w:spacing w:after="283"/>
        <w:jc w:val="both"/>
        <w:rPr>
          <w:rFonts w:ascii="Arial" w:hAnsi="Arial" w:cs="Arial"/>
          <w:sz w:val="23"/>
          <w:szCs w:val="23"/>
        </w:rPr>
      </w:pPr>
      <w:r w:rsidRPr="00413948">
        <w:rPr>
          <w:rFonts w:ascii="Arial" w:hAnsi="Arial" w:cs="Arial"/>
          <w:sz w:val="23"/>
          <w:szCs w:val="23"/>
        </w:rPr>
        <w:t xml:space="preserve">In der 8. Jahrgangsstufe findet das Thema “Bilder von Männern und Frauen als Identifikationsangebote“ kooperativ mit dem Fach Biologie in Form einer Unterrichtsreihe zum Thema „Liebe Partnerschaft, Sexualität“ statt. Während dort im Wesentlichen sexualpädagogische Aspekte behandelt werden, stehen im Evangelischen Religionsunterricht die Beziehungsaspekte im Vordergrund. In der Jahrgangsstufe 9 findet das Thema „Religiöse Prägungen in Kultur, Gesellschaft und Staat“ kooperativ mit dem Fach Geschichte statt. Bei der Durchführung der Schulgottesdienste wird zukünftig eine Kooperation mit dem Fachbereich Musik angestrebt. In der Jahrgangsstufe 7 wird im Rahmen des Themas „Diakonie“ eine Kooperation mit der Heinrich-Hanselmannschule in St. Augustin, sowie mit den umliegenden Seniorenheimen angestrebt. </w:t>
      </w:r>
    </w:p>
    <w:p w14:paraId="777760D0" w14:textId="77777777" w:rsidR="00413948" w:rsidRPr="005256D7" w:rsidRDefault="00413948" w:rsidP="00CD0795">
      <w:pPr>
        <w:spacing w:after="283"/>
        <w:jc w:val="both"/>
        <w:rPr>
          <w:rFonts w:ascii="Arial" w:hAnsi="Arial" w:cs="Arial"/>
          <w:color w:val="FF0000"/>
          <w:sz w:val="23"/>
          <w:szCs w:val="23"/>
        </w:rPr>
      </w:pPr>
    </w:p>
    <w:p w14:paraId="7D38F3CA" w14:textId="77777777" w:rsidR="000F2A2B" w:rsidRPr="005E40EB" w:rsidRDefault="000F2A2B" w:rsidP="00CD0795">
      <w:pPr>
        <w:suppressAutoHyphens w:val="0"/>
        <w:autoSpaceDE w:val="0"/>
        <w:autoSpaceDN w:val="0"/>
        <w:adjustRightInd w:val="0"/>
        <w:jc w:val="both"/>
        <w:rPr>
          <w:rFonts w:ascii="Arial" w:hAnsi="Arial" w:cs="Arial"/>
          <w:b/>
          <w:bCs/>
          <w:sz w:val="23"/>
          <w:szCs w:val="23"/>
          <w:lang w:val="de" w:eastAsia="de-DE"/>
        </w:rPr>
      </w:pPr>
      <w:r w:rsidRPr="005E40EB">
        <w:rPr>
          <w:rFonts w:ascii="Arial" w:hAnsi="Arial" w:cs="Arial"/>
          <w:b/>
          <w:bCs/>
          <w:sz w:val="23"/>
          <w:szCs w:val="23"/>
          <w:lang w:val="de" w:eastAsia="de-DE"/>
        </w:rPr>
        <w:lastRenderedPageBreak/>
        <w:t>7. Qualitätssicherung und Evaluation</w:t>
      </w:r>
    </w:p>
    <w:p w14:paraId="0CED81BA"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0E96694E" w14:textId="77777777" w:rsidR="000F2A2B" w:rsidRPr="005E40EB" w:rsidRDefault="000F2A2B" w:rsidP="00CD0795">
      <w:pPr>
        <w:suppressAutoHyphens w:val="0"/>
        <w:autoSpaceDE w:val="0"/>
        <w:autoSpaceDN w:val="0"/>
        <w:adjustRightInd w:val="0"/>
        <w:jc w:val="both"/>
        <w:rPr>
          <w:rFonts w:ascii="Arial" w:hAnsi="Arial" w:cs="Arial"/>
          <w:b/>
          <w:bCs/>
          <w:sz w:val="23"/>
          <w:szCs w:val="23"/>
          <w:lang w:val="de" w:eastAsia="de-DE"/>
        </w:rPr>
      </w:pPr>
      <w:r w:rsidRPr="005E40EB">
        <w:rPr>
          <w:rFonts w:ascii="Arial" w:hAnsi="Arial" w:cs="Arial"/>
          <w:b/>
          <w:bCs/>
          <w:sz w:val="23"/>
          <w:szCs w:val="23"/>
          <w:lang w:val="de" w:eastAsia="de-DE"/>
        </w:rPr>
        <w:t xml:space="preserve">7.1 Grundsätze </w:t>
      </w:r>
    </w:p>
    <w:p w14:paraId="3B5299AC"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6ADE2822"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Der schulinterne Kompetenzlehrplan ist keine feste Größe. Die Fachgruppe Evangelische Religion bemüht sich um eine stetige Qualitätssicherung. Dazu dient die jährliche und systematische Evaluation des schulinternen Kompetenzlehrplans u.a. durch unten angefügte Checkliste.</w:t>
      </w:r>
    </w:p>
    <w:p w14:paraId="67B69995"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Die Inhalte werden dadurch regelmäßig überprüft und ggfs. modifiziert. Dabei wird der KL konsequent weitergeschrieben unter Berücksichtung u.a. der Lehr- und Lernmittelentwicklung, Fachgruppengröße, Schülerzahl, Raumressourcen und allg. und speziell fachlichen pädagog. Erkenntnissen und Entwicklungen.</w:t>
      </w:r>
    </w:p>
    <w:p w14:paraId="632EE56F"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1924BA47" w14:textId="77777777" w:rsidR="000F2A2B" w:rsidRPr="005E40EB" w:rsidRDefault="000F2A2B" w:rsidP="00CD0795">
      <w:pPr>
        <w:suppressAutoHyphens w:val="0"/>
        <w:autoSpaceDE w:val="0"/>
        <w:autoSpaceDN w:val="0"/>
        <w:adjustRightInd w:val="0"/>
        <w:jc w:val="both"/>
        <w:rPr>
          <w:rFonts w:ascii="Arial" w:hAnsi="Arial" w:cs="Arial"/>
          <w:sz w:val="23"/>
          <w:szCs w:val="23"/>
          <w:u w:val="single"/>
          <w:lang w:val="de" w:eastAsia="de-DE"/>
        </w:rPr>
      </w:pPr>
      <w:r w:rsidRPr="005E40EB">
        <w:rPr>
          <w:rFonts w:ascii="Arial" w:hAnsi="Arial" w:cs="Arial"/>
          <w:sz w:val="23"/>
          <w:szCs w:val="23"/>
          <w:u w:val="single"/>
          <w:lang w:val="de" w:eastAsia="de-DE"/>
        </w:rPr>
        <w:t>Zusätzlich zur systematischen Qualitätssicherung finden im Laufe des Schuljahres statt:</w:t>
      </w:r>
    </w:p>
    <w:p w14:paraId="310AFF4D" w14:textId="77777777" w:rsidR="000F2A2B" w:rsidRPr="005E40EB" w:rsidRDefault="000F2A2B" w:rsidP="00CD0795">
      <w:pPr>
        <w:numPr>
          <w:ilvl w:val="0"/>
          <w:numId w:val="4"/>
        </w:num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Gegenseitiger kollegialer Austausch über Lerninhalte, Materialien und Medien</w:t>
      </w:r>
    </w:p>
    <w:p w14:paraId="0DF0E7B8" w14:textId="77777777" w:rsidR="000F2A2B" w:rsidRPr="005E40EB" w:rsidRDefault="000F2A2B" w:rsidP="00CD0795">
      <w:pPr>
        <w:numPr>
          <w:ilvl w:val="0"/>
          <w:numId w:val="4"/>
        </w:num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 xml:space="preserve">regelmäßige Lehr- und Lernmittelsichtungen im Schuljahr, </w:t>
      </w:r>
    </w:p>
    <w:p w14:paraId="6DF640E7" w14:textId="77777777" w:rsidR="000F2A2B" w:rsidRPr="005E40EB" w:rsidRDefault="000F2A2B" w:rsidP="00CD0795">
      <w:pPr>
        <w:numPr>
          <w:ilvl w:val="0"/>
          <w:numId w:val="4"/>
        </w:num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 xml:space="preserve">Kooperation / Information innerhalb des Kollegiums bzgl. des Lernfortganges innerhalb der Kurse. </w:t>
      </w:r>
    </w:p>
    <w:p w14:paraId="1B24CD90" w14:textId="77777777" w:rsidR="000F2A2B" w:rsidRPr="005E40EB" w:rsidRDefault="000F2A2B" w:rsidP="00CD0795">
      <w:pPr>
        <w:numPr>
          <w:ilvl w:val="0"/>
          <w:numId w:val="4"/>
        </w:num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Fächerübergreifende Kooperation u.a. auch in Verbindung mit bes. Schulangeboten (Praxistage, Projekttage ...)</w:t>
      </w:r>
    </w:p>
    <w:p w14:paraId="6DEED9A9" w14:textId="77777777" w:rsidR="000F2A2B" w:rsidRPr="005E40EB" w:rsidRDefault="000F2A2B" w:rsidP="00CD0795">
      <w:pPr>
        <w:numPr>
          <w:ilvl w:val="0"/>
          <w:numId w:val="4"/>
        </w:num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Einbindung der SchülerInnen in die Evaluation durch die Teilnahme am Projekt SEFU (Schüler als Experten für den Unterricht)</w:t>
      </w:r>
    </w:p>
    <w:p w14:paraId="7F212C1D"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36A66154" w14:textId="77777777" w:rsidR="000F2A2B" w:rsidRPr="005E40EB" w:rsidRDefault="000F2A2B" w:rsidP="00CD0795">
      <w:pPr>
        <w:suppressAutoHyphens w:val="0"/>
        <w:autoSpaceDE w:val="0"/>
        <w:autoSpaceDN w:val="0"/>
        <w:adjustRightInd w:val="0"/>
        <w:jc w:val="both"/>
        <w:rPr>
          <w:rFonts w:ascii="Arial" w:hAnsi="Arial" w:cs="Arial"/>
          <w:b/>
          <w:bCs/>
          <w:sz w:val="23"/>
          <w:szCs w:val="23"/>
          <w:lang w:val="de" w:eastAsia="de-DE"/>
        </w:rPr>
      </w:pPr>
      <w:r w:rsidRPr="005E40EB">
        <w:rPr>
          <w:rFonts w:ascii="Arial" w:hAnsi="Arial" w:cs="Arial"/>
          <w:b/>
          <w:bCs/>
          <w:sz w:val="23"/>
          <w:szCs w:val="23"/>
          <w:lang w:val="de" w:eastAsia="de-DE"/>
        </w:rPr>
        <w:t>7.2 Zeitrahmen und Organisationsstruktur</w:t>
      </w:r>
    </w:p>
    <w:p w14:paraId="27F092AF"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5337FBC5"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Der systematische Prüfmodus erfolgt jährlich – Beobachtungen aus den Lerngruppen werden im Laufe des Schuljahres gesammelt.</w:t>
      </w:r>
    </w:p>
    <w:p w14:paraId="25C29740"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 xml:space="preserve">Ein entsprechender TOP in den Fachschaftssitzungen ist zur Rückkopplung dafür vorgesehen. Evtl. kurzfristig mögliche Maßnahmen können dort formuliert und zeitnah ausgeführt werden. </w:t>
      </w:r>
    </w:p>
    <w:p w14:paraId="35312E32"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3AC5F3A1"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 xml:space="preserve">Zu Schuljahresbeginn werden die Erfahrungen des vergangenen Schuljahres in der Fachschaft systematisch ausgewertet. Evtl. Konsequenzen werden formuliert und evtl. Maßnahmen für die laufende Praxis eingeleitet. </w:t>
      </w:r>
    </w:p>
    <w:p w14:paraId="57203B8F"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Eine schriftliche Fixierung bzw. Einbindung in den Kompetenzlehrplan erfolgt zeitnah.</w:t>
      </w:r>
    </w:p>
    <w:p w14:paraId="0A99AF26"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 xml:space="preserve">Der Kompetenzlehrplan wird so konsequent weitergeschrieben. </w:t>
      </w:r>
    </w:p>
    <w:p w14:paraId="44E1023F"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072002A2"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Die u.a. Checkliste in Punkt 7.3 kann dabei Anwendung finden.</w:t>
      </w:r>
    </w:p>
    <w:p w14:paraId="7211A8DC"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4D8CBE06" w14:textId="77777777" w:rsidR="00E04A7C" w:rsidRPr="005E40EB" w:rsidRDefault="00E04A7C" w:rsidP="00CD0795">
      <w:pPr>
        <w:suppressAutoHyphens w:val="0"/>
        <w:autoSpaceDE w:val="0"/>
        <w:autoSpaceDN w:val="0"/>
        <w:adjustRightInd w:val="0"/>
        <w:jc w:val="both"/>
        <w:rPr>
          <w:rFonts w:ascii="Arial" w:hAnsi="Arial" w:cs="Arial"/>
          <w:b/>
          <w:bCs/>
          <w:sz w:val="23"/>
          <w:szCs w:val="23"/>
          <w:lang w:val="de" w:eastAsia="de-DE"/>
        </w:rPr>
      </w:pPr>
    </w:p>
    <w:p w14:paraId="6729981C" w14:textId="0DA6A821" w:rsidR="000F2A2B" w:rsidRPr="005E40EB" w:rsidRDefault="000F2A2B" w:rsidP="00CD0795">
      <w:pPr>
        <w:suppressAutoHyphens w:val="0"/>
        <w:autoSpaceDE w:val="0"/>
        <w:autoSpaceDN w:val="0"/>
        <w:adjustRightInd w:val="0"/>
        <w:jc w:val="both"/>
        <w:rPr>
          <w:rFonts w:ascii="Arial" w:hAnsi="Arial" w:cs="Arial"/>
          <w:b/>
          <w:bCs/>
          <w:sz w:val="23"/>
          <w:szCs w:val="23"/>
          <w:lang w:val="de" w:eastAsia="de-DE"/>
        </w:rPr>
      </w:pPr>
      <w:r w:rsidRPr="005E40EB">
        <w:rPr>
          <w:rFonts w:ascii="Arial" w:hAnsi="Arial" w:cs="Arial"/>
          <w:b/>
          <w:bCs/>
          <w:sz w:val="23"/>
          <w:szCs w:val="23"/>
          <w:lang w:val="de" w:eastAsia="de-DE"/>
        </w:rPr>
        <w:t>7.3 Checkliste</w:t>
      </w:r>
      <w:r w:rsidR="00E04A7C">
        <w:rPr>
          <w:rFonts w:ascii="Arial" w:hAnsi="Arial" w:cs="Arial"/>
          <w:b/>
          <w:bCs/>
          <w:sz w:val="23"/>
          <w:szCs w:val="23"/>
          <w:lang w:val="de" w:eastAsia="de-DE"/>
        </w:rPr>
        <w:t xml:space="preserve"> Evaluation</w:t>
      </w:r>
    </w:p>
    <w:p w14:paraId="41BD5D90"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18BB2CAA"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Die angeführte Checkliste kann bei der Überprüfung / Überarbeitung / Evaluation des Kompetenzlehrplans angewendet werden.</w:t>
      </w:r>
    </w:p>
    <w:p w14:paraId="5FAD36F2"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Sie hilft die Qualitätssicherung und Qualitätsentwicklung des Kompetenzlehrplanes zu systematisieren.</w:t>
      </w:r>
    </w:p>
    <w:p w14:paraId="1321BCCE" w14:textId="77777777" w:rsidR="000F2A2B" w:rsidRPr="005E40EB" w:rsidRDefault="000F2A2B" w:rsidP="00CD0795">
      <w:pPr>
        <w:suppressAutoHyphens w:val="0"/>
        <w:autoSpaceDE w:val="0"/>
        <w:autoSpaceDN w:val="0"/>
        <w:adjustRightInd w:val="0"/>
        <w:jc w:val="both"/>
        <w:rPr>
          <w:rFonts w:ascii="Arial" w:hAnsi="Arial" w:cs="Arial"/>
          <w:sz w:val="23"/>
          <w:szCs w:val="23"/>
          <w:lang w:val="de" w:eastAsia="de-DE"/>
        </w:rPr>
      </w:pPr>
      <w:r w:rsidRPr="005E40EB">
        <w:rPr>
          <w:rFonts w:ascii="Arial" w:hAnsi="Arial" w:cs="Arial"/>
          <w:sz w:val="23"/>
          <w:szCs w:val="23"/>
          <w:lang w:val="de" w:eastAsia="de-DE"/>
        </w:rPr>
        <w:t>Aus der Checkliste können auch Tagesordnungspunkte und Beschlussvorschläge für die Fachkonferenz abgeleitet werden.</w:t>
      </w:r>
    </w:p>
    <w:p w14:paraId="1054EAFA" w14:textId="77777777" w:rsidR="000F2A2B" w:rsidRPr="005E40EB" w:rsidRDefault="000F2A2B" w:rsidP="00CD0795">
      <w:pPr>
        <w:suppressAutoHyphens w:val="0"/>
        <w:autoSpaceDE w:val="0"/>
        <w:autoSpaceDN w:val="0"/>
        <w:adjustRightInd w:val="0"/>
        <w:jc w:val="both"/>
        <w:rPr>
          <w:rFonts w:ascii="Calibri" w:hAnsi="Calibri" w:cs="Calibri"/>
          <w:sz w:val="23"/>
          <w:szCs w:val="23"/>
          <w:lang w:val="de" w:eastAsia="de-DE"/>
        </w:rPr>
      </w:pPr>
    </w:p>
    <w:p w14:paraId="24C73EE1" w14:textId="77777777" w:rsidR="000F2A2B" w:rsidRPr="00FD3E47" w:rsidRDefault="000F2A2B" w:rsidP="00CD0795">
      <w:pPr>
        <w:suppressAutoHyphens w:val="0"/>
        <w:autoSpaceDE w:val="0"/>
        <w:autoSpaceDN w:val="0"/>
        <w:adjustRightInd w:val="0"/>
        <w:jc w:val="both"/>
        <w:rPr>
          <w:rFonts w:ascii="Arial" w:hAnsi="Arial" w:cs="Arial"/>
          <w:b/>
          <w:bCs/>
          <w:sz w:val="20"/>
          <w:szCs w:val="20"/>
          <w:lang w:val="de" w:eastAsia="de-DE"/>
        </w:rPr>
      </w:pPr>
      <w:r w:rsidRPr="00FD3E47">
        <w:rPr>
          <w:rFonts w:ascii="Arial" w:hAnsi="Arial" w:cs="Arial"/>
          <w:b/>
          <w:bCs/>
          <w:sz w:val="20"/>
          <w:szCs w:val="20"/>
          <w:lang w:val="de" w:eastAsia="de-DE"/>
        </w:rPr>
        <w:t>Checkliste Evaluation</w:t>
      </w:r>
    </w:p>
    <w:tbl>
      <w:tblPr>
        <w:tblW w:w="14062" w:type="dxa"/>
        <w:tblInd w:w="108" w:type="dxa"/>
        <w:tblLayout w:type="fixed"/>
        <w:tblLook w:val="0000" w:firstRow="0" w:lastRow="0" w:firstColumn="0" w:lastColumn="0" w:noHBand="0" w:noVBand="0"/>
      </w:tblPr>
      <w:tblGrid>
        <w:gridCol w:w="2014"/>
        <w:gridCol w:w="2551"/>
        <w:gridCol w:w="3402"/>
        <w:gridCol w:w="3544"/>
        <w:gridCol w:w="2551"/>
      </w:tblGrid>
      <w:tr w:rsidR="000F2A2B" w:rsidRPr="00F76FD3" w14:paraId="66DD21D7"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0AC41136"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Kriterien</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1ED5056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Beobachtungen / Ist-Zustand</w:t>
            </w: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6D3E2B5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Konsequenzen, Maßnahmen</w:t>
            </w: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0512B04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Verantwortlichkeit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3900983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Zeitfenster</w:t>
            </w:r>
          </w:p>
        </w:tc>
      </w:tr>
      <w:tr w:rsidR="000F2A2B" w:rsidRPr="00F76FD3" w14:paraId="2C7F64B3"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4C683276"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5464AE4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357F030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64A5167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2C5AA52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737B4C9A"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B3B3B3"/>
          </w:tcPr>
          <w:p w14:paraId="2E46E71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Funktionen</w:t>
            </w:r>
          </w:p>
        </w:tc>
        <w:tc>
          <w:tcPr>
            <w:tcW w:w="2551" w:type="dxa"/>
            <w:tcBorders>
              <w:top w:val="single" w:sz="4" w:space="0" w:color="000000"/>
              <w:left w:val="single" w:sz="4" w:space="0" w:color="000000"/>
              <w:bottom w:val="single" w:sz="4" w:space="0" w:color="000000"/>
              <w:right w:val="single" w:sz="2" w:space="0" w:color="000000"/>
            </w:tcBorders>
            <w:shd w:val="clear" w:color="000000" w:fill="B3B3B3"/>
          </w:tcPr>
          <w:p w14:paraId="711C42C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B3B3B3"/>
          </w:tcPr>
          <w:p w14:paraId="643BD6C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B3B3B3"/>
          </w:tcPr>
          <w:p w14:paraId="66ABEA4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B3B3B3"/>
          </w:tcPr>
          <w:p w14:paraId="6C46CEE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30C5485F"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5C369911"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Fachvorsitz</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359B1B6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1A76624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4AA447C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1B629A4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027F3E22"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1B762F4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Stellvertreter</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20010E5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6390CF8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4575CA9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52EA5301"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1B6DF9D7"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667F5FF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Sonstige Funktionen</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3F924B3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6A5D94A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231D235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2FE265F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3B69A1E8"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6516696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27D7368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065431F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670D7E6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0BB860E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32938353"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B3B3B3"/>
          </w:tcPr>
          <w:p w14:paraId="5E75190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Ressourcen:</w:t>
            </w:r>
          </w:p>
        </w:tc>
        <w:tc>
          <w:tcPr>
            <w:tcW w:w="2551" w:type="dxa"/>
            <w:tcBorders>
              <w:top w:val="single" w:sz="4" w:space="0" w:color="000000"/>
              <w:left w:val="single" w:sz="4" w:space="0" w:color="000000"/>
              <w:bottom w:val="single" w:sz="4" w:space="0" w:color="000000"/>
              <w:right w:val="single" w:sz="2" w:space="0" w:color="000000"/>
            </w:tcBorders>
            <w:shd w:val="clear" w:color="000000" w:fill="B3B3B3"/>
          </w:tcPr>
          <w:p w14:paraId="4D4DC98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B3B3B3"/>
          </w:tcPr>
          <w:p w14:paraId="3C3A264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B3B3B3"/>
          </w:tcPr>
          <w:p w14:paraId="1DDB358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B3B3B3"/>
          </w:tcPr>
          <w:p w14:paraId="7DA15DA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23D7BCC3"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B3B3B3"/>
          </w:tcPr>
          <w:p w14:paraId="6021DA1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personell</w:t>
            </w:r>
          </w:p>
        </w:tc>
        <w:tc>
          <w:tcPr>
            <w:tcW w:w="2551" w:type="dxa"/>
            <w:tcBorders>
              <w:top w:val="single" w:sz="4" w:space="0" w:color="000000"/>
              <w:left w:val="single" w:sz="4" w:space="0" w:color="000000"/>
              <w:bottom w:val="single" w:sz="4" w:space="0" w:color="000000"/>
              <w:right w:val="single" w:sz="2" w:space="0" w:color="000000"/>
            </w:tcBorders>
            <w:shd w:val="clear" w:color="000000" w:fill="B3B3B3"/>
          </w:tcPr>
          <w:p w14:paraId="0DB8CDD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B3B3B3"/>
          </w:tcPr>
          <w:p w14:paraId="05BDAC5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B3B3B3"/>
          </w:tcPr>
          <w:p w14:paraId="588A3DE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B3B3B3"/>
          </w:tcPr>
          <w:p w14:paraId="4A75CA1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0EFF18E0"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267152D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Fachlehrer</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6483DF5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321AFEC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50AC84F6"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0575B07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40CE7CDA"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6B6A0ED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Fachfremd</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5EC7E9D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36624BF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74086C4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022E2F0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34BDC864"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4C988D3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Lerngruppe</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136E558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0AD471D1"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131F1AD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2B569C7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4BECB9D2"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6FBD7686"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Lerngruppengröße</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5278D67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00C92AC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407B55C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5695CD2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25ED357D"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B3B3B3"/>
          </w:tcPr>
          <w:p w14:paraId="53A186E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räumlich</w:t>
            </w:r>
          </w:p>
        </w:tc>
        <w:tc>
          <w:tcPr>
            <w:tcW w:w="2551" w:type="dxa"/>
            <w:tcBorders>
              <w:top w:val="single" w:sz="4" w:space="0" w:color="000000"/>
              <w:left w:val="single" w:sz="4" w:space="0" w:color="000000"/>
              <w:bottom w:val="single" w:sz="4" w:space="0" w:color="000000"/>
              <w:right w:val="single" w:sz="2" w:space="0" w:color="000000"/>
            </w:tcBorders>
            <w:shd w:val="clear" w:color="000000" w:fill="B3B3B3"/>
          </w:tcPr>
          <w:p w14:paraId="76C12F0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B3B3B3"/>
          </w:tcPr>
          <w:p w14:paraId="6C36C51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B3B3B3"/>
          </w:tcPr>
          <w:p w14:paraId="0C34B6C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B3B3B3"/>
          </w:tcPr>
          <w:p w14:paraId="5D55215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7A8B82AF"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1829D44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Bibliothek</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17C26A4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187443F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3F60459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6B5A195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68367380"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5521707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Computerraum</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7EE4F0B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2FF40BC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4075979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7A45F0D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264851AA"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0BF9E346"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Selbstlernzentrum</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0C90ABE1"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251E9A1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220A963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0B325DE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7ABACE51"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3F71A0D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Exkursionsorte</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0533B61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2BDD585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6593B09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6DEB662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2C507354"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6B89E5D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Gottesdienstorte</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24438961"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4DFA161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0E2E77F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27BD82D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66DC1457"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B3B3B3"/>
          </w:tcPr>
          <w:p w14:paraId="25652A7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materiell/ sachlich</w:t>
            </w:r>
          </w:p>
        </w:tc>
        <w:tc>
          <w:tcPr>
            <w:tcW w:w="2551" w:type="dxa"/>
            <w:tcBorders>
              <w:top w:val="single" w:sz="4" w:space="0" w:color="000000"/>
              <w:left w:val="single" w:sz="4" w:space="0" w:color="000000"/>
              <w:bottom w:val="single" w:sz="4" w:space="0" w:color="000000"/>
              <w:right w:val="single" w:sz="2" w:space="0" w:color="000000"/>
            </w:tcBorders>
            <w:shd w:val="clear" w:color="000000" w:fill="B3B3B3"/>
          </w:tcPr>
          <w:p w14:paraId="351B05F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B3B3B3"/>
          </w:tcPr>
          <w:p w14:paraId="68C10D2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B3B3B3"/>
          </w:tcPr>
          <w:p w14:paraId="5121858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B3B3B3"/>
          </w:tcPr>
          <w:p w14:paraId="0E0B698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5F70ABD2"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24054591"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 xml:space="preserve">Lehrwerke </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794A9E1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3E9FF76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19E4026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5B3D72F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7159FD2D"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007C90A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Fachzeitschriften</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45C6FA3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7D79E0C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47B02A1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4C4AEC5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3A64F2D8"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2452A84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Lehrerbücher</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120F5CA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7263365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6329354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3EED8DC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785864D4"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4DC5235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Themendossiers</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1EEA409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1BBB9A5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071E01F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253EE15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6DA2198B"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7221141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Bibeln</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7A0DD3E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7F86713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63B275B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505BD25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480D66A5"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B3B3B3"/>
          </w:tcPr>
          <w:p w14:paraId="7EBAC89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zeitlich</w:t>
            </w:r>
          </w:p>
        </w:tc>
        <w:tc>
          <w:tcPr>
            <w:tcW w:w="2551" w:type="dxa"/>
            <w:tcBorders>
              <w:top w:val="single" w:sz="4" w:space="0" w:color="000000"/>
              <w:left w:val="single" w:sz="4" w:space="0" w:color="000000"/>
              <w:bottom w:val="single" w:sz="4" w:space="0" w:color="000000"/>
              <w:right w:val="single" w:sz="2" w:space="0" w:color="000000"/>
            </w:tcBorders>
            <w:shd w:val="clear" w:color="000000" w:fill="B3B3B3"/>
          </w:tcPr>
          <w:p w14:paraId="5EADC2E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B3B3B3"/>
          </w:tcPr>
          <w:p w14:paraId="4B1C3DB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B3B3B3"/>
          </w:tcPr>
          <w:p w14:paraId="1577743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B3B3B3"/>
          </w:tcPr>
          <w:p w14:paraId="22B2FFD6"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4639B236"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4527A0B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Abstände Fachschaftssitzungen</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1C4E092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78C1706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300341A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07FB13F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242BF4AA"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2E76A666"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Dauer Fachschaftssitzungen</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18DA564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0B2D60C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66E66A7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3090201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46288A95"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4555DD3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Exkursionen</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0A14A7C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55754F7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1077523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4C99DFB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748897C8"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1C594FD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Kooperationen mit anderen Fächern</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2957EF0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2D799AD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2D34EB0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6229B16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5BA8FEED" w14:textId="77777777" w:rsidTr="00E70902">
        <w:trPr>
          <w:trHeight w:val="564"/>
        </w:trPr>
        <w:tc>
          <w:tcPr>
            <w:tcW w:w="2014" w:type="dxa"/>
            <w:tcBorders>
              <w:top w:val="single" w:sz="4" w:space="0" w:color="000000"/>
              <w:left w:val="single" w:sz="4" w:space="0" w:color="000000"/>
              <w:bottom w:val="single" w:sz="4" w:space="0" w:color="000000"/>
              <w:right w:val="single" w:sz="2" w:space="0" w:color="000000"/>
            </w:tcBorders>
            <w:shd w:val="clear" w:color="000000" w:fill="B3B3B3"/>
          </w:tcPr>
          <w:p w14:paraId="3733D72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lastRenderedPageBreak/>
              <w:t>Unterrichtsvorhaben</w:t>
            </w:r>
          </w:p>
        </w:tc>
        <w:tc>
          <w:tcPr>
            <w:tcW w:w="2551" w:type="dxa"/>
            <w:tcBorders>
              <w:top w:val="single" w:sz="4" w:space="0" w:color="000000"/>
              <w:left w:val="single" w:sz="4" w:space="0" w:color="000000"/>
              <w:bottom w:val="single" w:sz="4" w:space="0" w:color="000000"/>
              <w:right w:val="single" w:sz="2" w:space="0" w:color="000000"/>
            </w:tcBorders>
            <w:shd w:val="clear" w:color="000000" w:fill="B3B3B3"/>
          </w:tcPr>
          <w:p w14:paraId="5AD1EAF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B3B3B3"/>
          </w:tcPr>
          <w:p w14:paraId="423063A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B3B3B3"/>
          </w:tcPr>
          <w:p w14:paraId="556C71B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B3B3B3"/>
          </w:tcPr>
          <w:p w14:paraId="3C531DB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1B471336"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7D48C26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Kl. 5</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6B57EB3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26E7CDE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25D251C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1097669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72410F70"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10B8B11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Kl. 6</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186FB61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10A8B92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33D3636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4F9A6C7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41B277B2"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44FA2A9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Kl. 7</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4C40696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5E175A2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40EA283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7215999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54385437"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76A6BDE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Kl. 8</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75D049B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52A9DD8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59A5813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3D5A81F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5EA1614B"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1003B56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Kl. 9</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7951CCD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522CFB7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22B82BF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0E7CA3B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46007BB0"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701E74D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5B74C926"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2A55927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2FDFD88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3981DCC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743A18A6"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B3B3B3"/>
          </w:tcPr>
          <w:p w14:paraId="1B95F94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Leistungsbewertung</w:t>
            </w:r>
          </w:p>
        </w:tc>
        <w:tc>
          <w:tcPr>
            <w:tcW w:w="2551" w:type="dxa"/>
            <w:tcBorders>
              <w:top w:val="single" w:sz="4" w:space="0" w:color="000000"/>
              <w:left w:val="single" w:sz="4" w:space="0" w:color="000000"/>
              <w:bottom w:val="single" w:sz="4" w:space="0" w:color="000000"/>
              <w:right w:val="single" w:sz="2" w:space="0" w:color="000000"/>
            </w:tcBorders>
            <w:shd w:val="clear" w:color="000000" w:fill="B3B3B3"/>
          </w:tcPr>
          <w:p w14:paraId="63884F8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B3B3B3"/>
          </w:tcPr>
          <w:p w14:paraId="7F5F3C1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B3B3B3"/>
          </w:tcPr>
          <w:p w14:paraId="03902C1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B3B3B3"/>
          </w:tcPr>
          <w:p w14:paraId="4CF87F5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3A93D67C"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73D095A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Kurzvortrag</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240A49E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39C16D0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4C81283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11EFE0E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75406174"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5498215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Medienprodukt</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6B44260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3074AEF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076834E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43C19A11"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417647E1"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41E792D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Projekt</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6BF8BA3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400D8D3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62EFC69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23A30EA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377F32E3"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71B05E7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Bericht / Präsentation</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1624483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08F2D86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67655F6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370AE1A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0B74EE27"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25CFEDE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Schriftliche Leistung (Test / Portfolio)</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34E79788"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33AD0E9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11160DC1"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161A567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103920F3"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1FE1017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160328E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1243D4A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4F418B6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208E5AA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6D9C7CF8"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B3B3B3"/>
          </w:tcPr>
          <w:p w14:paraId="7AB1C10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Arbeitsschwerpunkte</w:t>
            </w:r>
          </w:p>
        </w:tc>
        <w:tc>
          <w:tcPr>
            <w:tcW w:w="2551" w:type="dxa"/>
            <w:tcBorders>
              <w:top w:val="single" w:sz="4" w:space="0" w:color="000000"/>
              <w:left w:val="single" w:sz="4" w:space="0" w:color="000000"/>
              <w:bottom w:val="single" w:sz="4" w:space="0" w:color="000000"/>
              <w:right w:val="single" w:sz="2" w:space="0" w:color="000000"/>
            </w:tcBorders>
            <w:shd w:val="clear" w:color="000000" w:fill="B3B3B3"/>
          </w:tcPr>
          <w:p w14:paraId="1047E11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B3B3B3"/>
          </w:tcPr>
          <w:p w14:paraId="309339C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B3B3B3"/>
          </w:tcPr>
          <w:p w14:paraId="1B1B410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B3B3B3"/>
          </w:tcPr>
          <w:p w14:paraId="7F9AB84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6B03ED86"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277315A1"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fachintern</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05118BB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0D2AD21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3ECA7C9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7919BA1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37B53390"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10BC154F" w14:textId="77777777" w:rsidR="000F2A2B" w:rsidRPr="00F76FD3" w:rsidRDefault="000F2A2B" w:rsidP="00CD0795">
            <w:pPr>
              <w:suppressAutoHyphens w:val="0"/>
              <w:autoSpaceDE w:val="0"/>
              <w:autoSpaceDN w:val="0"/>
              <w:adjustRightInd w:val="0"/>
              <w:jc w:val="both"/>
              <w:rPr>
                <w:rFonts w:ascii="Arial" w:hAnsi="Arial" w:cs="Arial"/>
                <w:sz w:val="20"/>
                <w:szCs w:val="20"/>
                <w:lang w:val="de" w:eastAsia="de-DE"/>
              </w:rPr>
            </w:pPr>
            <w:r w:rsidRPr="00F76FD3">
              <w:rPr>
                <w:rFonts w:ascii="Arial" w:hAnsi="Arial" w:cs="Arial"/>
                <w:sz w:val="20"/>
                <w:szCs w:val="20"/>
                <w:lang w:val="de" w:eastAsia="de-DE"/>
              </w:rPr>
              <w:t>KOOPERATIONEN:</w:t>
            </w:r>
          </w:p>
          <w:p w14:paraId="1A8A334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fächerübergreifend</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42DDA10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4B785866"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62E4116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627B854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14BDA5DD"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3D87E05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Religiöses Leben in der Schule – Schulgottesdienste ...</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20B58EC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7033D5E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0FA164F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3DAC441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38A242A2"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4A90D1E5"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30D12A6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6353FCE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2819AA5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7BA9B56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4B605683"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B3B3B3"/>
          </w:tcPr>
          <w:p w14:paraId="43E31C7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Fortbildung</w:t>
            </w:r>
          </w:p>
        </w:tc>
        <w:tc>
          <w:tcPr>
            <w:tcW w:w="2551" w:type="dxa"/>
            <w:tcBorders>
              <w:top w:val="single" w:sz="4" w:space="0" w:color="000000"/>
              <w:left w:val="single" w:sz="4" w:space="0" w:color="000000"/>
              <w:bottom w:val="single" w:sz="4" w:space="0" w:color="000000"/>
              <w:right w:val="single" w:sz="2" w:space="0" w:color="000000"/>
            </w:tcBorders>
            <w:shd w:val="clear" w:color="000000" w:fill="B3B3B3"/>
          </w:tcPr>
          <w:p w14:paraId="7AC8C6D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B3B3B3"/>
          </w:tcPr>
          <w:p w14:paraId="03821C3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B3B3B3"/>
          </w:tcPr>
          <w:p w14:paraId="31818E0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B3B3B3"/>
          </w:tcPr>
          <w:p w14:paraId="523160E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5AD24758"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49E3C771"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fachspezifisch</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42670A7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0608B3C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16E660A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1F17458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70E61093"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5007E0D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fächerübergreifend</w:t>
            </w: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594AA60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1FD10EC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32318C4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31DFC71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0EA31517"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4516D95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189C442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3DEF87CD"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2939921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20A5AB2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12638E11"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B3B3B3"/>
          </w:tcPr>
          <w:p w14:paraId="216CCFC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Evaluationsschwerpunkt</w:t>
            </w:r>
          </w:p>
        </w:tc>
        <w:tc>
          <w:tcPr>
            <w:tcW w:w="2551" w:type="dxa"/>
            <w:tcBorders>
              <w:top w:val="single" w:sz="4" w:space="0" w:color="000000"/>
              <w:left w:val="single" w:sz="4" w:space="0" w:color="000000"/>
              <w:bottom w:val="single" w:sz="4" w:space="0" w:color="000000"/>
              <w:right w:val="single" w:sz="2" w:space="0" w:color="000000"/>
            </w:tcBorders>
            <w:shd w:val="clear" w:color="000000" w:fill="B3B3B3"/>
          </w:tcPr>
          <w:p w14:paraId="666ABBA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B3B3B3"/>
          </w:tcPr>
          <w:p w14:paraId="27AE241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B3B3B3"/>
          </w:tcPr>
          <w:p w14:paraId="5EABCDE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B3B3B3"/>
          </w:tcPr>
          <w:p w14:paraId="00067282"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5BA6F6AA"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104DD56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1501A76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7B7F3AC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5AFDD1D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5667800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7FB0EB68"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B3B3B3"/>
          </w:tcPr>
          <w:p w14:paraId="2F51B01A"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SEFU</w:t>
            </w:r>
          </w:p>
        </w:tc>
        <w:tc>
          <w:tcPr>
            <w:tcW w:w="2551" w:type="dxa"/>
            <w:tcBorders>
              <w:top w:val="single" w:sz="4" w:space="0" w:color="000000"/>
              <w:left w:val="single" w:sz="4" w:space="0" w:color="000000"/>
              <w:bottom w:val="single" w:sz="4" w:space="0" w:color="000000"/>
              <w:right w:val="single" w:sz="2" w:space="0" w:color="000000"/>
            </w:tcBorders>
            <w:shd w:val="clear" w:color="000000" w:fill="B3B3B3"/>
          </w:tcPr>
          <w:p w14:paraId="6BDD8ED7"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B3B3B3"/>
          </w:tcPr>
          <w:p w14:paraId="2DBDAD31"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B3B3B3"/>
          </w:tcPr>
          <w:p w14:paraId="60A9F79B"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B3B3B3"/>
          </w:tcPr>
          <w:p w14:paraId="738CE819"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63D4EF31"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FFFFFF"/>
          </w:tcPr>
          <w:p w14:paraId="4143FD60"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2" w:space="0" w:color="000000"/>
            </w:tcBorders>
            <w:shd w:val="clear" w:color="000000" w:fill="FFFFFF"/>
          </w:tcPr>
          <w:p w14:paraId="685C2AC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FFFFFF"/>
          </w:tcPr>
          <w:p w14:paraId="32E3265C"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FFFFFF"/>
          </w:tcPr>
          <w:p w14:paraId="4F43651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14:paraId="678B3DF6"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r w:rsidR="000F2A2B" w:rsidRPr="00F76FD3" w14:paraId="44D36C84" w14:textId="77777777" w:rsidTr="00E70902">
        <w:trPr>
          <w:trHeight w:val="1"/>
        </w:trPr>
        <w:tc>
          <w:tcPr>
            <w:tcW w:w="2014" w:type="dxa"/>
            <w:tcBorders>
              <w:top w:val="single" w:sz="4" w:space="0" w:color="000000"/>
              <w:left w:val="single" w:sz="4" w:space="0" w:color="000000"/>
              <w:bottom w:val="single" w:sz="4" w:space="0" w:color="000000"/>
              <w:right w:val="single" w:sz="2" w:space="0" w:color="000000"/>
            </w:tcBorders>
            <w:shd w:val="clear" w:color="000000" w:fill="B3B3B3"/>
          </w:tcPr>
          <w:p w14:paraId="7AE9090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r w:rsidRPr="00F76FD3">
              <w:rPr>
                <w:rFonts w:ascii="Arial" w:hAnsi="Arial" w:cs="Arial"/>
                <w:sz w:val="20"/>
                <w:szCs w:val="20"/>
                <w:lang w:val="de" w:eastAsia="de-DE"/>
              </w:rPr>
              <w:t>Sonstiges</w:t>
            </w:r>
          </w:p>
        </w:tc>
        <w:tc>
          <w:tcPr>
            <w:tcW w:w="2551" w:type="dxa"/>
            <w:tcBorders>
              <w:top w:val="single" w:sz="4" w:space="0" w:color="000000"/>
              <w:left w:val="single" w:sz="4" w:space="0" w:color="000000"/>
              <w:bottom w:val="single" w:sz="4" w:space="0" w:color="000000"/>
              <w:right w:val="single" w:sz="2" w:space="0" w:color="000000"/>
            </w:tcBorders>
            <w:shd w:val="clear" w:color="000000" w:fill="B3B3B3"/>
          </w:tcPr>
          <w:p w14:paraId="590D719E"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402" w:type="dxa"/>
            <w:tcBorders>
              <w:top w:val="single" w:sz="4" w:space="0" w:color="000000"/>
              <w:left w:val="single" w:sz="4" w:space="0" w:color="000000"/>
              <w:bottom w:val="single" w:sz="4" w:space="0" w:color="000000"/>
              <w:right w:val="single" w:sz="2" w:space="0" w:color="000000"/>
            </w:tcBorders>
            <w:shd w:val="clear" w:color="000000" w:fill="B3B3B3"/>
          </w:tcPr>
          <w:p w14:paraId="73CCAD43"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3544" w:type="dxa"/>
            <w:tcBorders>
              <w:top w:val="single" w:sz="4" w:space="0" w:color="000000"/>
              <w:left w:val="single" w:sz="4" w:space="0" w:color="000000"/>
              <w:bottom w:val="single" w:sz="4" w:space="0" w:color="000000"/>
              <w:right w:val="single" w:sz="2" w:space="0" w:color="000000"/>
            </w:tcBorders>
            <w:shd w:val="clear" w:color="000000" w:fill="B3B3B3"/>
          </w:tcPr>
          <w:p w14:paraId="0E1FCEA4"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c>
          <w:tcPr>
            <w:tcW w:w="2551" w:type="dxa"/>
            <w:tcBorders>
              <w:top w:val="single" w:sz="4" w:space="0" w:color="000000"/>
              <w:left w:val="single" w:sz="4" w:space="0" w:color="000000"/>
              <w:bottom w:val="single" w:sz="4" w:space="0" w:color="000000"/>
              <w:right w:val="single" w:sz="4" w:space="0" w:color="000000"/>
            </w:tcBorders>
            <w:shd w:val="clear" w:color="000000" w:fill="B3B3B3"/>
          </w:tcPr>
          <w:p w14:paraId="7547213F" w14:textId="77777777" w:rsidR="000F2A2B" w:rsidRPr="00F76FD3" w:rsidRDefault="000F2A2B" w:rsidP="00CD0795">
            <w:pPr>
              <w:suppressAutoHyphens w:val="0"/>
              <w:autoSpaceDE w:val="0"/>
              <w:autoSpaceDN w:val="0"/>
              <w:adjustRightInd w:val="0"/>
              <w:jc w:val="both"/>
              <w:rPr>
                <w:rFonts w:ascii="Calibri" w:hAnsi="Calibri" w:cs="Calibri"/>
                <w:sz w:val="20"/>
                <w:szCs w:val="20"/>
                <w:lang w:val="de" w:eastAsia="de-DE"/>
              </w:rPr>
            </w:pPr>
          </w:p>
        </w:tc>
      </w:tr>
    </w:tbl>
    <w:p w14:paraId="360253C4" w14:textId="1FF95CE5" w:rsidR="003F1AA8" w:rsidRPr="00681C39" w:rsidRDefault="003F1AA8" w:rsidP="00CD0795">
      <w:pPr>
        <w:jc w:val="both"/>
        <w:rPr>
          <w:sz w:val="20"/>
          <w:szCs w:val="20"/>
        </w:rPr>
      </w:pPr>
    </w:p>
    <w:sectPr w:rsidR="003F1AA8" w:rsidRPr="00681C39" w:rsidSect="00214C34">
      <w:headerReference w:type="default" r:id="rId11"/>
      <w:footerReference w:type="default" r:id="rId12"/>
      <w:pgSz w:w="16838" w:h="11906" w:orient="landscape"/>
      <w:pgMar w:top="964" w:right="1418" w:bottom="426"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B9723" w14:textId="77777777" w:rsidR="008A2B50" w:rsidRDefault="008A2B50" w:rsidP="005E40EB">
      <w:r>
        <w:separator/>
      </w:r>
    </w:p>
  </w:endnote>
  <w:endnote w:type="continuationSeparator" w:id="0">
    <w:p w14:paraId="0D37838D" w14:textId="77777777" w:rsidR="008A2B50" w:rsidRDefault="008A2B50" w:rsidP="005E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Arial">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91195"/>
      <w:docPartObj>
        <w:docPartGallery w:val="Page Numbers (Bottom of Page)"/>
        <w:docPartUnique/>
      </w:docPartObj>
    </w:sdtPr>
    <w:sdtEndPr/>
    <w:sdtContent>
      <w:p w14:paraId="1161DB47" w14:textId="77777777" w:rsidR="00501170" w:rsidRDefault="00501170">
        <w:pPr>
          <w:pStyle w:val="Fuzeile"/>
          <w:jc w:val="center"/>
        </w:pPr>
        <w:r>
          <w:rPr>
            <w:noProof/>
            <w:lang w:eastAsia="de-DE"/>
          </w:rPr>
          <mc:AlternateContent>
            <mc:Choice Requires="wps">
              <w:drawing>
                <wp:anchor distT="0" distB="0" distL="114300" distR="114300" simplePos="0" relativeHeight="251659264" behindDoc="0" locked="0" layoutInCell="1" allowOverlap="1" wp14:anchorId="2A642D57" wp14:editId="602C1F98">
                  <wp:simplePos x="0" y="0"/>
                  <wp:positionH relativeFrom="column">
                    <wp:posOffset>3597567</wp:posOffset>
                  </wp:positionH>
                  <wp:positionV relativeFrom="paragraph">
                    <wp:posOffset>-3654442</wp:posOffset>
                  </wp:positionV>
                  <wp:extent cx="345989" cy="568085"/>
                  <wp:effectExtent l="0" t="0" r="16510" b="22860"/>
                  <wp:wrapNone/>
                  <wp:docPr id="1" name="Rechteck 1"/>
                  <wp:cNvGraphicFramePr/>
                  <a:graphic xmlns:a="http://schemas.openxmlformats.org/drawingml/2006/main">
                    <a:graphicData uri="http://schemas.microsoft.com/office/word/2010/wordprocessingShape">
                      <wps:wsp>
                        <wps:cNvSpPr/>
                        <wps:spPr>
                          <a:xfrm>
                            <a:off x="0" y="0"/>
                            <a:ext cx="345989" cy="56808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28A08" id="Rechteck 1" o:spid="_x0000_s1026" style="position:absolute;margin-left:283.25pt;margin-top:-287.75pt;width:27.25pt;height: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" fillcolor="white [3201]" strokecolor="white [3212]" strokeweight="1pt"/>
              </w:pict>
            </mc:Fallback>
          </mc:AlternateContent>
        </w:r>
        <w:r>
          <w:fldChar w:fldCharType="begin"/>
        </w:r>
        <w:r>
          <w:instrText>PAGE   \* MERGEFORMAT</w:instrText>
        </w:r>
        <w:r>
          <w:fldChar w:fldCharType="separate"/>
        </w:r>
        <w:r w:rsidR="00E04A7C">
          <w:rPr>
            <w:noProof/>
          </w:rPr>
          <w:t>5</w:t>
        </w:r>
        <w:r>
          <w:fldChar w:fldCharType="end"/>
        </w:r>
      </w:p>
    </w:sdtContent>
  </w:sdt>
  <w:p w14:paraId="7225F3E7" w14:textId="77777777" w:rsidR="00501170" w:rsidRDefault="00501170">
    <w:pPr>
      <w:pStyle w:val="Fuzeile"/>
    </w:pPr>
  </w:p>
  <w:p w14:paraId="350ADF34" w14:textId="77777777" w:rsidR="00501170" w:rsidRDefault="005011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EED1" w14:textId="77777777" w:rsidR="008A2B50" w:rsidRDefault="008A2B50" w:rsidP="005E40EB">
      <w:r>
        <w:separator/>
      </w:r>
    </w:p>
  </w:footnote>
  <w:footnote w:type="continuationSeparator" w:id="0">
    <w:p w14:paraId="075F6355" w14:textId="77777777" w:rsidR="008A2B50" w:rsidRDefault="008A2B50" w:rsidP="005E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4EDB" w14:textId="272B9D5E" w:rsidR="00DC7B16" w:rsidRPr="00681C39" w:rsidRDefault="00DC7B16" w:rsidP="00DC7B16">
    <w:pPr>
      <w:pStyle w:val="Kopfzeile"/>
      <w:tabs>
        <w:tab w:val="clear" w:pos="4536"/>
        <w:tab w:val="clear" w:pos="9072"/>
        <w:tab w:val="left" w:pos="7998"/>
      </w:tabs>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632F936"/>
    <w:lvl w:ilvl="0">
      <w:numFmt w:val="bullet"/>
      <w:lvlText w:val="*"/>
      <w:lvlJc w:val="left"/>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3"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20"/>
        <w:szCs w:val="20"/>
      </w:rPr>
    </w:lvl>
  </w:abstractNum>
  <w:abstractNum w:abstractNumId="4" w15:restartNumberingAfterBreak="0">
    <w:nsid w:val="00000004"/>
    <w:multiLevelType w:val="singleLevel"/>
    <w:tmpl w:val="00000004"/>
    <w:name w:val="WW8Num16"/>
    <w:lvl w:ilvl="0">
      <w:start w:val="1"/>
      <w:numFmt w:val="bullet"/>
      <w:pStyle w:val="Liste-bergeordneteKompetenz"/>
      <w:lvlText w:val=""/>
      <w:lvlJc w:val="left"/>
      <w:pPr>
        <w:tabs>
          <w:tab w:val="num" w:pos="0"/>
        </w:tabs>
        <w:ind w:left="720" w:hanging="360"/>
      </w:pPr>
      <w:rPr>
        <w:rFonts w:ascii="Wingdings" w:hAnsi="Wingdings" w:cs="Wingdings" w:hint="default"/>
      </w:rPr>
    </w:lvl>
  </w:abstractNum>
  <w:abstractNum w:abstractNumId="5" w15:restartNumberingAfterBreak="0">
    <w:nsid w:val="00000005"/>
    <w:multiLevelType w:val="singleLevel"/>
    <w:tmpl w:val="00000005"/>
    <w:name w:val="WW8Num9"/>
    <w:lvl w:ilvl="0">
      <w:start w:val="1"/>
      <w:numFmt w:val="decimal"/>
      <w:lvlText w:val="%1)"/>
      <w:lvlJc w:val="left"/>
      <w:pPr>
        <w:tabs>
          <w:tab w:val="num" w:pos="0"/>
        </w:tabs>
        <w:ind w:left="720" w:hanging="360"/>
      </w:pPr>
      <w:rPr>
        <w:rFonts w:ascii="Symbol" w:hAnsi="Symbol" w:cs="Symbol" w:hint="default"/>
      </w:rPr>
    </w:lvl>
  </w:abstractNum>
  <w:abstractNum w:abstractNumId="6" w15:restartNumberingAfterBreak="0">
    <w:nsid w:val="00000006"/>
    <w:multiLevelType w:val="singleLevel"/>
    <w:tmpl w:val="00000006"/>
    <w:name w:val="WW8Num8"/>
    <w:lvl w:ilvl="0">
      <w:start w:val="1"/>
      <w:numFmt w:val="bullet"/>
      <w:lvlText w:val=""/>
      <w:lvlJc w:val="left"/>
      <w:pPr>
        <w:tabs>
          <w:tab w:val="num" w:pos="0"/>
        </w:tabs>
        <w:ind w:left="360" w:hanging="360"/>
      </w:pPr>
      <w:rPr>
        <w:rFonts w:ascii="Wingdings" w:hAnsi="Wingdings" w:cs="Symbol" w:hint="default"/>
      </w:rPr>
    </w:lvl>
  </w:abstractNum>
  <w:abstractNum w:abstractNumId="7" w15:restartNumberingAfterBreak="0">
    <w:nsid w:val="00000007"/>
    <w:multiLevelType w:val="singleLevel"/>
    <w:tmpl w:val="00000007"/>
    <w:name w:val="WW8Num11"/>
    <w:lvl w:ilvl="0">
      <w:start w:val="1"/>
      <w:numFmt w:val="decimal"/>
      <w:lvlText w:val="%1)"/>
      <w:lvlJc w:val="left"/>
      <w:pPr>
        <w:tabs>
          <w:tab w:val="num" w:pos="0"/>
        </w:tabs>
        <w:ind w:left="720" w:hanging="360"/>
      </w:pPr>
      <w:rPr>
        <w:rFonts w:ascii="Symbol" w:hAnsi="Symbol" w:cs="Symbol"/>
        <w:color w:val="00000A"/>
      </w:rPr>
    </w:lvl>
  </w:abstractNum>
  <w:abstractNum w:abstractNumId="8" w15:restartNumberingAfterBreak="0">
    <w:nsid w:val="00000008"/>
    <w:multiLevelType w:val="singleLevel"/>
    <w:tmpl w:val="00000008"/>
    <w:name w:val="WW8Num20"/>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9"/>
    <w:multiLevelType w:val="singleLevel"/>
    <w:tmpl w:val="00000009"/>
    <w:name w:val="WW8Num21"/>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A"/>
    <w:multiLevelType w:val="singleLevel"/>
    <w:tmpl w:val="0000000A"/>
    <w:name w:val="WW8Num23"/>
    <w:lvl w:ilvl="0">
      <w:start w:val="1"/>
      <w:numFmt w:val="bullet"/>
      <w:lvlText w:val=""/>
      <w:lvlJc w:val="left"/>
      <w:pPr>
        <w:tabs>
          <w:tab w:val="num" w:pos="0"/>
        </w:tabs>
        <w:ind w:left="720" w:hanging="360"/>
      </w:pPr>
      <w:rPr>
        <w:rFonts w:ascii="Symbol" w:hAnsi="Symbol" w:cs="Symbol" w:hint="default"/>
        <w:sz w:val="20"/>
        <w:szCs w:val="20"/>
      </w:rPr>
    </w:lvl>
  </w:abstractNum>
  <w:abstractNum w:abstractNumId="11" w15:restartNumberingAfterBreak="0">
    <w:nsid w:val="01E60AD6"/>
    <w:multiLevelType w:val="hybridMultilevel"/>
    <w:tmpl w:val="D91A5A24"/>
    <w:lvl w:ilvl="0" w:tplc="6CC2B29C">
      <w:start w:val="1"/>
      <w:numFmt w:val="bullet"/>
      <w:lvlText w:val=""/>
      <w:lvlJc w:val="left"/>
      <w:pPr>
        <w:tabs>
          <w:tab w:val="num" w:pos="567"/>
        </w:tabs>
        <w:ind w:left="567" w:hanging="283"/>
      </w:pPr>
      <w:rPr>
        <w:rFonts w:ascii="Symbol" w:hAnsi="Symbol" w:cs="Calibri"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2EC354F"/>
    <w:multiLevelType w:val="hybridMultilevel"/>
    <w:tmpl w:val="97C005FE"/>
    <w:lvl w:ilvl="0" w:tplc="01C2C87E">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786"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27213C"/>
    <w:multiLevelType w:val="hybridMultilevel"/>
    <w:tmpl w:val="8A38032E"/>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03807F55"/>
    <w:multiLevelType w:val="hybridMultilevel"/>
    <w:tmpl w:val="02C6B4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303C56"/>
    <w:multiLevelType w:val="hybridMultilevel"/>
    <w:tmpl w:val="E74CDDE2"/>
    <w:lvl w:ilvl="0" w:tplc="E33E7B00">
      <w:start w:val="1"/>
      <w:numFmt w:val="bullet"/>
      <w:lvlText w:val=""/>
      <w:lvlJc w:val="left"/>
      <w:pPr>
        <w:tabs>
          <w:tab w:val="num" w:pos="709"/>
        </w:tabs>
        <w:ind w:left="709" w:hanging="283"/>
      </w:pPr>
      <w:rPr>
        <w:rFonts w:ascii="Symbol" w:hAnsi="Symbol" w:cs="Calibri"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6E65C24"/>
    <w:multiLevelType w:val="hybridMultilevel"/>
    <w:tmpl w:val="EEE460F0"/>
    <w:lvl w:ilvl="0" w:tplc="49FA51CA">
      <w:start w:val="1"/>
      <w:numFmt w:val="bullet"/>
      <w:lvlText w:val=""/>
      <w:lvlJc w:val="left"/>
      <w:pPr>
        <w:tabs>
          <w:tab w:val="num" w:pos="284"/>
        </w:tabs>
        <w:ind w:left="284" w:hanging="284"/>
      </w:pPr>
      <w:rPr>
        <w:rFonts w:ascii="Symbol" w:hAnsi="Symbol" w:cs="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84F670A"/>
    <w:multiLevelType w:val="hybridMultilevel"/>
    <w:tmpl w:val="5596D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BC4731"/>
    <w:multiLevelType w:val="hybridMultilevel"/>
    <w:tmpl w:val="A7EEF5CC"/>
    <w:lvl w:ilvl="0" w:tplc="57E69EFE">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DF93EC1"/>
    <w:multiLevelType w:val="hybridMultilevel"/>
    <w:tmpl w:val="065407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3D5AF3"/>
    <w:multiLevelType w:val="hybridMultilevel"/>
    <w:tmpl w:val="BD5AC3C6"/>
    <w:lvl w:ilvl="0" w:tplc="7744EE28">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786"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0FDB02C5"/>
    <w:multiLevelType w:val="hybridMultilevel"/>
    <w:tmpl w:val="FEA814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485471"/>
    <w:multiLevelType w:val="hybridMultilevel"/>
    <w:tmpl w:val="8342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4AB254E"/>
    <w:multiLevelType w:val="hybridMultilevel"/>
    <w:tmpl w:val="1AFEC7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C47595"/>
    <w:multiLevelType w:val="hybridMultilevel"/>
    <w:tmpl w:val="65C0FB78"/>
    <w:lvl w:ilvl="0" w:tplc="B880864A">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5" w15:restartNumberingAfterBreak="0">
    <w:nsid w:val="21DE0226"/>
    <w:multiLevelType w:val="hybridMultilevel"/>
    <w:tmpl w:val="1A44E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257EB2C2">
      <w:start w:val="1"/>
      <w:numFmt w:val="bullet"/>
      <w:lvlText w:val=""/>
      <w:lvlJc w:val="left"/>
      <w:pPr>
        <w:tabs>
          <w:tab w:val="num" w:pos="567"/>
        </w:tabs>
        <w:ind w:left="567" w:hanging="283"/>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2497063"/>
    <w:multiLevelType w:val="hybridMultilevel"/>
    <w:tmpl w:val="AEF8E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3594199"/>
    <w:multiLevelType w:val="hybridMultilevel"/>
    <w:tmpl w:val="89F86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4767219"/>
    <w:multiLevelType w:val="hybridMultilevel"/>
    <w:tmpl w:val="91B2D8FA"/>
    <w:name w:val="WW8Num55"/>
    <w:lvl w:ilvl="0" w:tplc="6C14A7D4">
      <w:start w:val="1"/>
      <w:numFmt w:val="bullet"/>
      <w:lvlText w:val=""/>
      <w:lvlJc w:val="left"/>
      <w:pPr>
        <w:tabs>
          <w:tab w:val="num" w:pos="284"/>
        </w:tabs>
        <w:ind w:left="284" w:hanging="284"/>
      </w:pPr>
      <w:rPr>
        <w:rFonts w:ascii="Symbol" w:hAnsi="Symbol" w:cs="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6926BC2"/>
    <w:multiLevelType w:val="hybridMultilevel"/>
    <w:tmpl w:val="70363164"/>
    <w:lvl w:ilvl="0" w:tplc="ABC29CD0">
      <w:start w:val="1"/>
      <w:numFmt w:val="bullet"/>
      <w:lvlText w:val=""/>
      <w:lvlJc w:val="left"/>
      <w:pPr>
        <w:tabs>
          <w:tab w:val="num" w:pos="567"/>
        </w:tabs>
        <w:ind w:left="567" w:hanging="284"/>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0" w15:restartNumberingAfterBreak="0">
    <w:nsid w:val="26C80E9A"/>
    <w:multiLevelType w:val="hybridMultilevel"/>
    <w:tmpl w:val="DCF06698"/>
    <w:lvl w:ilvl="0" w:tplc="51D854D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26D157A7"/>
    <w:multiLevelType w:val="hybridMultilevel"/>
    <w:tmpl w:val="DA9C3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28F20420"/>
    <w:multiLevelType w:val="hybridMultilevel"/>
    <w:tmpl w:val="CFD23E64"/>
    <w:name w:val="WW8Num56"/>
    <w:lvl w:ilvl="0" w:tplc="809080E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2A26302A"/>
    <w:multiLevelType w:val="hybridMultilevel"/>
    <w:tmpl w:val="134CAFF6"/>
    <w:lvl w:ilvl="0" w:tplc="51D4B67C">
      <w:start w:val="1"/>
      <w:numFmt w:val="bullet"/>
      <w:lvlText w:val=""/>
      <w:lvlJc w:val="left"/>
      <w:pPr>
        <w:ind w:left="284" w:hanging="284"/>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5" w15:restartNumberingAfterBreak="0">
    <w:nsid w:val="2AD73216"/>
    <w:multiLevelType w:val="hybridMultilevel"/>
    <w:tmpl w:val="BC382794"/>
    <w:lvl w:ilvl="0" w:tplc="9FB6B4A4">
      <w:start w:val="1"/>
      <w:numFmt w:val="bullet"/>
      <w:lvlText w:val=""/>
      <w:lvlJc w:val="left"/>
      <w:pPr>
        <w:tabs>
          <w:tab w:val="num" w:pos="284"/>
        </w:tabs>
        <w:ind w:left="284" w:hanging="284"/>
      </w:pPr>
      <w:rPr>
        <w:rFonts w:ascii="Symbol" w:hAnsi="Symbol" w:hint="default"/>
        <w:sz w:val="20"/>
        <w:szCs w:val="20"/>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6" w15:restartNumberingAfterBreak="0">
    <w:nsid w:val="2C143ABA"/>
    <w:multiLevelType w:val="hybridMultilevel"/>
    <w:tmpl w:val="902C8680"/>
    <w:lvl w:ilvl="0" w:tplc="6CAC6B28">
      <w:start w:val="1"/>
      <w:numFmt w:val="bullet"/>
      <w:lvlText w:val=""/>
      <w:lvlJc w:val="left"/>
      <w:pPr>
        <w:tabs>
          <w:tab w:val="num" w:pos="284"/>
        </w:tabs>
        <w:ind w:left="284" w:hanging="284"/>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2D7E64BA"/>
    <w:multiLevelType w:val="multilevel"/>
    <w:tmpl w:val="DA3CE2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1F290B"/>
    <w:multiLevelType w:val="hybridMultilevel"/>
    <w:tmpl w:val="AB9E4C5C"/>
    <w:lvl w:ilvl="0" w:tplc="40DA6B72">
      <w:start w:val="1"/>
      <w:numFmt w:val="bullet"/>
      <w:lvlText w:val=""/>
      <w:lvlJc w:val="left"/>
      <w:pPr>
        <w:ind w:left="284" w:hanging="284"/>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9" w15:restartNumberingAfterBreak="0">
    <w:nsid w:val="2EF70034"/>
    <w:multiLevelType w:val="hybridMultilevel"/>
    <w:tmpl w:val="17DA883C"/>
    <w:lvl w:ilvl="0" w:tplc="5364B514">
      <w:start w:val="1"/>
      <w:numFmt w:val="bullet"/>
      <w:lvlText w:val=""/>
      <w:lvlJc w:val="left"/>
      <w:pPr>
        <w:tabs>
          <w:tab w:val="num" w:pos="567"/>
        </w:tabs>
        <w:ind w:left="567" w:hanging="284"/>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0" w15:restartNumberingAfterBreak="0">
    <w:nsid w:val="3353454E"/>
    <w:multiLevelType w:val="hybridMultilevel"/>
    <w:tmpl w:val="F8D4959E"/>
    <w:lvl w:ilvl="0" w:tplc="32D8F82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35E426FD"/>
    <w:multiLevelType w:val="hybridMultilevel"/>
    <w:tmpl w:val="D5BE64F0"/>
    <w:lvl w:ilvl="0" w:tplc="0407001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90A7C8C"/>
    <w:multiLevelType w:val="hybridMultilevel"/>
    <w:tmpl w:val="903A8108"/>
    <w:name w:val="WW8Num32"/>
    <w:lvl w:ilvl="0" w:tplc="D78A6FB8">
      <w:start w:val="1"/>
      <w:numFmt w:val="bullet"/>
      <w:lvlText w:val=""/>
      <w:lvlJc w:val="left"/>
      <w:pPr>
        <w:tabs>
          <w:tab w:val="num" w:pos="567"/>
        </w:tabs>
        <w:ind w:left="567" w:hanging="283"/>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C293B83"/>
    <w:multiLevelType w:val="hybridMultilevel"/>
    <w:tmpl w:val="99A49F7E"/>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hint="default"/>
      </w:rPr>
    </w:lvl>
  </w:abstractNum>
  <w:abstractNum w:abstractNumId="44" w15:restartNumberingAfterBreak="0">
    <w:nsid w:val="3C4B5C01"/>
    <w:multiLevelType w:val="hybridMultilevel"/>
    <w:tmpl w:val="A60EE06A"/>
    <w:lvl w:ilvl="0" w:tplc="11CC3DDC">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0762D32"/>
    <w:multiLevelType w:val="hybridMultilevel"/>
    <w:tmpl w:val="0880513E"/>
    <w:lvl w:ilvl="0" w:tplc="3132A5D2">
      <w:start w:val="1"/>
      <w:numFmt w:val="bullet"/>
      <w:lvlText w:val=""/>
      <w:lvlJc w:val="left"/>
      <w:pPr>
        <w:tabs>
          <w:tab w:val="num" w:pos="284"/>
        </w:tabs>
        <w:ind w:left="284" w:hanging="284"/>
      </w:pPr>
      <w:rPr>
        <w:rFonts w:ascii="Symbol" w:hAnsi="Symbol" w:hint="default"/>
        <w:sz w:val="20"/>
        <w:szCs w:val="20"/>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6" w15:restartNumberingAfterBreak="0">
    <w:nsid w:val="447A449E"/>
    <w:multiLevelType w:val="hybridMultilevel"/>
    <w:tmpl w:val="6AE2B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489E27C9"/>
    <w:multiLevelType w:val="hybridMultilevel"/>
    <w:tmpl w:val="E4AE6F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4BC86C6D"/>
    <w:multiLevelType w:val="hybridMultilevel"/>
    <w:tmpl w:val="F0CAF7A8"/>
    <w:lvl w:ilvl="0" w:tplc="85C082C0">
      <w:start w:val="1"/>
      <w:numFmt w:val="bullet"/>
      <w:lvlText w:val=""/>
      <w:lvlJc w:val="left"/>
      <w:pPr>
        <w:tabs>
          <w:tab w:val="num" w:pos="284"/>
        </w:tabs>
        <w:ind w:left="284" w:hanging="284"/>
      </w:pPr>
      <w:rPr>
        <w:rFonts w:ascii="Symbol" w:hAnsi="Symbol" w:cs="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4EA72E89"/>
    <w:multiLevelType w:val="hybridMultilevel"/>
    <w:tmpl w:val="A224D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F971AE6"/>
    <w:multiLevelType w:val="hybridMultilevel"/>
    <w:tmpl w:val="517C6E0E"/>
    <w:lvl w:ilvl="0" w:tplc="B4F6BA88">
      <w:start w:val="1"/>
      <w:numFmt w:val="bullet"/>
      <w:lvlText w:val=""/>
      <w:lvlJc w:val="left"/>
      <w:pPr>
        <w:ind w:left="567" w:hanging="207"/>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hint="default"/>
      </w:rPr>
    </w:lvl>
  </w:abstractNum>
  <w:abstractNum w:abstractNumId="51" w15:restartNumberingAfterBreak="0">
    <w:nsid w:val="569675F1"/>
    <w:multiLevelType w:val="hybridMultilevel"/>
    <w:tmpl w:val="9A92740A"/>
    <w:lvl w:ilvl="0" w:tplc="409878BE">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56C45546"/>
    <w:multiLevelType w:val="hybridMultilevel"/>
    <w:tmpl w:val="9D3C8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57982CB2"/>
    <w:multiLevelType w:val="hybridMultilevel"/>
    <w:tmpl w:val="A36033B6"/>
    <w:name w:val="WW8Num53"/>
    <w:lvl w:ilvl="0" w:tplc="F446B52A">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5B9C290A"/>
    <w:multiLevelType w:val="hybridMultilevel"/>
    <w:tmpl w:val="207EFE4A"/>
    <w:lvl w:ilvl="0" w:tplc="38BCE7B6">
      <w:start w:val="1"/>
      <w:numFmt w:val="bullet"/>
      <w:lvlText w:val=""/>
      <w:lvlJc w:val="left"/>
      <w:pPr>
        <w:ind w:left="567" w:hanging="284"/>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5" w15:restartNumberingAfterBreak="0">
    <w:nsid w:val="5FDA083B"/>
    <w:multiLevelType w:val="hybridMultilevel"/>
    <w:tmpl w:val="BD608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616B0452"/>
    <w:multiLevelType w:val="hybridMultilevel"/>
    <w:tmpl w:val="1EC0123A"/>
    <w:name w:val="WW8Num182"/>
    <w:lvl w:ilvl="0" w:tplc="7F1E0262">
      <w:start w:val="1"/>
      <w:numFmt w:val="bullet"/>
      <w:lvlText w:val=""/>
      <w:lvlJc w:val="left"/>
      <w:pPr>
        <w:tabs>
          <w:tab w:val="num" w:pos="0"/>
        </w:tabs>
        <w:ind w:left="567" w:hanging="207"/>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7" w15:restartNumberingAfterBreak="0">
    <w:nsid w:val="61A42077"/>
    <w:multiLevelType w:val="hybridMultilevel"/>
    <w:tmpl w:val="60FE713A"/>
    <w:lvl w:ilvl="0" w:tplc="57C48968">
      <w:start w:val="1"/>
      <w:numFmt w:val="bullet"/>
      <w:lvlText w:val=""/>
      <w:lvlJc w:val="left"/>
      <w:pPr>
        <w:tabs>
          <w:tab w:val="num" w:pos="788"/>
        </w:tabs>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8" w15:restartNumberingAfterBreak="0">
    <w:nsid w:val="626A4659"/>
    <w:multiLevelType w:val="hybridMultilevel"/>
    <w:tmpl w:val="8EE0D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62F6499C"/>
    <w:multiLevelType w:val="hybridMultilevel"/>
    <w:tmpl w:val="559EF4F0"/>
    <w:name w:val="WW8Num57"/>
    <w:lvl w:ilvl="0" w:tplc="C4AEBD82">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66E828F0"/>
    <w:multiLevelType w:val="multilevel"/>
    <w:tmpl w:val="6578331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2FD2541"/>
    <w:multiLevelType w:val="hybridMultilevel"/>
    <w:tmpl w:val="7052694A"/>
    <w:name w:val="WW8Num54"/>
    <w:lvl w:ilvl="0" w:tplc="9C76F25E">
      <w:start w:val="1"/>
      <w:numFmt w:val="bullet"/>
      <w:lvlText w:val=""/>
      <w:lvlJc w:val="left"/>
      <w:pPr>
        <w:tabs>
          <w:tab w:val="num" w:pos="284"/>
        </w:tabs>
        <w:ind w:left="284" w:hanging="284"/>
      </w:pPr>
      <w:rPr>
        <w:rFonts w:ascii="Symbol" w:hAnsi="Symbol" w:cs="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747B7412"/>
    <w:multiLevelType w:val="hybridMultilevel"/>
    <w:tmpl w:val="47982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2DA6B8BE">
      <w:start w:val="1"/>
      <w:numFmt w:val="bullet"/>
      <w:lvlText w:val=""/>
      <w:lvlJc w:val="left"/>
      <w:pPr>
        <w:tabs>
          <w:tab w:val="num" w:pos="567"/>
        </w:tabs>
        <w:ind w:left="567" w:hanging="283"/>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74B350CD"/>
    <w:multiLevelType w:val="hybridMultilevel"/>
    <w:tmpl w:val="01D6AD36"/>
    <w:lvl w:ilvl="0" w:tplc="3F4CB0E6">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74C62BE9"/>
    <w:multiLevelType w:val="hybridMultilevel"/>
    <w:tmpl w:val="55E6AA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894B96"/>
    <w:multiLevelType w:val="multilevel"/>
    <w:tmpl w:val="DA3CE29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5DB1466"/>
    <w:multiLevelType w:val="hybridMultilevel"/>
    <w:tmpl w:val="6BCE5C2E"/>
    <w:name w:val="WW8Num26"/>
    <w:lvl w:ilvl="0" w:tplc="21AC0F7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76057F5C"/>
    <w:multiLevelType w:val="hybridMultilevel"/>
    <w:tmpl w:val="64FEC00E"/>
    <w:lvl w:ilvl="0" w:tplc="0407001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6BA1ABA"/>
    <w:multiLevelType w:val="hybridMultilevel"/>
    <w:tmpl w:val="3322015A"/>
    <w:lvl w:ilvl="0" w:tplc="88AA8410">
      <w:start w:val="1"/>
      <w:numFmt w:val="bullet"/>
      <w:lvlText w:val=""/>
      <w:lvlJc w:val="left"/>
      <w:pPr>
        <w:ind w:left="284" w:hanging="284"/>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69" w15:restartNumberingAfterBreak="0">
    <w:nsid w:val="78AB1522"/>
    <w:multiLevelType w:val="hybridMultilevel"/>
    <w:tmpl w:val="E4727EA0"/>
    <w:name w:val="WW8Num27"/>
    <w:lvl w:ilvl="0" w:tplc="5FCA2886">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78E5321F"/>
    <w:multiLevelType w:val="hybridMultilevel"/>
    <w:tmpl w:val="FBD01084"/>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hint="default"/>
      </w:rPr>
    </w:lvl>
  </w:abstractNum>
  <w:abstractNum w:abstractNumId="71" w15:restartNumberingAfterBreak="0">
    <w:nsid w:val="7E281AE9"/>
    <w:multiLevelType w:val="hybridMultilevel"/>
    <w:tmpl w:val="1DD24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65"/>
  </w:num>
  <w:num w:numId="3">
    <w:abstractNumId w:val="37"/>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21"/>
  </w:num>
  <w:num w:numId="6">
    <w:abstractNumId w:val="27"/>
  </w:num>
  <w:num w:numId="7">
    <w:abstractNumId w:val="47"/>
  </w:num>
  <w:num w:numId="8">
    <w:abstractNumId w:val="46"/>
  </w:num>
  <w:num w:numId="9">
    <w:abstractNumId w:val="26"/>
  </w:num>
  <w:num w:numId="10">
    <w:abstractNumId w:val="22"/>
  </w:num>
  <w:num w:numId="11">
    <w:abstractNumId w:val="58"/>
  </w:num>
  <w:num w:numId="12">
    <w:abstractNumId w:val="19"/>
  </w:num>
  <w:num w:numId="13">
    <w:abstractNumId w:val="14"/>
  </w:num>
  <w:num w:numId="14">
    <w:abstractNumId w:val="49"/>
  </w:num>
  <w:num w:numId="15">
    <w:abstractNumId w:val="67"/>
  </w:num>
  <w:num w:numId="16">
    <w:abstractNumId w:val="41"/>
  </w:num>
  <w:num w:numId="17">
    <w:abstractNumId w:val="23"/>
  </w:num>
  <w:num w:numId="18">
    <w:abstractNumId w:val="17"/>
  </w:num>
  <w:num w:numId="19">
    <w:abstractNumId w:val="55"/>
  </w:num>
  <w:num w:numId="20">
    <w:abstractNumId w:val="64"/>
  </w:num>
  <w:num w:numId="21">
    <w:abstractNumId w:val="71"/>
  </w:num>
  <w:num w:numId="22">
    <w:abstractNumId w:val="9"/>
  </w:num>
  <w:num w:numId="23">
    <w:abstractNumId w:val="50"/>
  </w:num>
  <w:num w:numId="24">
    <w:abstractNumId w:val="70"/>
  </w:num>
  <w:num w:numId="25">
    <w:abstractNumId w:val="56"/>
  </w:num>
  <w:num w:numId="26">
    <w:abstractNumId w:val="54"/>
  </w:num>
  <w:num w:numId="27">
    <w:abstractNumId w:val="43"/>
  </w:num>
  <w:num w:numId="28">
    <w:abstractNumId w:val="2"/>
  </w:num>
  <w:num w:numId="29">
    <w:abstractNumId w:val="32"/>
  </w:num>
  <w:num w:numId="30">
    <w:abstractNumId w:val="52"/>
  </w:num>
  <w:num w:numId="31">
    <w:abstractNumId w:val="34"/>
  </w:num>
  <w:num w:numId="32">
    <w:abstractNumId w:val="4"/>
  </w:num>
  <w:num w:numId="33">
    <w:abstractNumId w:val="8"/>
  </w:num>
  <w:num w:numId="34">
    <w:abstractNumId w:val="10"/>
  </w:num>
  <w:num w:numId="35">
    <w:abstractNumId w:val="38"/>
  </w:num>
  <w:num w:numId="36">
    <w:abstractNumId w:val="24"/>
  </w:num>
  <w:num w:numId="37">
    <w:abstractNumId w:val="57"/>
  </w:num>
  <w:num w:numId="38">
    <w:abstractNumId w:val="35"/>
  </w:num>
  <w:num w:numId="39">
    <w:abstractNumId w:val="3"/>
  </w:num>
  <w:num w:numId="40">
    <w:abstractNumId w:val="39"/>
  </w:num>
  <w:num w:numId="41">
    <w:abstractNumId w:val="45"/>
  </w:num>
  <w:num w:numId="42">
    <w:abstractNumId w:val="29"/>
  </w:num>
  <w:num w:numId="43">
    <w:abstractNumId w:val="13"/>
  </w:num>
  <w:num w:numId="44">
    <w:abstractNumId w:val="68"/>
  </w:num>
  <w:num w:numId="45">
    <w:abstractNumId w:val="42"/>
  </w:num>
  <w:num w:numId="46">
    <w:abstractNumId w:val="51"/>
  </w:num>
  <w:num w:numId="47">
    <w:abstractNumId w:val="44"/>
  </w:num>
  <w:num w:numId="48">
    <w:abstractNumId w:val="5"/>
  </w:num>
  <w:num w:numId="49">
    <w:abstractNumId w:val="53"/>
  </w:num>
  <w:num w:numId="50">
    <w:abstractNumId w:val="11"/>
  </w:num>
  <w:num w:numId="51">
    <w:abstractNumId w:val="63"/>
  </w:num>
  <w:num w:numId="52">
    <w:abstractNumId w:val="30"/>
  </w:num>
  <w:num w:numId="53">
    <w:abstractNumId w:val="40"/>
  </w:num>
  <w:num w:numId="54">
    <w:abstractNumId w:val="15"/>
  </w:num>
  <w:num w:numId="55">
    <w:abstractNumId w:val="33"/>
  </w:num>
  <w:num w:numId="56">
    <w:abstractNumId w:val="66"/>
  </w:num>
  <w:num w:numId="57">
    <w:abstractNumId w:val="59"/>
  </w:num>
  <w:num w:numId="58">
    <w:abstractNumId w:val="69"/>
  </w:num>
  <w:num w:numId="59">
    <w:abstractNumId w:val="20"/>
  </w:num>
  <w:num w:numId="60">
    <w:abstractNumId w:val="12"/>
  </w:num>
  <w:num w:numId="61">
    <w:abstractNumId w:val="62"/>
  </w:num>
  <w:num w:numId="62">
    <w:abstractNumId w:val="25"/>
  </w:num>
  <w:num w:numId="63">
    <w:abstractNumId w:val="36"/>
  </w:num>
  <w:num w:numId="64">
    <w:abstractNumId w:val="16"/>
  </w:num>
  <w:num w:numId="65">
    <w:abstractNumId w:val="61"/>
  </w:num>
  <w:num w:numId="66">
    <w:abstractNumId w:val="28"/>
  </w:num>
  <w:num w:numId="67">
    <w:abstractNumId w:val="48"/>
  </w:num>
  <w:num w:numId="68">
    <w:abstractNumId w:val="18"/>
  </w:num>
  <w:num w:numId="69">
    <w:abstractNumId w:val="31"/>
  </w:num>
  <w:num w:numId="70">
    <w:abstractNumId w:val="6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1A"/>
    <w:rsid w:val="0002441A"/>
    <w:rsid w:val="00025E3F"/>
    <w:rsid w:val="00054CE8"/>
    <w:rsid w:val="00076B66"/>
    <w:rsid w:val="000A5851"/>
    <w:rsid w:val="000B0FBC"/>
    <w:rsid w:val="000B32D6"/>
    <w:rsid w:val="000F2733"/>
    <w:rsid w:val="000F2A2B"/>
    <w:rsid w:val="00100557"/>
    <w:rsid w:val="00103A96"/>
    <w:rsid w:val="001060B1"/>
    <w:rsid w:val="0014480B"/>
    <w:rsid w:val="00154C04"/>
    <w:rsid w:val="001C79F7"/>
    <w:rsid w:val="001D3B1F"/>
    <w:rsid w:val="001F278A"/>
    <w:rsid w:val="002003AC"/>
    <w:rsid w:val="0020738F"/>
    <w:rsid w:val="00214C34"/>
    <w:rsid w:val="00226A2B"/>
    <w:rsid w:val="00271939"/>
    <w:rsid w:val="0029335A"/>
    <w:rsid w:val="00295E3B"/>
    <w:rsid w:val="002A5227"/>
    <w:rsid w:val="002C441A"/>
    <w:rsid w:val="002C7D9D"/>
    <w:rsid w:val="002D65FB"/>
    <w:rsid w:val="002E1833"/>
    <w:rsid w:val="002F2911"/>
    <w:rsid w:val="00306221"/>
    <w:rsid w:val="00311406"/>
    <w:rsid w:val="00322DD3"/>
    <w:rsid w:val="003264A1"/>
    <w:rsid w:val="0038324C"/>
    <w:rsid w:val="00392569"/>
    <w:rsid w:val="00394091"/>
    <w:rsid w:val="00395545"/>
    <w:rsid w:val="003C0AE9"/>
    <w:rsid w:val="003C13FA"/>
    <w:rsid w:val="003F1AA8"/>
    <w:rsid w:val="00412145"/>
    <w:rsid w:val="00412853"/>
    <w:rsid w:val="0041313B"/>
    <w:rsid w:val="00413948"/>
    <w:rsid w:val="00444108"/>
    <w:rsid w:val="00453832"/>
    <w:rsid w:val="004666F9"/>
    <w:rsid w:val="004756AC"/>
    <w:rsid w:val="00480302"/>
    <w:rsid w:val="004948A2"/>
    <w:rsid w:val="00495370"/>
    <w:rsid w:val="004C0473"/>
    <w:rsid w:val="004C1C19"/>
    <w:rsid w:val="004C258F"/>
    <w:rsid w:val="004C5CD6"/>
    <w:rsid w:val="004F7432"/>
    <w:rsid w:val="00501170"/>
    <w:rsid w:val="005256D7"/>
    <w:rsid w:val="00543451"/>
    <w:rsid w:val="00583CCD"/>
    <w:rsid w:val="0059088F"/>
    <w:rsid w:val="005955BE"/>
    <w:rsid w:val="005A1083"/>
    <w:rsid w:val="005D31EA"/>
    <w:rsid w:val="005D5545"/>
    <w:rsid w:val="005E40EB"/>
    <w:rsid w:val="005E4906"/>
    <w:rsid w:val="005F08A2"/>
    <w:rsid w:val="005F68E4"/>
    <w:rsid w:val="00636E24"/>
    <w:rsid w:val="00653B87"/>
    <w:rsid w:val="00663456"/>
    <w:rsid w:val="0066513E"/>
    <w:rsid w:val="006761CD"/>
    <w:rsid w:val="00681C39"/>
    <w:rsid w:val="00682DAC"/>
    <w:rsid w:val="006862D8"/>
    <w:rsid w:val="00692645"/>
    <w:rsid w:val="006E0EF5"/>
    <w:rsid w:val="006F0D38"/>
    <w:rsid w:val="006F4E81"/>
    <w:rsid w:val="00712A31"/>
    <w:rsid w:val="00720314"/>
    <w:rsid w:val="00723E1F"/>
    <w:rsid w:val="0074430A"/>
    <w:rsid w:val="00773FC4"/>
    <w:rsid w:val="00775CDA"/>
    <w:rsid w:val="007776E7"/>
    <w:rsid w:val="00781EEF"/>
    <w:rsid w:val="00786524"/>
    <w:rsid w:val="007C5F4C"/>
    <w:rsid w:val="007F6622"/>
    <w:rsid w:val="00813157"/>
    <w:rsid w:val="0081708D"/>
    <w:rsid w:val="008266EF"/>
    <w:rsid w:val="00876F72"/>
    <w:rsid w:val="008A2B50"/>
    <w:rsid w:val="008A43F6"/>
    <w:rsid w:val="008C0239"/>
    <w:rsid w:val="008C3D79"/>
    <w:rsid w:val="008E7191"/>
    <w:rsid w:val="0093126B"/>
    <w:rsid w:val="0093237D"/>
    <w:rsid w:val="00961130"/>
    <w:rsid w:val="00973B4B"/>
    <w:rsid w:val="00974507"/>
    <w:rsid w:val="00981A34"/>
    <w:rsid w:val="009E385D"/>
    <w:rsid w:val="009F7A9F"/>
    <w:rsid w:val="00A01EF2"/>
    <w:rsid w:val="00A020F5"/>
    <w:rsid w:val="00A10947"/>
    <w:rsid w:val="00A10C8A"/>
    <w:rsid w:val="00A22A88"/>
    <w:rsid w:val="00A57D1D"/>
    <w:rsid w:val="00A67F15"/>
    <w:rsid w:val="00A92F67"/>
    <w:rsid w:val="00AB221D"/>
    <w:rsid w:val="00AB31A1"/>
    <w:rsid w:val="00AC0008"/>
    <w:rsid w:val="00AD37F6"/>
    <w:rsid w:val="00AD67FD"/>
    <w:rsid w:val="00B14178"/>
    <w:rsid w:val="00B4158A"/>
    <w:rsid w:val="00B436FA"/>
    <w:rsid w:val="00B70B76"/>
    <w:rsid w:val="00BA125A"/>
    <w:rsid w:val="00C2285C"/>
    <w:rsid w:val="00C240FA"/>
    <w:rsid w:val="00C433E1"/>
    <w:rsid w:val="00C449E5"/>
    <w:rsid w:val="00C8322D"/>
    <w:rsid w:val="00C84E37"/>
    <w:rsid w:val="00CA2F9D"/>
    <w:rsid w:val="00CD0795"/>
    <w:rsid w:val="00CD40E8"/>
    <w:rsid w:val="00CE4C7C"/>
    <w:rsid w:val="00D010BB"/>
    <w:rsid w:val="00D05C7C"/>
    <w:rsid w:val="00D30043"/>
    <w:rsid w:val="00D4197B"/>
    <w:rsid w:val="00DA5BBF"/>
    <w:rsid w:val="00DB3C96"/>
    <w:rsid w:val="00DB4754"/>
    <w:rsid w:val="00DB528C"/>
    <w:rsid w:val="00DB60CC"/>
    <w:rsid w:val="00DB6728"/>
    <w:rsid w:val="00DC7B16"/>
    <w:rsid w:val="00DE4E5A"/>
    <w:rsid w:val="00E04A7C"/>
    <w:rsid w:val="00E370DD"/>
    <w:rsid w:val="00E426F1"/>
    <w:rsid w:val="00E5379E"/>
    <w:rsid w:val="00E636BE"/>
    <w:rsid w:val="00E70902"/>
    <w:rsid w:val="00E86F77"/>
    <w:rsid w:val="00EA1AFA"/>
    <w:rsid w:val="00EF0564"/>
    <w:rsid w:val="00F16AE4"/>
    <w:rsid w:val="00F2764E"/>
    <w:rsid w:val="00F4053C"/>
    <w:rsid w:val="00F530DA"/>
    <w:rsid w:val="00F64969"/>
    <w:rsid w:val="00F75D3F"/>
    <w:rsid w:val="00F76FD3"/>
    <w:rsid w:val="00F82114"/>
    <w:rsid w:val="00FA23AA"/>
    <w:rsid w:val="00FD3E47"/>
    <w:rsid w:val="00FE55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8EC79"/>
  <w15:chartTrackingRefBased/>
  <w15:docId w15:val="{9AE8607A-7E3E-469A-83BD-B50741F8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441A"/>
    <w:pPr>
      <w:suppressAutoHyphens/>
      <w:spacing w:after="0" w:line="240" w:lineRule="auto"/>
    </w:pPr>
    <w:rPr>
      <w:rFonts w:ascii="Times New Roman" w:eastAsia="Times New Roman" w:hAnsi="Times New Roman" w:cs="Times New Roman"/>
      <w:sz w:val="24"/>
      <w:szCs w:val="24"/>
      <w:lang w:eastAsia="ar-SA"/>
    </w:rPr>
  </w:style>
  <w:style w:type="paragraph" w:styleId="berschrift1">
    <w:name w:val="heading 1"/>
    <w:basedOn w:val="Standard"/>
    <w:next w:val="Standard"/>
    <w:link w:val="berschrift1Zchn"/>
    <w:qFormat/>
    <w:rsid w:val="002C441A"/>
    <w:pPr>
      <w:keepNext/>
      <w:numPr>
        <w:numId w:val="1"/>
      </w:numPr>
      <w:outlineLvl w:val="0"/>
    </w:pPr>
    <w:rPr>
      <w:rFonts w:ascii="Arial" w:hAnsi="Arial" w:cs="Arial"/>
      <w:sz w:val="5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C441A"/>
    <w:rPr>
      <w:rFonts w:ascii="Arial" w:eastAsia="Times New Roman" w:hAnsi="Arial" w:cs="Arial"/>
      <w:sz w:val="56"/>
      <w:szCs w:val="24"/>
      <w:lang w:eastAsia="ar-SA"/>
    </w:rPr>
  </w:style>
  <w:style w:type="paragraph" w:styleId="KeinLeerraum">
    <w:name w:val="No Spacing"/>
    <w:qFormat/>
    <w:rsid w:val="002C441A"/>
    <w:pPr>
      <w:suppressAutoHyphens/>
      <w:overflowPunct w:val="0"/>
      <w:autoSpaceDE w:val="0"/>
      <w:spacing w:after="0" w:line="240" w:lineRule="auto"/>
      <w:textAlignment w:val="baseline"/>
    </w:pPr>
    <w:rPr>
      <w:rFonts w:ascii="Calibri" w:eastAsia="Times New Roman" w:hAnsi="Calibri" w:cs="Calibri"/>
      <w:kern w:val="1"/>
      <w:szCs w:val="20"/>
      <w:lang w:eastAsia="ar-SA"/>
    </w:rPr>
  </w:style>
  <w:style w:type="paragraph" w:styleId="StandardWeb">
    <w:name w:val="Normal (Web)"/>
    <w:basedOn w:val="Standard"/>
    <w:rsid w:val="002C441A"/>
    <w:pPr>
      <w:spacing w:before="280" w:after="280"/>
    </w:pPr>
    <w:rPr>
      <w:rFonts w:ascii="Arial Unicode MS" w:eastAsia="Arial Unicode MS" w:hAnsi="Arial Unicode MS" w:cs="Arial Unicode MS"/>
    </w:rPr>
  </w:style>
  <w:style w:type="paragraph" w:styleId="Textkrper">
    <w:name w:val="Body Text"/>
    <w:basedOn w:val="Standard"/>
    <w:link w:val="TextkrperZchn"/>
    <w:rsid w:val="000F2A2B"/>
    <w:pPr>
      <w:shd w:val="clear" w:color="auto" w:fill="CCCCCC"/>
    </w:pPr>
    <w:rPr>
      <w:rFonts w:ascii="Arial" w:hAnsi="Arial" w:cs="Arial"/>
      <w:b/>
      <w:sz w:val="22"/>
      <w:szCs w:val="22"/>
    </w:rPr>
  </w:style>
  <w:style w:type="character" w:customStyle="1" w:styleId="TextkrperZchn">
    <w:name w:val="Textkörper Zchn"/>
    <w:basedOn w:val="Absatz-Standardschriftart"/>
    <w:link w:val="Textkrper"/>
    <w:rsid w:val="000F2A2B"/>
    <w:rPr>
      <w:rFonts w:ascii="Arial" w:eastAsia="Times New Roman" w:hAnsi="Arial" w:cs="Arial"/>
      <w:b/>
      <w:shd w:val="clear" w:color="auto" w:fill="CCCCCC"/>
      <w:lang w:eastAsia="ar-SA"/>
    </w:rPr>
  </w:style>
  <w:style w:type="paragraph" w:customStyle="1" w:styleId="TabellenInhalt">
    <w:name w:val="Tabellen Inhalt"/>
    <w:basedOn w:val="Standard"/>
    <w:rsid w:val="000F2A2B"/>
    <w:pPr>
      <w:suppressLineNumbers/>
    </w:pPr>
  </w:style>
  <w:style w:type="paragraph" w:styleId="Kopfzeile">
    <w:name w:val="header"/>
    <w:basedOn w:val="Standard"/>
    <w:link w:val="KopfzeileZchn"/>
    <w:uiPriority w:val="99"/>
    <w:unhideWhenUsed/>
    <w:rsid w:val="005E40EB"/>
    <w:pPr>
      <w:tabs>
        <w:tab w:val="center" w:pos="4536"/>
        <w:tab w:val="right" w:pos="9072"/>
      </w:tabs>
    </w:pPr>
  </w:style>
  <w:style w:type="character" w:customStyle="1" w:styleId="KopfzeileZchn">
    <w:name w:val="Kopfzeile Zchn"/>
    <w:basedOn w:val="Absatz-Standardschriftart"/>
    <w:link w:val="Kopfzeile"/>
    <w:uiPriority w:val="99"/>
    <w:rsid w:val="005E40EB"/>
    <w:rPr>
      <w:rFonts w:ascii="Times New Roman" w:eastAsia="Times New Roman" w:hAnsi="Times New Roman" w:cs="Times New Roman"/>
      <w:sz w:val="24"/>
      <w:szCs w:val="24"/>
      <w:lang w:eastAsia="ar-SA"/>
    </w:rPr>
  </w:style>
  <w:style w:type="paragraph" w:styleId="Fuzeile">
    <w:name w:val="footer"/>
    <w:basedOn w:val="Standard"/>
    <w:link w:val="FuzeileZchn"/>
    <w:uiPriority w:val="99"/>
    <w:unhideWhenUsed/>
    <w:rsid w:val="005E40EB"/>
    <w:pPr>
      <w:tabs>
        <w:tab w:val="center" w:pos="4536"/>
        <w:tab w:val="right" w:pos="9072"/>
      </w:tabs>
    </w:pPr>
  </w:style>
  <w:style w:type="character" w:customStyle="1" w:styleId="FuzeileZchn">
    <w:name w:val="Fußzeile Zchn"/>
    <w:basedOn w:val="Absatz-Standardschriftart"/>
    <w:link w:val="Fuzeile"/>
    <w:uiPriority w:val="99"/>
    <w:rsid w:val="005E40EB"/>
    <w:rPr>
      <w:rFonts w:ascii="Times New Roman" w:eastAsia="Times New Roman" w:hAnsi="Times New Roman" w:cs="Times New Roman"/>
      <w:sz w:val="24"/>
      <w:szCs w:val="24"/>
      <w:lang w:eastAsia="ar-SA"/>
    </w:rPr>
  </w:style>
  <w:style w:type="paragraph" w:customStyle="1" w:styleId="Default">
    <w:name w:val="Default"/>
    <w:basedOn w:val="Standard"/>
    <w:rsid w:val="00DB4754"/>
    <w:pPr>
      <w:widowControl w:val="0"/>
      <w:autoSpaceDE w:val="0"/>
      <w:autoSpaceDN w:val="0"/>
      <w:textAlignment w:val="baseline"/>
    </w:pPr>
    <w:rPr>
      <w:rFonts w:ascii="Arial, Arial" w:eastAsia="Arial, Arial" w:hAnsi="Arial, Arial" w:cs="Arial, Arial"/>
      <w:color w:val="000000"/>
      <w:kern w:val="3"/>
      <w:lang w:eastAsia="zh-CN" w:bidi="hi-IN"/>
    </w:rPr>
  </w:style>
  <w:style w:type="paragraph" w:customStyle="1" w:styleId="TableContents">
    <w:name w:val="Table Contents"/>
    <w:basedOn w:val="Standard"/>
    <w:rsid w:val="00DB4754"/>
    <w:pPr>
      <w:widowControl w:val="0"/>
      <w:suppressLineNumbers/>
      <w:autoSpaceDN w:val="0"/>
      <w:textAlignment w:val="baseline"/>
    </w:pPr>
    <w:rPr>
      <w:rFonts w:eastAsia="SimSun" w:cs="Lucida Sans"/>
      <w:kern w:val="3"/>
      <w:lang w:eastAsia="zh-CN" w:bidi="hi-IN"/>
    </w:rPr>
  </w:style>
  <w:style w:type="paragraph" w:styleId="Listenabsatz">
    <w:name w:val="List Paragraph"/>
    <w:basedOn w:val="Standard"/>
    <w:qFormat/>
    <w:rsid w:val="008A43F6"/>
    <w:pPr>
      <w:ind w:left="720"/>
    </w:pPr>
  </w:style>
  <w:style w:type="paragraph" w:customStyle="1" w:styleId="Liste-KonkretisierteKompetenz">
    <w:name w:val="Liste-KonkretisierteKompetenz"/>
    <w:basedOn w:val="Standard"/>
    <w:link w:val="Liste-KonkretisierteKompetenzZchn"/>
    <w:qFormat/>
    <w:rsid w:val="00653B87"/>
    <w:pPr>
      <w:keepLines/>
      <w:numPr>
        <w:numId w:val="29"/>
      </w:numPr>
      <w:suppressAutoHyphens w:val="0"/>
      <w:spacing w:after="120" w:line="276" w:lineRule="auto"/>
      <w:ind w:left="714" w:hanging="357"/>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653B87"/>
    <w:rPr>
      <w:rFonts w:ascii="Arial" w:eastAsia="Calibri" w:hAnsi="Arial" w:cs="Times New Roman"/>
      <w:sz w:val="24"/>
    </w:rPr>
  </w:style>
  <w:style w:type="paragraph" w:customStyle="1" w:styleId="Liste-bergeordneteKompetenz">
    <w:name w:val="Liste-ÜbergeordneteKompetenz"/>
    <w:basedOn w:val="Standard"/>
    <w:qFormat/>
    <w:rsid w:val="004666F9"/>
    <w:pPr>
      <w:keepLines/>
      <w:numPr>
        <w:numId w:val="32"/>
      </w:numPr>
      <w:suppressAutoHyphens w:val="0"/>
      <w:spacing w:after="120" w:line="276" w:lineRule="auto"/>
      <w:ind w:left="714" w:hanging="357"/>
      <w:jc w:val="both"/>
    </w:pPr>
    <w:rPr>
      <w:rFonts w:ascii="Arial" w:eastAsia="Calibri" w:hAnsi="Arial" w:cs="Arial"/>
      <w:szCs w:val="22"/>
    </w:rPr>
  </w:style>
  <w:style w:type="table" w:styleId="Tabellenraster">
    <w:name w:val="Table Grid"/>
    <w:basedOn w:val="NormaleTabelle"/>
    <w:uiPriority w:val="39"/>
    <w:rsid w:val="00DB3C96"/>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1060B1"/>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gitale-spielewelten.de/projekte/gender-games-i-sexualisierte-helden/47" TargetMode="External"/><Relationship Id="rId4" Type="http://schemas.openxmlformats.org/officeDocument/2006/relationships/settings" Target="settings.xml"/><Relationship Id="rId9" Type="http://schemas.openxmlformats.org/officeDocument/2006/relationships/hyperlink" Target="https://digitale-spielewelten.de/projekte/mein-avatar-und-ich/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AF862-435B-4E1E-ACEA-87BA8B33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24253</Words>
  <Characters>152796</Characters>
  <Application>Microsoft Office Word</Application>
  <DocSecurity>0</DocSecurity>
  <Lines>1273</Lines>
  <Paragraphs>353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Florence Danso</cp:lastModifiedBy>
  <cp:revision>5</cp:revision>
  <cp:lastPrinted>2021-08-18T15:27:00Z</cp:lastPrinted>
  <dcterms:created xsi:type="dcterms:W3CDTF">2021-06-16T12:22:00Z</dcterms:created>
  <dcterms:modified xsi:type="dcterms:W3CDTF">2021-08-18T15:27:00Z</dcterms:modified>
</cp:coreProperties>
</file>